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259A7" w14:textId="77777777" w:rsidR="00AA6CBE" w:rsidRPr="00DB7B8B" w:rsidRDefault="00AA6CBE" w:rsidP="00C97A7B">
      <w:pPr>
        <w:jc w:val="center"/>
        <w:rPr>
          <w:rFonts w:ascii="Work Sans" w:hAnsi="Work Sans" w:cs="Arial"/>
          <w:color w:val="000000" w:themeColor="text1"/>
          <w:sz w:val="22"/>
          <w:szCs w:val="22"/>
        </w:rPr>
      </w:pPr>
    </w:p>
    <w:p w14:paraId="29861B6F" w14:textId="77777777" w:rsidR="00AA6CBE" w:rsidRPr="00DB7B8B" w:rsidRDefault="00AA6CBE" w:rsidP="00C97A7B">
      <w:pPr>
        <w:jc w:val="center"/>
        <w:rPr>
          <w:rFonts w:ascii="Work Sans" w:hAnsi="Work Sans" w:cs="Arial"/>
          <w:color w:val="000000" w:themeColor="text1"/>
          <w:sz w:val="22"/>
          <w:szCs w:val="22"/>
        </w:rPr>
      </w:pPr>
    </w:p>
    <w:p w14:paraId="18D73AE8" w14:textId="77777777" w:rsidR="00AA6CBE" w:rsidRPr="00DB7B8B" w:rsidRDefault="00AA6CBE" w:rsidP="00C97A7B">
      <w:pPr>
        <w:pStyle w:val="Ttulo1"/>
        <w:rPr>
          <w:rFonts w:ascii="Work Sans" w:hAnsi="Work Sans" w:cs="Arial"/>
          <w:b w:val="0"/>
          <w:color w:val="000000" w:themeColor="text1"/>
          <w:sz w:val="22"/>
          <w:szCs w:val="22"/>
        </w:rPr>
      </w:pPr>
    </w:p>
    <w:p w14:paraId="13FB97FF" w14:textId="77777777" w:rsidR="00AA6CBE" w:rsidRPr="00DB7B8B" w:rsidRDefault="00AA6CBE" w:rsidP="00C97A7B">
      <w:pPr>
        <w:pStyle w:val="Ttulo1"/>
        <w:jc w:val="left"/>
        <w:rPr>
          <w:rFonts w:ascii="Work Sans" w:hAnsi="Work Sans" w:cs="Arial"/>
          <w:b w:val="0"/>
          <w:color w:val="000000" w:themeColor="text1"/>
          <w:sz w:val="22"/>
          <w:szCs w:val="22"/>
        </w:rPr>
      </w:pPr>
    </w:p>
    <w:p w14:paraId="3602D094" w14:textId="77777777" w:rsidR="00E46B20" w:rsidRPr="00DB7B8B" w:rsidRDefault="00E46B20" w:rsidP="00C97A7B">
      <w:pPr>
        <w:pStyle w:val="Ttulo1"/>
        <w:rPr>
          <w:rFonts w:ascii="Work Sans" w:hAnsi="Work Sans" w:cs="Arial"/>
          <w:color w:val="000000" w:themeColor="text1"/>
          <w:sz w:val="22"/>
          <w:szCs w:val="22"/>
        </w:rPr>
      </w:pPr>
    </w:p>
    <w:p w14:paraId="59BCAC30" w14:textId="7A6997BA" w:rsidR="00AA6CBE" w:rsidRPr="00DB7B8B" w:rsidRDefault="00C85775" w:rsidP="00C25642">
      <w:pPr>
        <w:pStyle w:val="Ttulo1"/>
        <w:jc w:val="left"/>
        <w:rPr>
          <w:rFonts w:ascii="Work Sans" w:hAnsi="Work Sans" w:cs="Arial"/>
          <w:color w:val="000000" w:themeColor="text1"/>
          <w:sz w:val="22"/>
          <w:szCs w:val="22"/>
        </w:rPr>
      </w:pPr>
      <w:r w:rsidRPr="00DB7B8B">
        <w:rPr>
          <w:rFonts w:ascii="Work Sans" w:hAnsi="Work Sans" w:cs="Arial"/>
          <w:color w:val="000000" w:themeColor="text1"/>
          <w:sz w:val="22"/>
          <w:szCs w:val="22"/>
        </w:rPr>
        <w:t xml:space="preserve">                    </w:t>
      </w:r>
      <w:r w:rsidR="00EE2A14" w:rsidRPr="00DB7B8B">
        <w:rPr>
          <w:rFonts w:ascii="Work Sans" w:hAnsi="Work Sans" w:cs="Arial"/>
          <w:color w:val="000000" w:themeColor="text1"/>
          <w:sz w:val="22"/>
          <w:szCs w:val="22"/>
        </w:rPr>
        <w:t xml:space="preserve">            </w:t>
      </w:r>
      <w:r w:rsidRPr="00DB7B8B">
        <w:rPr>
          <w:rFonts w:ascii="Work Sans" w:hAnsi="Work Sans" w:cs="Arial"/>
          <w:color w:val="000000" w:themeColor="text1"/>
          <w:sz w:val="22"/>
          <w:szCs w:val="22"/>
        </w:rPr>
        <w:t xml:space="preserve"> </w:t>
      </w:r>
      <w:r w:rsidR="00C25642" w:rsidRPr="00DB7B8B">
        <w:rPr>
          <w:rFonts w:ascii="Work Sans" w:hAnsi="Work Sans" w:cs="Arial"/>
          <w:color w:val="000000" w:themeColor="text1"/>
          <w:sz w:val="22"/>
          <w:szCs w:val="22"/>
        </w:rPr>
        <w:t xml:space="preserve">Resolución </w:t>
      </w:r>
      <w:r w:rsidR="007C0A7C">
        <w:rPr>
          <w:rFonts w:ascii="Work Sans" w:hAnsi="Work Sans" w:cs="Arial"/>
          <w:color w:val="000000" w:themeColor="text1"/>
          <w:sz w:val="22"/>
          <w:szCs w:val="22"/>
        </w:rPr>
        <w:t xml:space="preserve">DM </w:t>
      </w:r>
      <w:r w:rsidR="0035275A" w:rsidRPr="00DB7B8B">
        <w:rPr>
          <w:rFonts w:ascii="Work Sans" w:hAnsi="Work Sans" w:cs="Arial"/>
          <w:color w:val="000000" w:themeColor="text1"/>
          <w:sz w:val="22"/>
          <w:szCs w:val="22"/>
        </w:rPr>
        <w:t>Número</w:t>
      </w:r>
      <w:r w:rsidRPr="00DB7B8B">
        <w:rPr>
          <w:rFonts w:ascii="Work Sans" w:hAnsi="Work Sans" w:cs="Arial"/>
          <w:color w:val="000000" w:themeColor="text1"/>
          <w:sz w:val="22"/>
          <w:szCs w:val="22"/>
        </w:rPr>
        <w:t xml:space="preserve"> </w:t>
      </w:r>
    </w:p>
    <w:p w14:paraId="36269DD5" w14:textId="56E84528" w:rsidR="007E6159" w:rsidRPr="00DB7B8B" w:rsidRDefault="007E6159" w:rsidP="00C97A7B">
      <w:pPr>
        <w:rPr>
          <w:rFonts w:ascii="Work Sans" w:hAnsi="Work Sans" w:cs="Arial"/>
          <w:bCs/>
          <w:color w:val="000000" w:themeColor="text1"/>
          <w:sz w:val="22"/>
          <w:szCs w:val="22"/>
        </w:rPr>
      </w:pPr>
    </w:p>
    <w:p w14:paraId="27B204DF" w14:textId="3EF465BD" w:rsidR="00C85775" w:rsidRPr="00DB7B8B" w:rsidRDefault="00C85775" w:rsidP="00C97A7B">
      <w:pPr>
        <w:rPr>
          <w:rFonts w:ascii="Work Sans" w:hAnsi="Work Sans" w:cs="Arial"/>
          <w:bCs/>
          <w:color w:val="000000" w:themeColor="text1"/>
          <w:sz w:val="22"/>
          <w:szCs w:val="22"/>
        </w:rPr>
      </w:pPr>
    </w:p>
    <w:p w14:paraId="15D2ECA5" w14:textId="2B6F0250" w:rsidR="006357CA" w:rsidRDefault="00B67091" w:rsidP="007C0A7C">
      <w:pPr>
        <w:pStyle w:val="Textoindependiente2"/>
        <w:spacing w:after="0" w:line="240" w:lineRule="auto"/>
        <w:jc w:val="center"/>
        <w:rPr>
          <w:rFonts w:ascii="Work Sans" w:hAnsi="Work Sans"/>
          <w:iCs/>
          <w:color w:val="000000" w:themeColor="text1"/>
          <w:sz w:val="22"/>
          <w:szCs w:val="22"/>
        </w:rPr>
      </w:pPr>
      <w:r w:rsidRPr="00DB7B8B">
        <w:rPr>
          <w:rFonts w:ascii="Work Sans" w:hAnsi="Work Sans"/>
          <w:iCs/>
          <w:color w:val="000000" w:themeColor="text1"/>
          <w:sz w:val="22"/>
          <w:szCs w:val="22"/>
        </w:rPr>
        <w:t xml:space="preserve">Por </w:t>
      </w:r>
      <w:r w:rsidR="006357CA">
        <w:rPr>
          <w:rFonts w:ascii="Work Sans" w:hAnsi="Work Sans"/>
          <w:iCs/>
          <w:color w:val="000000" w:themeColor="text1"/>
          <w:sz w:val="22"/>
          <w:szCs w:val="22"/>
        </w:rPr>
        <w:t>medio de la cual</w:t>
      </w:r>
      <w:r w:rsidR="007C0A7C">
        <w:rPr>
          <w:rFonts w:ascii="Work Sans" w:hAnsi="Work Sans"/>
          <w:iCs/>
          <w:color w:val="000000" w:themeColor="text1"/>
          <w:sz w:val="22"/>
          <w:szCs w:val="22"/>
        </w:rPr>
        <w:t>,</w:t>
      </w:r>
      <w:r w:rsidR="00A27BB1">
        <w:rPr>
          <w:rFonts w:ascii="Work Sans" w:hAnsi="Work Sans"/>
          <w:iCs/>
          <w:color w:val="000000" w:themeColor="text1"/>
          <w:sz w:val="22"/>
          <w:szCs w:val="22"/>
        </w:rPr>
        <w:t xml:space="preserve"> </w:t>
      </w:r>
      <w:r w:rsidR="007C0A7C">
        <w:rPr>
          <w:rFonts w:ascii="Work Sans" w:hAnsi="Work Sans"/>
          <w:iCs/>
          <w:color w:val="000000" w:themeColor="text1"/>
          <w:sz w:val="22"/>
          <w:szCs w:val="22"/>
        </w:rPr>
        <w:t>d</w:t>
      </w:r>
      <w:r w:rsidR="00A27BB1">
        <w:rPr>
          <w:rFonts w:ascii="Work Sans" w:hAnsi="Work Sans"/>
          <w:iCs/>
          <w:color w:val="000000" w:themeColor="text1"/>
          <w:sz w:val="22"/>
          <w:szCs w:val="22"/>
        </w:rPr>
        <w:t xml:space="preserve">e manera </w:t>
      </w:r>
      <w:r w:rsidR="00541D12">
        <w:rPr>
          <w:rFonts w:ascii="Work Sans" w:hAnsi="Work Sans"/>
          <w:iCs/>
          <w:color w:val="000000" w:themeColor="text1"/>
          <w:sz w:val="22"/>
          <w:szCs w:val="22"/>
        </w:rPr>
        <w:t xml:space="preserve">transitoria y exclusiva </w:t>
      </w:r>
      <w:r w:rsidR="00A27BB1">
        <w:rPr>
          <w:rFonts w:ascii="Work Sans" w:hAnsi="Work Sans"/>
          <w:iCs/>
          <w:color w:val="000000" w:themeColor="text1"/>
          <w:sz w:val="22"/>
          <w:szCs w:val="22"/>
        </w:rPr>
        <w:t xml:space="preserve">se mantiene la </w:t>
      </w:r>
      <w:r w:rsidR="00885632">
        <w:rPr>
          <w:rFonts w:ascii="Work Sans" w:hAnsi="Work Sans"/>
          <w:iCs/>
          <w:color w:val="000000" w:themeColor="text1"/>
          <w:sz w:val="22"/>
          <w:szCs w:val="22"/>
        </w:rPr>
        <w:t>clasificac</w:t>
      </w:r>
      <w:r w:rsidR="0011256F">
        <w:rPr>
          <w:rFonts w:ascii="Work Sans" w:hAnsi="Work Sans"/>
          <w:iCs/>
          <w:color w:val="000000" w:themeColor="text1"/>
          <w:sz w:val="22"/>
          <w:szCs w:val="22"/>
        </w:rPr>
        <w:t>ión de productores permanentes u</w:t>
      </w:r>
      <w:r w:rsidR="00885632">
        <w:rPr>
          <w:rFonts w:ascii="Work Sans" w:hAnsi="Work Sans"/>
          <w:iCs/>
          <w:color w:val="000000" w:themeColor="text1"/>
          <w:sz w:val="22"/>
          <w:szCs w:val="22"/>
        </w:rPr>
        <w:t xml:space="preserve"> ocasionales de la ley 1493 de </w:t>
      </w:r>
      <w:r w:rsidR="00C57F5D">
        <w:rPr>
          <w:rFonts w:ascii="Work Sans" w:hAnsi="Work Sans"/>
          <w:iCs/>
          <w:color w:val="000000" w:themeColor="text1"/>
          <w:sz w:val="22"/>
          <w:szCs w:val="22"/>
        </w:rPr>
        <w:t>2011</w:t>
      </w:r>
    </w:p>
    <w:p w14:paraId="722D250D" w14:textId="77777777" w:rsidR="001B543A" w:rsidRPr="00DB7B8B" w:rsidRDefault="001B543A" w:rsidP="00C97A7B">
      <w:pPr>
        <w:rPr>
          <w:rFonts w:ascii="Work Sans" w:hAnsi="Work Sans"/>
          <w:color w:val="000000" w:themeColor="text1"/>
          <w:sz w:val="22"/>
          <w:szCs w:val="22"/>
          <w:lang w:val="es-MX"/>
        </w:rPr>
      </w:pPr>
    </w:p>
    <w:p w14:paraId="604E32EF" w14:textId="77777777" w:rsidR="00C97A7B" w:rsidRPr="00DB7B8B" w:rsidRDefault="00C97A7B" w:rsidP="00C97A7B">
      <w:pPr>
        <w:pStyle w:val="Ttulo2"/>
        <w:spacing w:before="0"/>
        <w:jc w:val="center"/>
        <w:rPr>
          <w:rFonts w:ascii="Work Sans" w:hAnsi="Work Sans" w:cs="Arial"/>
          <w:b/>
          <w:color w:val="000000" w:themeColor="text1"/>
          <w:sz w:val="22"/>
          <w:szCs w:val="22"/>
          <w:lang w:val="es-ES_tradnl"/>
        </w:rPr>
      </w:pPr>
    </w:p>
    <w:p w14:paraId="54C8346C" w14:textId="41C3E075" w:rsidR="001B543A" w:rsidRPr="00DB7B8B" w:rsidRDefault="00C25642" w:rsidP="00EE2A14">
      <w:pPr>
        <w:pStyle w:val="Ttulo2"/>
        <w:spacing w:before="0"/>
        <w:jc w:val="center"/>
        <w:rPr>
          <w:rFonts w:ascii="Work Sans" w:hAnsi="Work Sans" w:cs="Arial"/>
          <w:b/>
          <w:color w:val="000000" w:themeColor="text1"/>
          <w:sz w:val="22"/>
          <w:szCs w:val="22"/>
          <w:lang w:val="es-ES_tradnl"/>
        </w:rPr>
      </w:pPr>
      <w:r w:rsidRPr="00DB7B8B">
        <w:rPr>
          <w:rFonts w:ascii="Work Sans" w:hAnsi="Work Sans" w:cs="Arial"/>
          <w:b/>
          <w:color w:val="000000" w:themeColor="text1"/>
          <w:sz w:val="22"/>
          <w:szCs w:val="22"/>
          <w:lang w:val="es-ES_tradnl"/>
        </w:rPr>
        <w:t xml:space="preserve">LA MINISTRA DE CULTURA </w:t>
      </w:r>
    </w:p>
    <w:p w14:paraId="1539D91B" w14:textId="77777777" w:rsidR="00C344BC" w:rsidRPr="00DB7B8B" w:rsidRDefault="00C344BC" w:rsidP="00C97A7B">
      <w:pPr>
        <w:jc w:val="center"/>
        <w:rPr>
          <w:rFonts w:ascii="Work Sans" w:hAnsi="Work Sans" w:cs="Arial"/>
          <w:color w:val="000000" w:themeColor="text1"/>
          <w:sz w:val="22"/>
          <w:szCs w:val="22"/>
        </w:rPr>
      </w:pPr>
    </w:p>
    <w:p w14:paraId="3FEEC5CA" w14:textId="77777777" w:rsidR="007C0A7C" w:rsidRDefault="007C0A7C" w:rsidP="00C97A7B">
      <w:pPr>
        <w:numPr>
          <w:ilvl w:val="12"/>
          <w:numId w:val="0"/>
        </w:numPr>
        <w:tabs>
          <w:tab w:val="left" w:pos="-720"/>
        </w:tabs>
        <w:suppressAutoHyphens/>
        <w:ind w:left="-142" w:right="-142"/>
        <w:jc w:val="center"/>
        <w:rPr>
          <w:rFonts w:ascii="Work Sans" w:hAnsi="Work Sans" w:cs="Arial"/>
          <w:color w:val="000000" w:themeColor="text1"/>
          <w:sz w:val="22"/>
          <w:szCs w:val="22"/>
          <w:lang w:eastAsia="x-none"/>
        </w:rPr>
      </w:pPr>
    </w:p>
    <w:p w14:paraId="4C324F18" w14:textId="2B2A20D3" w:rsidR="00B67091" w:rsidRPr="00DB7B8B" w:rsidRDefault="00B67091" w:rsidP="00C97A7B">
      <w:pPr>
        <w:numPr>
          <w:ilvl w:val="12"/>
          <w:numId w:val="0"/>
        </w:numPr>
        <w:tabs>
          <w:tab w:val="left" w:pos="-720"/>
        </w:tabs>
        <w:suppressAutoHyphens/>
        <w:ind w:left="-142" w:right="-142"/>
        <w:jc w:val="center"/>
        <w:rPr>
          <w:rFonts w:ascii="Work Sans" w:hAnsi="Work Sans" w:cs="Arial"/>
          <w:color w:val="000000" w:themeColor="text1"/>
          <w:sz w:val="22"/>
          <w:szCs w:val="22"/>
          <w:lang w:eastAsia="x-none"/>
        </w:rPr>
      </w:pPr>
      <w:r w:rsidRPr="00DB7B8B">
        <w:rPr>
          <w:rFonts w:ascii="Work Sans" w:hAnsi="Work Sans" w:cs="Arial"/>
          <w:color w:val="000000" w:themeColor="text1"/>
          <w:sz w:val="22"/>
          <w:szCs w:val="22"/>
          <w:lang w:eastAsia="x-none"/>
        </w:rPr>
        <w:t>En ejercicio de las facultades co</w:t>
      </w:r>
      <w:r w:rsidR="0034523E" w:rsidRPr="00DB7B8B">
        <w:rPr>
          <w:rFonts w:ascii="Work Sans" w:hAnsi="Work Sans" w:cs="Arial"/>
          <w:color w:val="000000" w:themeColor="text1"/>
          <w:sz w:val="22"/>
          <w:szCs w:val="22"/>
          <w:lang w:eastAsia="x-none"/>
        </w:rPr>
        <w:t xml:space="preserve">nstitucionales y legales </w:t>
      </w:r>
      <w:r w:rsidR="00C25642" w:rsidRPr="00DB7B8B">
        <w:rPr>
          <w:rFonts w:ascii="Work Sans" w:hAnsi="Work Sans" w:cs="Arial"/>
          <w:color w:val="000000" w:themeColor="text1"/>
          <w:sz w:val="22"/>
          <w:szCs w:val="22"/>
          <w:lang w:eastAsia="x-none"/>
        </w:rPr>
        <w:t xml:space="preserve">y en especial las </w:t>
      </w:r>
      <w:r w:rsidR="00286141" w:rsidRPr="00DB7B8B">
        <w:rPr>
          <w:rFonts w:ascii="Work Sans" w:hAnsi="Work Sans" w:cs="Arial"/>
          <w:color w:val="000000" w:themeColor="text1"/>
          <w:sz w:val="22"/>
          <w:szCs w:val="22"/>
          <w:lang w:eastAsia="x-none"/>
        </w:rPr>
        <w:t>conferidas</w:t>
      </w:r>
      <w:r w:rsidR="00934726" w:rsidRPr="00DB7B8B">
        <w:rPr>
          <w:rFonts w:ascii="Work Sans" w:hAnsi="Work Sans" w:cs="Arial"/>
          <w:color w:val="000000" w:themeColor="text1"/>
          <w:sz w:val="22"/>
          <w:szCs w:val="22"/>
          <w:lang w:eastAsia="x-none"/>
        </w:rPr>
        <w:t xml:space="preserve"> por la</w:t>
      </w:r>
      <w:r w:rsidR="00F24AE5" w:rsidRPr="00DB7B8B">
        <w:rPr>
          <w:rFonts w:ascii="Work Sans" w:hAnsi="Work Sans" w:cs="Arial"/>
          <w:color w:val="000000" w:themeColor="text1"/>
          <w:sz w:val="22"/>
          <w:szCs w:val="22"/>
          <w:lang w:eastAsia="x-none"/>
        </w:rPr>
        <w:t xml:space="preserve"> </w:t>
      </w:r>
      <w:r w:rsidR="00C25642" w:rsidRPr="00DB7B8B">
        <w:rPr>
          <w:rFonts w:ascii="Work Sans" w:hAnsi="Work Sans" w:cs="Arial"/>
          <w:color w:val="000000" w:themeColor="text1"/>
          <w:sz w:val="22"/>
          <w:szCs w:val="22"/>
          <w:lang w:eastAsia="x-none"/>
        </w:rPr>
        <w:t>Ley 397 de 1997,</w:t>
      </w:r>
      <w:r w:rsidR="00063AF5" w:rsidRPr="00DB7B8B">
        <w:rPr>
          <w:rFonts w:ascii="Work Sans" w:hAnsi="Work Sans" w:cs="Arial"/>
          <w:color w:val="000000" w:themeColor="text1"/>
          <w:sz w:val="22"/>
          <w:szCs w:val="22"/>
          <w:lang w:eastAsia="x-none"/>
        </w:rPr>
        <w:t xml:space="preserve"> Ley 1493 de 2011, </w:t>
      </w:r>
      <w:r w:rsidR="00C25642" w:rsidRPr="00DB7B8B">
        <w:rPr>
          <w:rFonts w:ascii="Work Sans" w:hAnsi="Work Sans" w:cs="Arial"/>
          <w:color w:val="000000" w:themeColor="text1"/>
          <w:sz w:val="22"/>
          <w:szCs w:val="22"/>
          <w:lang w:eastAsia="x-none"/>
        </w:rPr>
        <w:t xml:space="preserve"> el Decreto 2120 de 2018</w:t>
      </w:r>
      <w:r w:rsidR="00063AF5" w:rsidRPr="00DB7B8B">
        <w:rPr>
          <w:rFonts w:ascii="Work Sans" w:hAnsi="Work Sans" w:cs="Arial"/>
          <w:color w:val="000000" w:themeColor="text1"/>
          <w:sz w:val="22"/>
          <w:szCs w:val="22"/>
          <w:lang w:eastAsia="x-none"/>
        </w:rPr>
        <w:t xml:space="preserve">. </w:t>
      </w:r>
    </w:p>
    <w:p w14:paraId="411133A5" w14:textId="77777777" w:rsidR="00B67091" w:rsidRPr="00DB7B8B" w:rsidRDefault="00B67091" w:rsidP="00C97A7B">
      <w:pPr>
        <w:numPr>
          <w:ilvl w:val="12"/>
          <w:numId w:val="0"/>
        </w:numPr>
        <w:tabs>
          <w:tab w:val="left" w:pos="-720"/>
        </w:tabs>
        <w:suppressAutoHyphens/>
        <w:ind w:left="-142" w:right="-142"/>
        <w:jc w:val="both"/>
        <w:rPr>
          <w:rFonts w:ascii="Work Sans" w:hAnsi="Work Sans" w:cs="Arial"/>
          <w:color w:val="000000" w:themeColor="text1"/>
          <w:sz w:val="22"/>
          <w:szCs w:val="22"/>
          <w:lang w:val="es-ES_tradnl"/>
        </w:rPr>
      </w:pPr>
    </w:p>
    <w:p w14:paraId="4BF7184F" w14:textId="77777777" w:rsidR="00B67091" w:rsidRPr="00DB7B8B" w:rsidRDefault="00B67091" w:rsidP="00C97A7B">
      <w:pPr>
        <w:numPr>
          <w:ilvl w:val="12"/>
          <w:numId w:val="0"/>
        </w:numPr>
        <w:tabs>
          <w:tab w:val="left" w:pos="-720"/>
        </w:tabs>
        <w:suppressAutoHyphens/>
        <w:ind w:left="-142" w:right="-142"/>
        <w:jc w:val="both"/>
        <w:rPr>
          <w:rFonts w:ascii="Work Sans" w:hAnsi="Work Sans" w:cs="Arial"/>
          <w:color w:val="000000" w:themeColor="text1"/>
          <w:sz w:val="22"/>
          <w:szCs w:val="22"/>
          <w:lang w:val="es-ES_tradnl"/>
        </w:rPr>
      </w:pPr>
    </w:p>
    <w:p w14:paraId="5851CCE6" w14:textId="75A667E7" w:rsidR="00286141" w:rsidRPr="00DB7B8B" w:rsidRDefault="00B67091" w:rsidP="00286141">
      <w:pPr>
        <w:numPr>
          <w:ilvl w:val="12"/>
          <w:numId w:val="0"/>
        </w:numPr>
        <w:tabs>
          <w:tab w:val="left" w:pos="-720"/>
        </w:tabs>
        <w:suppressAutoHyphens/>
        <w:ind w:left="-142" w:right="-142"/>
        <w:jc w:val="center"/>
        <w:rPr>
          <w:rFonts w:ascii="Work Sans" w:hAnsi="Work Sans" w:cs="Arial"/>
          <w:b/>
          <w:color w:val="000000" w:themeColor="text1"/>
          <w:sz w:val="22"/>
          <w:szCs w:val="22"/>
          <w:lang w:val="es-ES_tradnl"/>
        </w:rPr>
      </w:pPr>
      <w:r w:rsidRPr="00DB7B8B">
        <w:rPr>
          <w:rFonts w:ascii="Work Sans" w:hAnsi="Work Sans" w:cs="Arial"/>
          <w:b/>
          <w:color w:val="000000" w:themeColor="text1"/>
          <w:sz w:val="22"/>
          <w:szCs w:val="22"/>
          <w:lang w:val="es-ES_tradnl"/>
        </w:rPr>
        <w:t>CONSIDERANDO</w:t>
      </w:r>
    </w:p>
    <w:p w14:paraId="38C8970E" w14:textId="77777777" w:rsidR="00286141" w:rsidRPr="00DB7B8B" w:rsidRDefault="00286141" w:rsidP="00286141">
      <w:pPr>
        <w:numPr>
          <w:ilvl w:val="12"/>
          <w:numId w:val="0"/>
        </w:numPr>
        <w:tabs>
          <w:tab w:val="left" w:pos="-720"/>
        </w:tabs>
        <w:suppressAutoHyphens/>
        <w:ind w:left="-142" w:right="-142"/>
        <w:jc w:val="center"/>
        <w:rPr>
          <w:rFonts w:ascii="Work Sans" w:hAnsi="Work Sans" w:cs="Arial"/>
          <w:b/>
          <w:color w:val="000000" w:themeColor="text1"/>
          <w:sz w:val="22"/>
          <w:szCs w:val="22"/>
          <w:lang w:val="es-ES_tradnl"/>
        </w:rPr>
      </w:pPr>
    </w:p>
    <w:p w14:paraId="6BD51BA8" w14:textId="77777777" w:rsidR="007C0A7C" w:rsidRDefault="007C0A7C" w:rsidP="00F65E5E">
      <w:pPr>
        <w:ind w:left="-142" w:right="23"/>
        <w:jc w:val="both"/>
        <w:rPr>
          <w:rFonts w:ascii="Work Sans" w:hAnsi="Work Sans" w:cs="Arial"/>
          <w:color w:val="000000" w:themeColor="text1"/>
          <w:sz w:val="22"/>
          <w:szCs w:val="22"/>
          <w:lang w:val="es-ES_tradnl"/>
        </w:rPr>
      </w:pPr>
    </w:p>
    <w:p w14:paraId="6DC9B1AB" w14:textId="6C6A4C3E" w:rsidR="00AF5AB9" w:rsidRPr="00DB7B8B" w:rsidRDefault="00AF5AB9" w:rsidP="00F65E5E">
      <w:pPr>
        <w:ind w:left="-142" w:right="23"/>
        <w:jc w:val="both"/>
        <w:rPr>
          <w:rFonts w:ascii="Work Sans" w:hAnsi="Work Sans" w:cs="Arial"/>
          <w:color w:val="000000" w:themeColor="text1"/>
          <w:sz w:val="22"/>
          <w:szCs w:val="22"/>
          <w:lang w:val="es-ES_tradnl"/>
        </w:rPr>
      </w:pP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Que la </w:t>
      </w:r>
      <w:r w:rsidR="007C267F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L</w:t>
      </w: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ey 1493 de 2011 ¨</w:t>
      </w:r>
      <w:r w:rsidRPr="00DB7B8B">
        <w:rPr>
          <w:rFonts w:ascii="Work Sans" w:hAnsi="Work Sans" w:cs="Arial"/>
          <w:i/>
          <w:iCs/>
          <w:color w:val="000000" w:themeColor="text1"/>
          <w:sz w:val="22"/>
          <w:szCs w:val="22"/>
          <w:lang w:val="es-ES_tradnl"/>
        </w:rPr>
        <w:t xml:space="preserve">Por la cual se toman medidas para formalizar el sector del espectáculo </w:t>
      </w:r>
      <w:r w:rsidR="0035275A" w:rsidRPr="00DB7B8B">
        <w:rPr>
          <w:rFonts w:ascii="Work Sans" w:hAnsi="Work Sans" w:cs="Arial"/>
          <w:i/>
          <w:iCs/>
          <w:color w:val="000000" w:themeColor="text1"/>
          <w:sz w:val="22"/>
          <w:szCs w:val="22"/>
          <w:lang w:val="es-ES_tradnl"/>
        </w:rPr>
        <w:t>público</w:t>
      </w:r>
      <w:r w:rsidRPr="00DB7B8B">
        <w:rPr>
          <w:rFonts w:ascii="Work Sans" w:hAnsi="Work Sans" w:cs="Arial"/>
          <w:i/>
          <w:iCs/>
          <w:color w:val="000000" w:themeColor="text1"/>
          <w:sz w:val="22"/>
          <w:szCs w:val="22"/>
          <w:lang w:val="es-ES_tradnl"/>
        </w:rPr>
        <w:t xml:space="preserve"> de las artes escénicas, se otorgan competencias de inspección, vigilancia y control sobre las sociedades de gestión colectiva y se dictan otras disposiciones</w:t>
      </w: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¨, creó la contribución parafiscal cultural cuyo hecho generador es la boletería de espectáculos públicos de las artes escénicas del orden municipal</w:t>
      </w:r>
      <w:r w:rsidR="007C267F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 o distrital</w:t>
      </w: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, que deben recaudar los productores de los espectáculos públicos de las artes escé</w:t>
      </w:r>
      <w:bookmarkStart w:id="0" w:name="_GoBack"/>
      <w:bookmarkEnd w:id="0"/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nicas</w:t>
      </w:r>
      <w:r w:rsidR="007C267F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.</w:t>
      </w:r>
    </w:p>
    <w:p w14:paraId="4F30C7D2" w14:textId="1D6EA7D8" w:rsidR="00063AF5" w:rsidRPr="00DB7B8B" w:rsidRDefault="00063AF5" w:rsidP="00F65E5E">
      <w:pPr>
        <w:ind w:left="-142" w:right="23"/>
        <w:jc w:val="both"/>
        <w:rPr>
          <w:rFonts w:ascii="Work Sans" w:hAnsi="Work Sans" w:cs="Arial"/>
          <w:color w:val="000000" w:themeColor="text1"/>
          <w:sz w:val="22"/>
          <w:szCs w:val="22"/>
          <w:lang w:val="es-ES_tradnl"/>
        </w:rPr>
      </w:pPr>
    </w:p>
    <w:p w14:paraId="3929DA2B" w14:textId="1DFD755D" w:rsidR="00063AF5" w:rsidRPr="00DB7B8B" w:rsidRDefault="00063AF5" w:rsidP="00F65E5E">
      <w:pPr>
        <w:ind w:left="-142" w:right="23"/>
        <w:jc w:val="both"/>
        <w:rPr>
          <w:rFonts w:ascii="Work Sans" w:hAnsi="Work Sans" w:cs="Arial"/>
          <w:color w:val="000000" w:themeColor="text1"/>
          <w:sz w:val="22"/>
          <w:szCs w:val="22"/>
          <w:lang w:val="es-ES_tradnl"/>
        </w:rPr>
      </w:pP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Que el artículo 12 de la </w:t>
      </w:r>
      <w:r w:rsidR="007C267F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L</w:t>
      </w: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ey 1493 del 2011 establece que el Ministerio de Cultura es la entidad encargada de realizar el recaudo de la contribución parafiscal y de entregarla al </w:t>
      </w:r>
      <w:r w:rsidR="007C267F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m</w:t>
      </w: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unicipio o </w:t>
      </w:r>
      <w:r w:rsidR="007C267F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d</w:t>
      </w: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istrito que </w:t>
      </w:r>
      <w:r w:rsidR="007C267F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la </w:t>
      </w: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gener</w:t>
      </w:r>
      <w:r w:rsidR="007C267F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ó</w:t>
      </w: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. </w:t>
      </w:r>
    </w:p>
    <w:p w14:paraId="5D3B02DD" w14:textId="77777777" w:rsidR="00AF5AB9" w:rsidRPr="00DB7B8B" w:rsidRDefault="00AF5AB9" w:rsidP="00F65E5E">
      <w:pPr>
        <w:ind w:left="-142" w:right="23"/>
        <w:jc w:val="both"/>
        <w:rPr>
          <w:rFonts w:ascii="Work Sans" w:hAnsi="Work Sans" w:cs="Arial"/>
          <w:color w:val="000000" w:themeColor="text1"/>
          <w:sz w:val="22"/>
          <w:szCs w:val="22"/>
          <w:lang w:val="es-ES_tradnl"/>
        </w:rPr>
      </w:pPr>
    </w:p>
    <w:p w14:paraId="60ECF49D" w14:textId="77BB2513" w:rsidR="000F1861" w:rsidRPr="00DB7B8B" w:rsidRDefault="00286141" w:rsidP="007C267F">
      <w:pPr>
        <w:ind w:left="-142"/>
        <w:jc w:val="both"/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</w:pP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Que</w:t>
      </w:r>
      <w:r w:rsidR="007C267F" w:rsidRPr="007C267F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 </w:t>
      </w:r>
      <w:r w:rsidR="007C267F"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el literal d)</w:t>
      </w:r>
      <w:r w:rsidR="007C267F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C267F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d</w:t>
      </w: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el art</w:t>
      </w:r>
      <w:r w:rsidR="007C267F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í</w:t>
      </w: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culo </w:t>
      </w:r>
      <w:r w:rsidR="00063AF5"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3 de</w:t>
      </w: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 la mencionada </w:t>
      </w:r>
      <w:r w:rsidR="007C267F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ley </w:t>
      </w:r>
      <w:r w:rsidR="00EE2A14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define a </w:t>
      </w:r>
      <w:r w:rsidR="00063AF5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los Productores</w:t>
      </w:r>
      <w:r w:rsidR="000F1861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Permanentes</w:t>
      </w:r>
      <w:r w:rsidR="00644670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C267F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como aquellos que </w:t>
      </w:r>
      <w:r w:rsidR="000F1861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se dedican de forma habitual a la realización de uno o varios espectáculos públicos de las artes escénicas.</w:t>
      </w:r>
    </w:p>
    <w:p w14:paraId="70F85C08" w14:textId="7D7123BE" w:rsidR="000F1861" w:rsidRPr="00DB7B8B" w:rsidRDefault="000F1861" w:rsidP="000F1861">
      <w:pPr>
        <w:ind w:left="-142"/>
        <w:jc w:val="both"/>
        <w:rPr>
          <w:color w:val="000000" w:themeColor="text1"/>
          <w:sz w:val="22"/>
          <w:szCs w:val="22"/>
        </w:rPr>
      </w:pPr>
    </w:p>
    <w:p w14:paraId="16A40271" w14:textId="2FAC98EE" w:rsidR="000F1861" w:rsidRPr="00DB7B8B" w:rsidRDefault="000F1861" w:rsidP="000F1861">
      <w:pPr>
        <w:ind w:left="-142"/>
        <w:jc w:val="both"/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</w:pPr>
      <w:r w:rsidRPr="00DB7B8B">
        <w:rPr>
          <w:rFonts w:ascii="Work Sans" w:hAnsi="Work Sans" w:cs="Arial"/>
          <w:color w:val="000000" w:themeColor="text1"/>
          <w:sz w:val="22"/>
          <w:szCs w:val="22"/>
        </w:rPr>
        <w:t>Que</w:t>
      </w:r>
      <w:r w:rsidR="00EE2A14" w:rsidRPr="00DB7B8B">
        <w:rPr>
          <w:rFonts w:ascii="Work Sans" w:hAnsi="Work Sans" w:cs="Arial"/>
          <w:color w:val="000000" w:themeColor="text1"/>
          <w:sz w:val="22"/>
          <w:szCs w:val="22"/>
        </w:rPr>
        <w:t xml:space="preserve"> </w:t>
      </w:r>
      <w:r w:rsidR="007C267F">
        <w:rPr>
          <w:rFonts w:ascii="Work Sans" w:hAnsi="Work Sans" w:cs="Arial"/>
          <w:color w:val="000000" w:themeColor="text1"/>
          <w:sz w:val="22"/>
          <w:szCs w:val="22"/>
        </w:rPr>
        <w:t>el literal e) del</w:t>
      </w:r>
      <w:r w:rsidR="007C267F" w:rsidRPr="00DB7B8B">
        <w:rPr>
          <w:rFonts w:ascii="Work Sans" w:hAnsi="Work Sans" w:cs="Arial"/>
          <w:color w:val="000000" w:themeColor="text1"/>
          <w:sz w:val="22"/>
          <w:szCs w:val="22"/>
        </w:rPr>
        <w:t xml:space="preserve"> </w:t>
      </w:r>
      <w:r w:rsidR="00EE2A14" w:rsidRPr="00DB7B8B">
        <w:rPr>
          <w:rFonts w:ascii="Work Sans" w:hAnsi="Work Sans" w:cs="Arial"/>
          <w:color w:val="000000" w:themeColor="text1"/>
          <w:sz w:val="22"/>
          <w:szCs w:val="22"/>
        </w:rPr>
        <w:t xml:space="preserve">mismo </w:t>
      </w:r>
      <w:r w:rsidR="007C267F">
        <w:rPr>
          <w:rFonts w:ascii="Work Sans" w:hAnsi="Work Sans" w:cs="Arial"/>
          <w:color w:val="000000" w:themeColor="text1"/>
          <w:sz w:val="22"/>
          <w:szCs w:val="22"/>
        </w:rPr>
        <w:t xml:space="preserve">artículo </w:t>
      </w:r>
      <w:r w:rsidR="00EE2A14" w:rsidRPr="00DB7B8B">
        <w:rPr>
          <w:rFonts w:ascii="Work Sans" w:hAnsi="Work Sans" w:cs="Arial"/>
          <w:color w:val="000000" w:themeColor="text1"/>
          <w:sz w:val="22"/>
          <w:szCs w:val="22"/>
        </w:rPr>
        <w:t xml:space="preserve">define a los 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productores ocasionales </w:t>
      </w:r>
      <w:r w:rsidR="007C267F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como aquellos que</w:t>
      </w:r>
      <w:r w:rsidR="007C267F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eventual o esporádicamente realizan espectáculos públicos de las artes escénicas</w:t>
      </w:r>
      <w:r w:rsidR="007C267F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.</w:t>
      </w:r>
    </w:p>
    <w:p w14:paraId="47EB6399" w14:textId="2C58C89D" w:rsidR="000551B1" w:rsidRPr="00DB7B8B" w:rsidRDefault="000551B1" w:rsidP="000F1861">
      <w:pPr>
        <w:ind w:left="-142"/>
        <w:jc w:val="both"/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</w:pPr>
    </w:p>
    <w:p w14:paraId="2D6F42E6" w14:textId="424777A2" w:rsidR="00A50317" w:rsidRPr="00DB7B8B" w:rsidRDefault="00A50317" w:rsidP="00A50317">
      <w:pPr>
        <w:ind w:left="-142"/>
        <w:jc w:val="both"/>
        <w:rPr>
          <w:i/>
          <w:iCs/>
          <w:color w:val="000000" w:themeColor="text1"/>
          <w:sz w:val="22"/>
          <w:szCs w:val="22"/>
        </w:rPr>
      </w:pP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Que el art</w:t>
      </w:r>
      <w:r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í</w:t>
      </w:r>
      <w:r w:rsidRPr="00DB7B8B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culo 10</w:t>
      </w:r>
      <w:r w:rsidR="0058748C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 </w:t>
      </w:r>
      <w:r w:rsidR="0058748C" w:rsidRPr="007C0A7C">
        <w:rPr>
          <w:rFonts w:ascii="Work Sans" w:hAnsi="Work Sans" w:cs="Arial"/>
          <w:i/>
          <w:iCs/>
          <w:color w:val="000000" w:themeColor="text1"/>
          <w:sz w:val="22"/>
          <w:szCs w:val="22"/>
          <w:lang w:val="es-ES_tradnl"/>
        </w:rPr>
        <w:t>ejusdem</w:t>
      </w:r>
      <w:r w:rsidR="0058748C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 xml:space="preserve"> </w:t>
      </w:r>
      <w:r w:rsidR="007C0A7C">
        <w:rPr>
          <w:rFonts w:ascii="Work Sans" w:hAnsi="Work Sans" w:cs="Arial"/>
          <w:color w:val="000000" w:themeColor="text1"/>
          <w:sz w:val="22"/>
          <w:szCs w:val="22"/>
          <w:lang w:val="es-ES_tradnl"/>
        </w:rPr>
        <w:t>determina que</w:t>
      </w:r>
      <w:r w:rsidRPr="0035275A">
        <w:rPr>
          <w:rFonts w:ascii="Work Sans" w:hAnsi="Work Sans" w:cs="Arial"/>
          <w:i/>
          <w:iCs/>
          <w:color w:val="000000" w:themeColor="text1"/>
          <w:sz w:val="22"/>
          <w:szCs w:val="22"/>
          <w:lang w:val="es-ES_tradnl"/>
        </w:rPr>
        <w:t>¨</w:t>
      </w:r>
      <w:r w:rsidRPr="00DB7B8B">
        <w:rPr>
          <w:rFonts w:ascii="Work Sans" w:hAnsi="Work Sans"/>
          <w:i/>
          <w:iCs/>
          <w:color w:val="000000" w:themeColor="text1"/>
          <w:sz w:val="22"/>
          <w:szCs w:val="22"/>
          <w:shd w:val="clear" w:color="auto" w:fill="FFFFFF"/>
        </w:rPr>
        <w:t>El Ministerio de Cultura, de oficio o a solicitud de parte podrá reclasificar a los inscritos en la categoría que resulte más adecuada en atención al desarrollo de su actividad</w:t>
      </w:r>
      <w:r w:rsidR="000811D2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”</w:t>
      </w:r>
      <w:r w:rsidRPr="0035275A">
        <w:rPr>
          <w:rFonts w:ascii="Work Sans" w:hAnsi="Work Sans"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="007C0A7C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Así mismo </w:t>
      </w:r>
      <w:r w:rsidRPr="0035275A">
        <w:rPr>
          <w:rFonts w:ascii="Work Sans" w:hAnsi="Work Sans"/>
          <w:i/>
          <w:iCs/>
          <w:color w:val="000000" w:themeColor="text1"/>
          <w:sz w:val="22"/>
          <w:szCs w:val="22"/>
          <w:shd w:val="clear" w:color="auto" w:fill="FFFFFF"/>
        </w:rPr>
        <w:t>¨</w:t>
      </w:r>
      <w:r w:rsidRPr="00DB7B8B">
        <w:rPr>
          <w:rFonts w:ascii="Work Sans" w:hAnsi="Work Sans"/>
          <w:i/>
          <w:iCs/>
          <w:color w:val="000000" w:themeColor="text1"/>
          <w:sz w:val="22"/>
          <w:szCs w:val="22"/>
          <w:shd w:val="clear" w:color="auto" w:fill="FFFFFF"/>
        </w:rPr>
        <w:t>Para los productores ocasionales, el Ministerio de Cultura a través de Resolución reglamentará la constitución de garantías o pólizas de seguro, que deberán amparar el pago de la contribución parafiscal</w:t>
      </w:r>
      <w:r w:rsidRPr="0035275A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¨</w:t>
      </w:r>
      <w:r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.</w:t>
      </w:r>
    </w:p>
    <w:p w14:paraId="741023CB" w14:textId="77777777" w:rsidR="00541D12" w:rsidRDefault="00541D12" w:rsidP="00541D12">
      <w:pPr>
        <w:ind w:left="-142"/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</w:pPr>
    </w:p>
    <w:p w14:paraId="6514F551" w14:textId="56DF393E" w:rsidR="000551B1" w:rsidRPr="00541D12" w:rsidRDefault="00DE7863" w:rsidP="00541D12">
      <w:pPr>
        <w:ind w:left="-142" w:right="165"/>
        <w:jc w:val="both"/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</w:pP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Que el </w:t>
      </w:r>
      <w:r w:rsidR="007C267F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artículo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50317" w:rsidRPr="00A50317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2.9.1.2.11.</w:t>
      </w:r>
      <w:r w:rsidR="00A50317" w:rsidRPr="00A50317" w:rsidDel="00A50317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del </w:t>
      </w:r>
      <w:r w:rsidR="000551B1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Decreto 1080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de 2015 (Decreto </w:t>
      </w:r>
      <w:r w:rsidR="00A50317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Reglamentario Único 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del </w:t>
      </w:r>
      <w:r w:rsidR="00A50317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Sector 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Cultura) determina que será</w:t>
      </w:r>
      <w:r w:rsidR="00A50317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n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considerados como permanentes los productores que realicen diez (10) o </w:t>
      </w:r>
      <w:r w:rsidR="007C267F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más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espectáculos públicos de las artes escénicas en un periodo de dos (2) años, </w:t>
      </w:r>
      <w:r w:rsidR="00A50317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o quienes en un término igual 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produzcan festivales o temporadas de espectáculos públicos de las artes escénicas que</w:t>
      </w:r>
      <w:r w:rsidR="00541D12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involucren </w:t>
      </w:r>
      <w:r w:rsidR="00A50317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veinte 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(20) o </w:t>
      </w:r>
      <w:r w:rsidR="00A50317"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más</w:t>
      </w:r>
      <w:r w:rsidRPr="00DB7B8B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eventos, funciones o presentaciones. </w:t>
      </w:r>
    </w:p>
    <w:p w14:paraId="6D5EB094" w14:textId="77777777" w:rsidR="00541D12" w:rsidRDefault="00541D12" w:rsidP="00541D12">
      <w:pPr>
        <w:ind w:left="-142" w:right="165"/>
        <w:jc w:val="both"/>
        <w:rPr>
          <w:rFonts w:ascii="Work Sans" w:hAnsi="Work Sans" w:cs="Arial"/>
          <w:color w:val="000000" w:themeColor="text1"/>
          <w:sz w:val="22"/>
          <w:szCs w:val="22"/>
        </w:rPr>
      </w:pPr>
    </w:p>
    <w:p w14:paraId="52817CBA" w14:textId="77777777" w:rsidR="007C0A7C" w:rsidRDefault="0058748C" w:rsidP="00541D12">
      <w:pPr>
        <w:ind w:left="-142" w:right="165"/>
        <w:jc w:val="both"/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</w:pPr>
      <w:r w:rsidRPr="0058748C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lastRenderedPageBreak/>
        <w:t xml:space="preserve">Que mediante el Decreto 417 de marzo 17 de 2020 se declaró un Estado de Emergencia Económica, Social y Económica en todo el territorio nacional por causa de la Pandemia COVID-19. </w:t>
      </w:r>
    </w:p>
    <w:p w14:paraId="6B62BE7C" w14:textId="77777777" w:rsidR="007C0A7C" w:rsidRDefault="007C0A7C" w:rsidP="00541D12">
      <w:pPr>
        <w:ind w:left="-142" w:right="165"/>
        <w:jc w:val="both"/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</w:pPr>
    </w:p>
    <w:p w14:paraId="4EC980D8" w14:textId="58729651" w:rsidR="0058748C" w:rsidRDefault="007C0A7C" w:rsidP="00541D12">
      <w:pPr>
        <w:ind w:left="-142" w:right="165"/>
        <w:jc w:val="both"/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</w:pPr>
      <w:r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Que e</w:t>
      </w:r>
      <w:r w:rsidR="0058748C" w:rsidRPr="0058748C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n virtud de </w:t>
      </w:r>
      <w:r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la mencionada </w:t>
      </w:r>
      <w:r w:rsidR="0058748C" w:rsidRPr="0058748C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declaratoria se limitó el aforo de personas y, en consecuencia, se limitó también la realización de espectáculos públicos de las artes escénicas</w:t>
      </w:r>
    </w:p>
    <w:p w14:paraId="0A636394" w14:textId="21EFD459" w:rsidR="0058748C" w:rsidRDefault="0058748C" w:rsidP="00541D12">
      <w:pPr>
        <w:ind w:left="-142" w:right="165"/>
        <w:jc w:val="both"/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</w:pPr>
    </w:p>
    <w:p w14:paraId="08B21AED" w14:textId="2044536C" w:rsidR="0058748C" w:rsidRPr="0058748C" w:rsidRDefault="0058748C" w:rsidP="00541D12">
      <w:pPr>
        <w:ind w:left="-142" w:right="165"/>
        <w:jc w:val="both"/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</w:pPr>
      <w:r w:rsidRPr="0058748C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Que dada la imposibilidad de cumplir los requisitos para conservar la categoría en el marco de la pandemia de COVID-19 y la afectación económica de la población dedicada a estas actividades, resulta pertinente modificar transitoriamente </w:t>
      </w:r>
      <w:r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8748C">
        <w:rPr>
          <w:rFonts w:ascii="Work Sans" w:hAnsi="Work Sans"/>
          <w:color w:val="000000" w:themeColor="text1"/>
          <w:sz w:val="22"/>
          <w:szCs w:val="22"/>
          <w:shd w:val="clear" w:color="auto" w:fill="FFFFFF"/>
        </w:rPr>
        <w:t>las condiciones respecto a la categorización de los productores de los espectáculos públicos</w:t>
      </w:r>
    </w:p>
    <w:p w14:paraId="3D77B877" w14:textId="77777777" w:rsidR="008B11D1" w:rsidRDefault="008B11D1" w:rsidP="008B11D1">
      <w:pPr>
        <w:ind w:left="-142"/>
        <w:jc w:val="both"/>
        <w:rPr>
          <w:rFonts w:ascii="Work Sans" w:hAnsi="Work Sans"/>
          <w:color w:val="333333"/>
          <w:sz w:val="22"/>
          <w:szCs w:val="22"/>
          <w:shd w:val="clear" w:color="auto" w:fill="FFFFFF"/>
        </w:rPr>
      </w:pPr>
    </w:p>
    <w:p w14:paraId="48F260AE" w14:textId="309E217E" w:rsidR="00B67091" w:rsidRPr="008B11D1" w:rsidRDefault="00B67091" w:rsidP="008B11D1">
      <w:pPr>
        <w:ind w:left="-142"/>
        <w:jc w:val="both"/>
        <w:rPr>
          <w:rFonts w:ascii="Work Sans" w:hAnsi="Work Sans"/>
          <w:color w:val="333333"/>
          <w:sz w:val="22"/>
          <w:szCs w:val="22"/>
          <w:shd w:val="clear" w:color="auto" w:fill="FFFFFF"/>
        </w:rPr>
      </w:pPr>
      <w:r w:rsidRPr="004B5F62">
        <w:rPr>
          <w:rFonts w:ascii="Work Sans" w:hAnsi="Work Sans" w:cs="Arial"/>
          <w:sz w:val="22"/>
          <w:szCs w:val="22"/>
          <w:lang w:eastAsia="x-none"/>
        </w:rPr>
        <w:t xml:space="preserve">En mérito de lo expuesto, </w:t>
      </w:r>
    </w:p>
    <w:p w14:paraId="6744945C" w14:textId="77777777" w:rsidR="00F65E5E" w:rsidRDefault="00F65E5E" w:rsidP="00252179">
      <w:pPr>
        <w:ind w:left="-142" w:right="-142"/>
        <w:jc w:val="center"/>
        <w:rPr>
          <w:rFonts w:ascii="Work Sans" w:hAnsi="Work Sans" w:cs="Arial"/>
          <w:b/>
          <w:sz w:val="22"/>
          <w:szCs w:val="22"/>
          <w:lang w:eastAsia="x-none"/>
        </w:rPr>
      </w:pPr>
    </w:p>
    <w:p w14:paraId="0CF67DCB" w14:textId="78410FA0" w:rsidR="00F65E5E" w:rsidRPr="00C57F5D" w:rsidRDefault="00B67091" w:rsidP="00C57F5D">
      <w:pPr>
        <w:ind w:left="-142" w:right="-142"/>
        <w:jc w:val="center"/>
        <w:rPr>
          <w:rFonts w:ascii="Work Sans" w:hAnsi="Work Sans" w:cs="Arial"/>
          <w:b/>
          <w:sz w:val="22"/>
          <w:szCs w:val="22"/>
          <w:lang w:eastAsia="x-none"/>
        </w:rPr>
      </w:pPr>
      <w:r w:rsidRPr="004B5F62">
        <w:rPr>
          <w:rFonts w:ascii="Work Sans" w:hAnsi="Work Sans" w:cs="Arial"/>
          <w:b/>
          <w:sz w:val="22"/>
          <w:szCs w:val="22"/>
          <w:lang w:eastAsia="x-none"/>
        </w:rPr>
        <w:t>RESUELVE</w:t>
      </w:r>
    </w:p>
    <w:p w14:paraId="4DE9D693" w14:textId="2722912F" w:rsidR="00C85775" w:rsidRPr="001050F4" w:rsidRDefault="00C85775" w:rsidP="00360CCD">
      <w:pPr>
        <w:ind w:right="-142"/>
        <w:jc w:val="both"/>
        <w:rPr>
          <w:rFonts w:ascii="Work Sans" w:hAnsi="Work Sans" w:cs="Arial"/>
          <w:b/>
          <w:bCs/>
          <w:color w:val="000000" w:themeColor="text1"/>
          <w:sz w:val="22"/>
          <w:szCs w:val="22"/>
        </w:rPr>
      </w:pPr>
    </w:p>
    <w:p w14:paraId="77FF07C8" w14:textId="77777777" w:rsidR="0016564A" w:rsidRDefault="0016564A" w:rsidP="0058748C">
      <w:pPr>
        <w:ind w:left="-142" w:right="-142"/>
        <w:jc w:val="both"/>
        <w:rPr>
          <w:rFonts w:ascii="Work Sans" w:hAnsi="Work Sans" w:cs="Arial"/>
          <w:b/>
          <w:bCs/>
          <w:color w:val="000000" w:themeColor="text1"/>
          <w:sz w:val="22"/>
          <w:szCs w:val="22"/>
        </w:rPr>
      </w:pPr>
    </w:p>
    <w:p w14:paraId="49ACBE6A" w14:textId="02778807" w:rsidR="0058748C" w:rsidRDefault="00C85775" w:rsidP="0058748C">
      <w:pPr>
        <w:ind w:left="-142" w:right="-142"/>
        <w:jc w:val="both"/>
        <w:rPr>
          <w:rFonts w:ascii="Work Sans" w:hAnsi="Work Sans" w:cs="Arial"/>
          <w:color w:val="000000" w:themeColor="text1"/>
          <w:sz w:val="22"/>
          <w:szCs w:val="22"/>
        </w:rPr>
      </w:pPr>
      <w:r w:rsidRPr="001050F4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Artículo </w:t>
      </w:r>
      <w:r w:rsidR="000A0D2B">
        <w:rPr>
          <w:rFonts w:ascii="Work Sans" w:hAnsi="Work Sans" w:cs="Arial"/>
          <w:b/>
          <w:bCs/>
          <w:color w:val="000000" w:themeColor="text1"/>
          <w:sz w:val="22"/>
          <w:szCs w:val="22"/>
        </w:rPr>
        <w:t>1</w:t>
      </w:r>
      <w:r w:rsidRPr="001050F4">
        <w:rPr>
          <w:rFonts w:ascii="Work Sans" w:hAnsi="Work Sans" w:cs="Arial"/>
          <w:b/>
          <w:bCs/>
          <w:color w:val="000000" w:themeColor="text1"/>
          <w:sz w:val="22"/>
          <w:szCs w:val="22"/>
        </w:rPr>
        <w:t>.-</w:t>
      </w:r>
      <w:r w:rsidR="00C25642" w:rsidRPr="001050F4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 </w:t>
      </w:r>
      <w:r w:rsidR="00360CCD" w:rsidRPr="001050F4">
        <w:rPr>
          <w:rFonts w:ascii="Work Sans" w:hAnsi="Work Sans" w:cs="Arial"/>
          <w:b/>
          <w:bCs/>
          <w:color w:val="000000" w:themeColor="text1"/>
          <w:sz w:val="22"/>
          <w:szCs w:val="22"/>
        </w:rPr>
        <w:t>Carácter transitorio de categoría de productores</w:t>
      </w:r>
      <w:r w:rsidR="00A22D7E" w:rsidRPr="001050F4">
        <w:rPr>
          <w:rFonts w:ascii="Work Sans" w:hAnsi="Work Sans" w:cs="Arial"/>
          <w:b/>
          <w:bCs/>
          <w:color w:val="000000" w:themeColor="text1"/>
          <w:sz w:val="22"/>
          <w:szCs w:val="22"/>
        </w:rPr>
        <w:t>:</w:t>
      </w:r>
      <w:r w:rsidR="004E7BEC" w:rsidRPr="001050F4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r w:rsidR="00BF2BE3">
        <w:rPr>
          <w:rFonts w:ascii="Work Sans" w:hAnsi="Work Sans" w:cs="Arial"/>
          <w:color w:val="000000" w:themeColor="text1"/>
          <w:sz w:val="22"/>
          <w:szCs w:val="22"/>
        </w:rPr>
        <w:t>L</w:t>
      </w:r>
      <w:r w:rsidR="004E7BEC" w:rsidRPr="001050F4">
        <w:rPr>
          <w:rFonts w:ascii="Work Sans" w:hAnsi="Work Sans" w:cs="Arial"/>
          <w:color w:val="000000" w:themeColor="text1"/>
          <w:sz w:val="22"/>
          <w:szCs w:val="22"/>
        </w:rPr>
        <w:t xml:space="preserve">os productores registrados ante el </w:t>
      </w:r>
      <w:r w:rsidR="00D236ED" w:rsidRPr="001050F4">
        <w:rPr>
          <w:rFonts w:ascii="Work Sans" w:hAnsi="Work Sans" w:cs="Arial"/>
          <w:color w:val="000000" w:themeColor="text1"/>
          <w:sz w:val="22"/>
          <w:szCs w:val="22"/>
        </w:rPr>
        <w:t>Ministerio de Cultura conservar</w:t>
      </w:r>
      <w:r w:rsidR="00BF2BE3">
        <w:rPr>
          <w:rFonts w:ascii="Work Sans" w:hAnsi="Work Sans" w:cs="Arial"/>
          <w:color w:val="000000" w:themeColor="text1"/>
          <w:sz w:val="22"/>
          <w:szCs w:val="22"/>
        </w:rPr>
        <w:t>á</w:t>
      </w:r>
      <w:r w:rsidR="00D236ED" w:rsidRPr="001050F4">
        <w:rPr>
          <w:rFonts w:ascii="Work Sans" w:hAnsi="Work Sans" w:cs="Arial"/>
          <w:color w:val="000000" w:themeColor="text1"/>
          <w:sz w:val="22"/>
          <w:szCs w:val="22"/>
        </w:rPr>
        <w:t xml:space="preserve">n la categoría (permanente u ocasional) </w:t>
      </w:r>
      <w:r w:rsidR="00BF2BE3">
        <w:rPr>
          <w:rFonts w:ascii="Work Sans" w:hAnsi="Work Sans" w:cs="Arial"/>
          <w:color w:val="000000" w:themeColor="text1"/>
          <w:sz w:val="22"/>
          <w:szCs w:val="22"/>
        </w:rPr>
        <w:t>que tenían</w:t>
      </w:r>
      <w:r w:rsidR="00D236ED" w:rsidRPr="001050F4">
        <w:rPr>
          <w:rFonts w:ascii="Work Sans" w:hAnsi="Work Sans" w:cs="Arial"/>
          <w:color w:val="000000" w:themeColor="text1"/>
          <w:sz w:val="22"/>
          <w:szCs w:val="22"/>
        </w:rPr>
        <w:t xml:space="preserve"> a</w:t>
      </w:r>
      <w:r w:rsidR="00273348" w:rsidRPr="001050F4">
        <w:rPr>
          <w:rFonts w:ascii="Work Sans" w:hAnsi="Work Sans" w:cs="Arial"/>
          <w:color w:val="000000" w:themeColor="text1"/>
          <w:sz w:val="22"/>
          <w:szCs w:val="22"/>
        </w:rPr>
        <w:t xml:space="preserve"> </w:t>
      </w:r>
      <w:r w:rsidR="00D236ED" w:rsidRPr="001050F4">
        <w:rPr>
          <w:rFonts w:ascii="Work Sans" w:hAnsi="Work Sans" w:cs="Arial"/>
          <w:color w:val="000000" w:themeColor="text1"/>
          <w:sz w:val="22"/>
          <w:szCs w:val="22"/>
        </w:rPr>
        <w:t xml:space="preserve">la fecha de la expedición </w:t>
      </w:r>
      <w:r w:rsidR="00BF2BE3">
        <w:rPr>
          <w:rFonts w:ascii="Work Sans" w:hAnsi="Work Sans" w:cs="Arial"/>
          <w:color w:val="000000" w:themeColor="text1"/>
          <w:sz w:val="22"/>
          <w:szCs w:val="22"/>
        </w:rPr>
        <w:t>d</w:t>
      </w:r>
      <w:r w:rsidR="00A22D7E" w:rsidRPr="001050F4">
        <w:rPr>
          <w:rFonts w:ascii="Work Sans" w:hAnsi="Work Sans" w:cs="Arial"/>
          <w:color w:val="000000" w:themeColor="text1"/>
          <w:sz w:val="22"/>
          <w:szCs w:val="22"/>
        </w:rPr>
        <w:t xml:space="preserve">el </w:t>
      </w:r>
      <w:r w:rsidR="00273348" w:rsidRPr="001050F4">
        <w:rPr>
          <w:rFonts w:ascii="Work Sans" w:hAnsi="Work Sans" w:cs="Arial"/>
          <w:color w:val="000000" w:themeColor="text1"/>
          <w:sz w:val="22"/>
          <w:szCs w:val="22"/>
        </w:rPr>
        <w:t>Decreto 417 de 17 de Marzo de 2020</w:t>
      </w:r>
      <w:r w:rsidR="00A22D7E" w:rsidRPr="001050F4">
        <w:rPr>
          <w:rFonts w:ascii="Work Sans" w:hAnsi="Work Sans" w:cs="Arial"/>
          <w:color w:val="000000" w:themeColor="text1"/>
          <w:sz w:val="22"/>
          <w:szCs w:val="22"/>
        </w:rPr>
        <w:t xml:space="preserve">, hasta </w:t>
      </w:r>
      <w:r w:rsidR="00D236ED" w:rsidRPr="001050F4">
        <w:rPr>
          <w:rFonts w:ascii="Work Sans" w:hAnsi="Work Sans" w:cs="Arial"/>
          <w:color w:val="000000" w:themeColor="text1"/>
          <w:sz w:val="22"/>
          <w:szCs w:val="22"/>
        </w:rPr>
        <w:t>por el siguiente periodo</w:t>
      </w:r>
      <w:r w:rsidR="00A22D7E" w:rsidRPr="001050F4">
        <w:rPr>
          <w:rFonts w:ascii="Work Sans" w:hAnsi="Work Sans" w:cs="Arial"/>
          <w:color w:val="000000" w:themeColor="text1"/>
          <w:sz w:val="22"/>
          <w:szCs w:val="22"/>
        </w:rPr>
        <w:t xml:space="preserve"> de la actualización </w:t>
      </w:r>
      <w:r w:rsidR="00C57F5D">
        <w:rPr>
          <w:rFonts w:ascii="Work Sans" w:hAnsi="Work Sans" w:cs="Arial"/>
          <w:color w:val="000000" w:themeColor="text1"/>
          <w:sz w:val="22"/>
          <w:szCs w:val="22"/>
        </w:rPr>
        <w:t>general</w:t>
      </w:r>
      <w:r w:rsidR="00F235AE">
        <w:rPr>
          <w:rFonts w:ascii="Work Sans" w:hAnsi="Work Sans" w:cs="Arial"/>
          <w:color w:val="000000" w:themeColor="text1"/>
          <w:sz w:val="22"/>
          <w:szCs w:val="22"/>
        </w:rPr>
        <w:t xml:space="preserve"> comprendido entre 2022</w:t>
      </w:r>
      <w:r w:rsidR="00A620E1">
        <w:rPr>
          <w:rFonts w:ascii="Work Sans" w:hAnsi="Work Sans" w:cs="Arial"/>
          <w:color w:val="000000" w:themeColor="text1"/>
          <w:sz w:val="22"/>
          <w:szCs w:val="22"/>
        </w:rPr>
        <w:t xml:space="preserve"> y </w:t>
      </w:r>
      <w:r w:rsidR="00F235AE">
        <w:rPr>
          <w:rFonts w:ascii="Work Sans" w:hAnsi="Work Sans" w:cs="Arial"/>
          <w:color w:val="000000" w:themeColor="text1"/>
          <w:sz w:val="22"/>
          <w:szCs w:val="22"/>
        </w:rPr>
        <w:t>2024</w:t>
      </w:r>
      <w:r w:rsidR="00C57F5D">
        <w:rPr>
          <w:rFonts w:ascii="Work Sans" w:hAnsi="Work Sans" w:cs="Arial"/>
          <w:color w:val="000000" w:themeColor="text1"/>
          <w:sz w:val="22"/>
          <w:szCs w:val="22"/>
        </w:rPr>
        <w:t xml:space="preserve">, </w:t>
      </w:r>
      <w:r w:rsidR="008612C0">
        <w:rPr>
          <w:rFonts w:ascii="Work Sans" w:hAnsi="Work Sans" w:cs="Arial"/>
          <w:color w:val="000000" w:themeColor="text1"/>
          <w:sz w:val="22"/>
          <w:szCs w:val="22"/>
        </w:rPr>
        <w:t xml:space="preserve">el cual se realiza </w:t>
      </w:r>
      <w:r w:rsidR="00C57F5D">
        <w:rPr>
          <w:rFonts w:ascii="Work Sans" w:hAnsi="Work Sans" w:cs="Arial"/>
          <w:color w:val="000000" w:themeColor="text1"/>
          <w:sz w:val="22"/>
          <w:szCs w:val="22"/>
        </w:rPr>
        <w:t>dentro de los tres primero</w:t>
      </w:r>
      <w:r w:rsidR="008612C0">
        <w:rPr>
          <w:rFonts w:ascii="Work Sans" w:hAnsi="Work Sans" w:cs="Arial"/>
          <w:color w:val="000000" w:themeColor="text1"/>
          <w:sz w:val="22"/>
          <w:szCs w:val="22"/>
        </w:rPr>
        <w:t>s</w:t>
      </w:r>
      <w:r w:rsidR="00C57F5D">
        <w:rPr>
          <w:rFonts w:ascii="Work Sans" w:hAnsi="Work Sans" w:cs="Arial"/>
          <w:color w:val="000000" w:themeColor="text1"/>
          <w:sz w:val="22"/>
          <w:szCs w:val="22"/>
        </w:rPr>
        <w:t xml:space="preserve"> meses del año correspondiente</w:t>
      </w:r>
      <w:r w:rsidR="00721508">
        <w:rPr>
          <w:rFonts w:ascii="Work Sans" w:hAnsi="Work Sans" w:cs="Arial"/>
          <w:color w:val="000000" w:themeColor="text1"/>
          <w:sz w:val="22"/>
          <w:szCs w:val="22"/>
        </w:rPr>
        <w:t>,</w:t>
      </w:r>
      <w:r w:rsidR="0058748C">
        <w:rPr>
          <w:rFonts w:ascii="Work Sans" w:hAnsi="Work Sans" w:cs="Arial"/>
          <w:color w:val="000000" w:themeColor="text1"/>
          <w:sz w:val="22"/>
          <w:szCs w:val="22"/>
        </w:rPr>
        <w:t xml:space="preserve"> de acuerdo a los términos del </w:t>
      </w:r>
      <w:r w:rsidR="00C73D92">
        <w:rPr>
          <w:rFonts w:ascii="Work Sans" w:hAnsi="Work Sans" w:cs="Arial"/>
          <w:color w:val="000000" w:themeColor="text1"/>
          <w:sz w:val="22"/>
          <w:szCs w:val="22"/>
        </w:rPr>
        <w:t>artículo</w:t>
      </w:r>
      <w:r w:rsidR="00C73D92" w:rsidRPr="001050F4">
        <w:rPr>
          <w:rFonts w:ascii="Work Sans" w:hAnsi="Work Sans" w:cs="Arial"/>
          <w:color w:val="000000" w:themeColor="text1"/>
          <w:sz w:val="22"/>
          <w:szCs w:val="22"/>
        </w:rPr>
        <w:t xml:space="preserve"> 2.9.1.2.4 del Decreto 1080 de 2015 (Decreto Único Reglamentario del Sector Cultura</w:t>
      </w:r>
      <w:r w:rsidR="00C73D92">
        <w:rPr>
          <w:rFonts w:ascii="Work Sans" w:hAnsi="Work Sans" w:cs="Arial"/>
          <w:color w:val="000000" w:themeColor="text1"/>
          <w:sz w:val="22"/>
          <w:szCs w:val="22"/>
        </w:rPr>
        <w:t xml:space="preserve">). </w:t>
      </w:r>
    </w:p>
    <w:p w14:paraId="5DF1A421" w14:textId="77777777" w:rsidR="0058748C" w:rsidRDefault="0058748C" w:rsidP="0058748C">
      <w:pPr>
        <w:ind w:left="-142" w:right="-142"/>
        <w:jc w:val="both"/>
        <w:rPr>
          <w:rFonts w:ascii="Work Sans" w:hAnsi="Work Sans" w:cs="Arial"/>
          <w:color w:val="000000" w:themeColor="text1"/>
          <w:sz w:val="22"/>
          <w:szCs w:val="22"/>
        </w:rPr>
      </w:pPr>
    </w:p>
    <w:p w14:paraId="23B6E7E2" w14:textId="0311D3A9" w:rsidR="00C73D92" w:rsidRDefault="00C73D92" w:rsidP="0058748C">
      <w:pPr>
        <w:ind w:left="-142" w:right="-142"/>
        <w:jc w:val="both"/>
        <w:rPr>
          <w:rFonts w:ascii="Work Sans" w:hAnsi="Work Sans" w:cs="Arial"/>
          <w:color w:val="000000" w:themeColor="text1"/>
          <w:sz w:val="22"/>
          <w:szCs w:val="22"/>
        </w:rPr>
      </w:pPr>
      <w:r>
        <w:rPr>
          <w:rFonts w:ascii="Work Sans" w:hAnsi="Work Sans" w:cs="Arial"/>
          <w:color w:val="000000" w:themeColor="text1"/>
          <w:sz w:val="22"/>
          <w:szCs w:val="22"/>
        </w:rPr>
        <w:t>Lo anterior no exime a los productores de realizar la respectiva actualización del registro de productor de acuerdo con el artículo</w:t>
      </w:r>
      <w:r w:rsidRPr="001050F4">
        <w:rPr>
          <w:rFonts w:ascii="Work Sans" w:hAnsi="Work Sans" w:cs="Arial"/>
          <w:color w:val="000000" w:themeColor="text1"/>
          <w:sz w:val="22"/>
          <w:szCs w:val="22"/>
        </w:rPr>
        <w:t xml:space="preserve"> 2.9.1.2.4 del Decreto 1080 de 2015 (Decreto Único Reglamentario del Sector Cultura</w:t>
      </w:r>
      <w:r>
        <w:rPr>
          <w:rFonts w:ascii="Work Sans" w:hAnsi="Work Sans" w:cs="Arial"/>
          <w:color w:val="000000" w:themeColor="text1"/>
          <w:sz w:val="22"/>
          <w:szCs w:val="22"/>
        </w:rPr>
        <w:t xml:space="preserve">). </w:t>
      </w:r>
    </w:p>
    <w:p w14:paraId="183373D5" w14:textId="77777777" w:rsidR="00273348" w:rsidRPr="00981FE4" w:rsidRDefault="00273348" w:rsidP="001050F4">
      <w:pPr>
        <w:ind w:right="-142"/>
        <w:jc w:val="both"/>
        <w:rPr>
          <w:rFonts w:ascii="Work Sans" w:hAnsi="Work Sans" w:cs="Arial"/>
          <w:b/>
          <w:bCs/>
          <w:sz w:val="22"/>
          <w:szCs w:val="22"/>
        </w:rPr>
      </w:pPr>
    </w:p>
    <w:p w14:paraId="20E6F506" w14:textId="65B1FD74" w:rsidR="00B67091" w:rsidRPr="004B5F62" w:rsidRDefault="00C85775" w:rsidP="00C57F5D">
      <w:pPr>
        <w:ind w:left="-142" w:right="-142"/>
        <w:jc w:val="both"/>
        <w:rPr>
          <w:rFonts w:ascii="Work Sans" w:hAnsi="Work Sans" w:cs="Arial"/>
          <w:b/>
          <w:sz w:val="22"/>
          <w:szCs w:val="22"/>
          <w:lang w:eastAsia="x-none"/>
        </w:rPr>
      </w:pPr>
      <w:r w:rsidRPr="004B5F62">
        <w:rPr>
          <w:rFonts w:ascii="Work Sans" w:hAnsi="Work Sans" w:cs="Arial"/>
          <w:b/>
          <w:bCs/>
          <w:sz w:val="22"/>
          <w:szCs w:val="22"/>
        </w:rPr>
        <w:t xml:space="preserve">Artículo </w:t>
      </w:r>
      <w:r w:rsidR="00F54399">
        <w:rPr>
          <w:rFonts w:ascii="Work Sans" w:hAnsi="Work Sans" w:cs="Arial"/>
          <w:b/>
          <w:bCs/>
          <w:sz w:val="22"/>
          <w:szCs w:val="22"/>
        </w:rPr>
        <w:t>2</w:t>
      </w:r>
      <w:r w:rsidRPr="004B5F62">
        <w:rPr>
          <w:rFonts w:ascii="Work Sans" w:hAnsi="Work Sans" w:cs="Arial"/>
          <w:b/>
          <w:bCs/>
          <w:sz w:val="22"/>
          <w:szCs w:val="22"/>
        </w:rPr>
        <w:t>.-</w:t>
      </w:r>
      <w:r w:rsidR="00C25642">
        <w:rPr>
          <w:rFonts w:ascii="Work Sans" w:hAnsi="Work Sans" w:cs="Arial"/>
          <w:b/>
          <w:bCs/>
          <w:sz w:val="22"/>
          <w:szCs w:val="22"/>
        </w:rPr>
        <w:t xml:space="preserve"> </w:t>
      </w:r>
      <w:r w:rsidR="00360CCD">
        <w:rPr>
          <w:rFonts w:ascii="Work Sans" w:hAnsi="Work Sans" w:cs="Arial"/>
          <w:b/>
          <w:bCs/>
          <w:sz w:val="22"/>
          <w:szCs w:val="22"/>
        </w:rPr>
        <w:t xml:space="preserve">Vigencia </w:t>
      </w:r>
      <w:r w:rsidR="00C25642">
        <w:rPr>
          <w:rFonts w:ascii="Work Sans" w:hAnsi="Work Sans" w:cs="Arial"/>
          <w:sz w:val="22"/>
          <w:szCs w:val="22"/>
        </w:rPr>
        <w:t xml:space="preserve">La presente </w:t>
      </w:r>
      <w:r w:rsidR="00934726">
        <w:rPr>
          <w:rFonts w:ascii="Work Sans" w:hAnsi="Work Sans" w:cs="Arial"/>
          <w:sz w:val="22"/>
          <w:szCs w:val="22"/>
        </w:rPr>
        <w:t>Resolución</w:t>
      </w:r>
      <w:r w:rsidR="00C25642">
        <w:rPr>
          <w:rFonts w:ascii="Work Sans" w:hAnsi="Work Sans" w:cs="Arial"/>
          <w:sz w:val="22"/>
          <w:szCs w:val="22"/>
        </w:rPr>
        <w:t xml:space="preserve"> rige a partir de la fecha de su publicación </w:t>
      </w:r>
    </w:p>
    <w:p w14:paraId="5752B5EE" w14:textId="77777777" w:rsidR="00B67091" w:rsidRDefault="00B67091" w:rsidP="00C97A7B">
      <w:pPr>
        <w:ind w:left="-142" w:right="-142"/>
        <w:jc w:val="center"/>
        <w:rPr>
          <w:rFonts w:ascii="Work Sans" w:hAnsi="Work Sans" w:cs="Arial"/>
          <w:b/>
          <w:sz w:val="22"/>
          <w:szCs w:val="22"/>
          <w:lang w:eastAsia="x-none"/>
        </w:rPr>
      </w:pPr>
    </w:p>
    <w:p w14:paraId="0B7B956F" w14:textId="77777777" w:rsidR="0016564A" w:rsidRPr="004B5F62" w:rsidRDefault="0016564A" w:rsidP="00C97A7B">
      <w:pPr>
        <w:ind w:left="-142" w:right="-142"/>
        <w:jc w:val="center"/>
        <w:rPr>
          <w:rFonts w:ascii="Work Sans" w:hAnsi="Work Sans" w:cs="Arial"/>
          <w:b/>
          <w:sz w:val="22"/>
          <w:szCs w:val="22"/>
          <w:lang w:eastAsia="x-none"/>
        </w:rPr>
      </w:pPr>
    </w:p>
    <w:p w14:paraId="1B1A41A2" w14:textId="1F2079B9" w:rsidR="00B67091" w:rsidRPr="004B5F62" w:rsidRDefault="00050857" w:rsidP="00C97A7B">
      <w:pPr>
        <w:ind w:left="-142" w:right="-142"/>
        <w:jc w:val="center"/>
        <w:rPr>
          <w:rFonts w:ascii="Work Sans" w:hAnsi="Work Sans" w:cs="Arial"/>
          <w:b/>
          <w:sz w:val="22"/>
          <w:szCs w:val="22"/>
          <w:lang w:eastAsia="x-none"/>
        </w:rPr>
      </w:pPr>
      <w:r>
        <w:rPr>
          <w:rFonts w:ascii="Work Sans" w:hAnsi="Work Sans" w:cs="Arial"/>
          <w:b/>
          <w:sz w:val="22"/>
          <w:szCs w:val="22"/>
          <w:lang w:eastAsia="x-none"/>
        </w:rPr>
        <w:t>PUBLÍQUESE</w:t>
      </w:r>
      <w:r w:rsidR="00B67091" w:rsidRPr="004B5F62">
        <w:rPr>
          <w:rFonts w:ascii="Work Sans" w:hAnsi="Work Sans" w:cs="Arial"/>
          <w:b/>
          <w:sz w:val="22"/>
          <w:szCs w:val="22"/>
          <w:lang w:eastAsia="x-none"/>
        </w:rPr>
        <w:t xml:space="preserve"> Y CÚMPLASE.</w:t>
      </w:r>
    </w:p>
    <w:p w14:paraId="45CC8134" w14:textId="77777777" w:rsidR="00C97A7B" w:rsidRDefault="00C97A7B" w:rsidP="00C97A7B">
      <w:pPr>
        <w:ind w:right="-142"/>
        <w:jc w:val="both"/>
        <w:rPr>
          <w:rFonts w:ascii="Work Sans" w:hAnsi="Work Sans" w:cs="Arial"/>
          <w:b/>
          <w:sz w:val="22"/>
          <w:szCs w:val="22"/>
          <w:lang w:eastAsia="x-none"/>
        </w:rPr>
      </w:pPr>
    </w:p>
    <w:p w14:paraId="47DD3A09" w14:textId="77777777" w:rsidR="00C25642" w:rsidRDefault="00C25642" w:rsidP="00C97A7B">
      <w:pPr>
        <w:ind w:left="-142" w:right="-142"/>
        <w:jc w:val="both"/>
        <w:rPr>
          <w:rFonts w:ascii="Work Sans" w:hAnsi="Work Sans" w:cs="Arial"/>
          <w:sz w:val="22"/>
          <w:szCs w:val="22"/>
          <w:lang w:eastAsia="x-none"/>
        </w:rPr>
      </w:pPr>
    </w:p>
    <w:p w14:paraId="3A3744DF" w14:textId="77777777" w:rsidR="00721508" w:rsidRDefault="00721508" w:rsidP="00C97A7B">
      <w:pPr>
        <w:ind w:left="-142" w:right="-142"/>
        <w:jc w:val="both"/>
        <w:rPr>
          <w:rFonts w:ascii="Work Sans" w:hAnsi="Work Sans" w:cs="Arial"/>
          <w:sz w:val="22"/>
          <w:szCs w:val="22"/>
          <w:lang w:eastAsia="x-none"/>
        </w:rPr>
      </w:pPr>
    </w:p>
    <w:p w14:paraId="1C978AB1" w14:textId="36B0DDBC" w:rsidR="00B67091" w:rsidRPr="004B5F62" w:rsidRDefault="00B67091" w:rsidP="00C97A7B">
      <w:pPr>
        <w:ind w:left="-142" w:right="-142"/>
        <w:jc w:val="both"/>
        <w:rPr>
          <w:rFonts w:ascii="Work Sans" w:hAnsi="Work Sans" w:cs="Arial"/>
          <w:sz w:val="22"/>
          <w:szCs w:val="22"/>
          <w:lang w:eastAsia="x-none"/>
        </w:rPr>
      </w:pPr>
      <w:r w:rsidRPr="004B5F62">
        <w:rPr>
          <w:rFonts w:ascii="Work Sans" w:hAnsi="Work Sans" w:cs="Arial"/>
          <w:sz w:val="22"/>
          <w:szCs w:val="22"/>
          <w:lang w:eastAsia="x-none"/>
        </w:rPr>
        <w:t>Dada en Bogotá D. C., a los</w:t>
      </w:r>
      <w:r w:rsidR="004B5F62" w:rsidRPr="004B5F62">
        <w:rPr>
          <w:rFonts w:ascii="Work Sans" w:hAnsi="Work Sans" w:cs="Arial"/>
          <w:sz w:val="22"/>
          <w:szCs w:val="22"/>
          <w:lang w:eastAsia="x-none"/>
        </w:rPr>
        <w:t xml:space="preserve"> </w:t>
      </w:r>
      <w:r w:rsidR="00286141">
        <w:rPr>
          <w:rFonts w:ascii="Work Sans" w:hAnsi="Work Sans" w:cs="Arial"/>
          <w:sz w:val="22"/>
          <w:szCs w:val="22"/>
          <w:lang w:eastAsia="x-none"/>
        </w:rPr>
        <w:t xml:space="preserve">      </w:t>
      </w:r>
      <w:r w:rsidR="007059CC">
        <w:rPr>
          <w:rFonts w:ascii="Work Sans" w:hAnsi="Work Sans" w:cs="Arial"/>
          <w:sz w:val="22"/>
          <w:szCs w:val="22"/>
          <w:lang w:eastAsia="x-none"/>
        </w:rPr>
        <w:tab/>
      </w:r>
      <w:r w:rsidR="007059CC">
        <w:rPr>
          <w:rFonts w:ascii="Work Sans" w:hAnsi="Work Sans" w:cs="Arial"/>
          <w:sz w:val="22"/>
          <w:szCs w:val="22"/>
          <w:lang w:eastAsia="x-none"/>
        </w:rPr>
        <w:tab/>
      </w:r>
      <w:r w:rsidR="00286141">
        <w:rPr>
          <w:rFonts w:ascii="Work Sans" w:hAnsi="Work Sans" w:cs="Arial"/>
          <w:sz w:val="22"/>
          <w:szCs w:val="22"/>
          <w:lang w:eastAsia="x-none"/>
        </w:rPr>
        <w:t xml:space="preserve"> </w:t>
      </w:r>
    </w:p>
    <w:p w14:paraId="7CB0642A" w14:textId="77777777" w:rsidR="00B67091" w:rsidRPr="004B5F62" w:rsidRDefault="00B67091" w:rsidP="00C97A7B">
      <w:pPr>
        <w:ind w:left="-142" w:right="-142"/>
        <w:jc w:val="center"/>
        <w:rPr>
          <w:rFonts w:ascii="Work Sans" w:hAnsi="Work Sans" w:cs="Arial"/>
          <w:sz w:val="22"/>
          <w:szCs w:val="22"/>
          <w:lang w:val="es-ES_tradnl"/>
        </w:rPr>
      </w:pPr>
    </w:p>
    <w:p w14:paraId="15FFA47C" w14:textId="77777777" w:rsidR="00B67091" w:rsidRPr="004B5F62" w:rsidRDefault="00B67091" w:rsidP="00C97A7B">
      <w:pPr>
        <w:ind w:right="-142"/>
        <w:jc w:val="center"/>
        <w:rPr>
          <w:rFonts w:ascii="Work Sans" w:hAnsi="Work Sans" w:cs="Arial"/>
          <w:sz w:val="22"/>
          <w:szCs w:val="22"/>
          <w:lang w:val="es-ES_tradnl"/>
        </w:rPr>
      </w:pPr>
    </w:p>
    <w:p w14:paraId="0B55DB07" w14:textId="77777777" w:rsidR="00B67091" w:rsidRPr="004B5F62" w:rsidRDefault="00B67091" w:rsidP="00C97A7B">
      <w:pPr>
        <w:ind w:left="-142" w:right="-142"/>
        <w:jc w:val="both"/>
        <w:rPr>
          <w:rFonts w:ascii="Work Sans" w:hAnsi="Work Sans" w:cs="Arial"/>
          <w:sz w:val="22"/>
          <w:szCs w:val="22"/>
          <w:lang w:val="es-ES_tradnl"/>
        </w:rPr>
      </w:pPr>
    </w:p>
    <w:p w14:paraId="77C054EF" w14:textId="66291876" w:rsidR="00B67091" w:rsidRDefault="00B67091" w:rsidP="00C97A7B">
      <w:pPr>
        <w:ind w:left="-142" w:right="-142"/>
        <w:jc w:val="center"/>
        <w:rPr>
          <w:rFonts w:ascii="Work Sans" w:hAnsi="Work Sans" w:cs="Arial"/>
          <w:b/>
          <w:sz w:val="22"/>
          <w:szCs w:val="22"/>
          <w:lang w:eastAsia="x-none"/>
        </w:rPr>
      </w:pPr>
    </w:p>
    <w:p w14:paraId="519C4A25" w14:textId="73D56121" w:rsidR="00F24AE5" w:rsidRDefault="00F24AE5" w:rsidP="00C97A7B">
      <w:pPr>
        <w:ind w:left="-142" w:right="-142"/>
        <w:jc w:val="center"/>
        <w:rPr>
          <w:rFonts w:ascii="Work Sans" w:hAnsi="Work Sans" w:cs="Arial"/>
          <w:b/>
          <w:sz w:val="22"/>
          <w:szCs w:val="22"/>
          <w:lang w:eastAsia="x-none"/>
        </w:rPr>
      </w:pPr>
    </w:p>
    <w:p w14:paraId="5BFC1A36" w14:textId="77777777" w:rsidR="00F24AE5" w:rsidRPr="004B5F62" w:rsidRDefault="00F24AE5" w:rsidP="00C97A7B">
      <w:pPr>
        <w:ind w:left="-142" w:right="-142"/>
        <w:jc w:val="center"/>
        <w:rPr>
          <w:rFonts w:ascii="Work Sans" w:hAnsi="Work Sans" w:cs="Arial"/>
          <w:b/>
          <w:sz w:val="22"/>
          <w:szCs w:val="22"/>
          <w:lang w:eastAsia="x-none"/>
        </w:rPr>
      </w:pPr>
    </w:p>
    <w:p w14:paraId="28875A46" w14:textId="4C4A2C48" w:rsidR="00B67091" w:rsidRPr="004B5F62" w:rsidRDefault="00C25642" w:rsidP="00C97A7B">
      <w:pPr>
        <w:ind w:left="-142" w:right="-142"/>
        <w:jc w:val="center"/>
        <w:rPr>
          <w:rFonts w:ascii="Work Sans" w:hAnsi="Work Sans" w:cs="Arial"/>
          <w:b/>
          <w:sz w:val="22"/>
          <w:szCs w:val="22"/>
        </w:rPr>
      </w:pPr>
      <w:r>
        <w:rPr>
          <w:rFonts w:ascii="Work Sans" w:hAnsi="Work Sans" w:cs="Arial"/>
          <w:b/>
          <w:sz w:val="22"/>
          <w:szCs w:val="22"/>
        </w:rPr>
        <w:t xml:space="preserve">ANGELICA </w:t>
      </w:r>
      <w:r w:rsidR="007059CC">
        <w:rPr>
          <w:rFonts w:ascii="Work Sans" w:hAnsi="Work Sans" w:cs="Arial"/>
          <w:b/>
          <w:sz w:val="22"/>
          <w:szCs w:val="22"/>
        </w:rPr>
        <w:t xml:space="preserve">MARIA </w:t>
      </w:r>
      <w:r>
        <w:rPr>
          <w:rFonts w:ascii="Work Sans" w:hAnsi="Work Sans" w:cs="Arial"/>
          <w:b/>
          <w:sz w:val="22"/>
          <w:szCs w:val="22"/>
        </w:rPr>
        <w:t xml:space="preserve">MAYOLO OBREGÓN </w:t>
      </w:r>
    </w:p>
    <w:p w14:paraId="6B9EF63C" w14:textId="5797827A" w:rsidR="00B67091" w:rsidRPr="004B5F62" w:rsidRDefault="00C25642" w:rsidP="00C97A7B">
      <w:pPr>
        <w:ind w:left="-142" w:right="-142"/>
        <w:jc w:val="center"/>
        <w:rPr>
          <w:rFonts w:ascii="Work Sans" w:hAnsi="Work Sans" w:cs="Arial"/>
          <w:bCs/>
          <w:sz w:val="22"/>
          <w:szCs w:val="22"/>
          <w:lang w:eastAsia="x-none"/>
        </w:rPr>
      </w:pPr>
      <w:r>
        <w:rPr>
          <w:rFonts w:ascii="Work Sans" w:hAnsi="Work Sans" w:cs="Arial"/>
          <w:sz w:val="22"/>
          <w:szCs w:val="22"/>
        </w:rPr>
        <w:t xml:space="preserve">Ministra de Cultura </w:t>
      </w:r>
    </w:p>
    <w:p w14:paraId="4C594E96" w14:textId="77777777" w:rsidR="00B67091" w:rsidRPr="004B5F62" w:rsidRDefault="00B67091" w:rsidP="00C97A7B">
      <w:pPr>
        <w:tabs>
          <w:tab w:val="left" w:pos="-720"/>
        </w:tabs>
        <w:suppressAutoHyphens/>
        <w:ind w:left="-142" w:right="-142"/>
        <w:rPr>
          <w:rFonts w:ascii="Work Sans" w:hAnsi="Work Sans" w:cs="Arial"/>
          <w:sz w:val="22"/>
          <w:szCs w:val="22"/>
          <w:lang w:val="es-ES_tradnl"/>
        </w:rPr>
      </w:pPr>
    </w:p>
    <w:p w14:paraId="1928B4D3" w14:textId="77777777" w:rsidR="00B67091" w:rsidRPr="004B5F62" w:rsidRDefault="00B67091" w:rsidP="00C97A7B">
      <w:pPr>
        <w:tabs>
          <w:tab w:val="left" w:pos="-720"/>
        </w:tabs>
        <w:suppressAutoHyphens/>
        <w:ind w:right="-142"/>
        <w:rPr>
          <w:rFonts w:ascii="Work Sans" w:hAnsi="Work Sans" w:cs="Arial"/>
          <w:sz w:val="22"/>
          <w:szCs w:val="22"/>
          <w:lang w:val="es-ES_tradnl"/>
        </w:rPr>
      </w:pPr>
    </w:p>
    <w:p w14:paraId="46D5D3A6" w14:textId="2EB44E91" w:rsidR="00B67091" w:rsidRPr="00721508" w:rsidRDefault="00B67091" w:rsidP="002115C3">
      <w:pPr>
        <w:tabs>
          <w:tab w:val="left" w:pos="-720"/>
        </w:tabs>
        <w:suppressAutoHyphens/>
        <w:ind w:left="698" w:hanging="840"/>
        <w:rPr>
          <w:rFonts w:ascii="Work Sans" w:hAnsi="Work Sans" w:cs="Arial"/>
          <w:sz w:val="16"/>
          <w:szCs w:val="16"/>
        </w:rPr>
      </w:pPr>
      <w:r w:rsidRPr="004B5F62">
        <w:rPr>
          <w:rFonts w:ascii="Work Sans" w:hAnsi="Work Sans" w:cs="Arial"/>
          <w:sz w:val="16"/>
          <w:szCs w:val="16"/>
        </w:rPr>
        <w:t xml:space="preserve">Revisó: </w:t>
      </w:r>
      <w:r w:rsidRPr="004B5F62">
        <w:rPr>
          <w:rFonts w:ascii="Work Sans" w:hAnsi="Work Sans" w:cs="Arial"/>
          <w:sz w:val="16"/>
          <w:szCs w:val="16"/>
        </w:rPr>
        <w:tab/>
      </w:r>
      <w:r w:rsidR="00721508">
        <w:rPr>
          <w:rFonts w:ascii="Work Sans" w:hAnsi="Work Sans" w:cs="Arial"/>
          <w:sz w:val="16"/>
          <w:szCs w:val="16"/>
        </w:rPr>
        <w:t>Jaime A. Riascos, abogado Contratista</w:t>
      </w:r>
      <w:r w:rsidR="002115C3">
        <w:rPr>
          <w:rFonts w:ascii="Work Sans" w:hAnsi="Work Sans" w:cs="Arial"/>
          <w:sz w:val="16"/>
          <w:szCs w:val="16"/>
        </w:rPr>
        <w:t xml:space="preserve"> OAJ/</w:t>
      </w:r>
      <w:r w:rsidR="00721508">
        <w:rPr>
          <w:rFonts w:ascii="Work Sans" w:hAnsi="Work Sans" w:cs="Arial"/>
          <w:sz w:val="16"/>
          <w:szCs w:val="16"/>
        </w:rPr>
        <w:t xml:space="preserve"> Mauricio Herrera Bermúdez, Coordinador OAJ</w:t>
      </w:r>
      <w:r w:rsidR="002115C3">
        <w:rPr>
          <w:rFonts w:ascii="Work Sans" w:hAnsi="Work Sans" w:cs="Arial"/>
          <w:sz w:val="16"/>
          <w:szCs w:val="16"/>
        </w:rPr>
        <w:t>/</w:t>
      </w:r>
      <w:r w:rsidR="00721508">
        <w:rPr>
          <w:rFonts w:ascii="Work Sans" w:hAnsi="Work Sans" w:cs="Arial"/>
          <w:sz w:val="16"/>
          <w:szCs w:val="16"/>
        </w:rPr>
        <w:t xml:space="preserve"> Walter Asprilla C. Jefe de la Oficina Asesora</w:t>
      </w:r>
      <w:r w:rsidR="002115C3">
        <w:rPr>
          <w:rFonts w:ascii="Work Sans" w:hAnsi="Work Sans" w:cs="Arial"/>
          <w:sz w:val="16"/>
          <w:szCs w:val="16"/>
        </w:rPr>
        <w:t xml:space="preserve"> Jurídica/ Felipe Hoyos, Coordinador LEP - Dirección de Artes</w:t>
      </w:r>
      <w:r w:rsidR="0016564A">
        <w:rPr>
          <w:rFonts w:ascii="Work Sans" w:hAnsi="Work Sans" w:cs="Arial"/>
          <w:sz w:val="16"/>
          <w:szCs w:val="16"/>
        </w:rPr>
        <w:t>, Gustavo A. Perea V., asesor despacho de la Ministra.</w:t>
      </w:r>
      <w:r w:rsidR="002115C3">
        <w:rPr>
          <w:rFonts w:ascii="Work Sans" w:hAnsi="Work Sans" w:cs="Arial"/>
          <w:sz w:val="16"/>
          <w:szCs w:val="16"/>
        </w:rPr>
        <w:t xml:space="preserve"> </w:t>
      </w:r>
      <w:r w:rsidR="00721508">
        <w:rPr>
          <w:rFonts w:ascii="Work Sans" w:hAnsi="Work Sans" w:cs="Arial"/>
          <w:sz w:val="16"/>
          <w:szCs w:val="16"/>
        </w:rPr>
        <w:t xml:space="preserve"> </w:t>
      </w:r>
      <w:r w:rsidRPr="004B5F62">
        <w:rPr>
          <w:rFonts w:ascii="Work Sans" w:hAnsi="Work Sans" w:cs="Arial"/>
          <w:sz w:val="16"/>
          <w:szCs w:val="16"/>
          <w:lang w:val="es-ES_tradnl"/>
        </w:rPr>
        <w:t xml:space="preserve"> </w:t>
      </w:r>
    </w:p>
    <w:p w14:paraId="3068A946" w14:textId="0C9A3C1F" w:rsidR="004D1C81" w:rsidRPr="004D1C81" w:rsidRDefault="00B67091" w:rsidP="00C97A7B">
      <w:pPr>
        <w:tabs>
          <w:tab w:val="left" w:pos="-720"/>
        </w:tabs>
        <w:suppressAutoHyphens/>
        <w:ind w:left="-142"/>
        <w:rPr>
          <w:rFonts w:ascii="Work Sans" w:hAnsi="Work Sans" w:cs="Arial"/>
          <w:sz w:val="16"/>
          <w:szCs w:val="16"/>
        </w:rPr>
      </w:pPr>
      <w:r w:rsidRPr="004B5F62">
        <w:rPr>
          <w:rFonts w:ascii="Work Sans" w:hAnsi="Work Sans" w:cs="Arial"/>
          <w:sz w:val="16"/>
          <w:szCs w:val="16"/>
          <w:lang w:val="es-ES_tradnl"/>
        </w:rPr>
        <w:t xml:space="preserve">Proyectó: </w:t>
      </w:r>
      <w:r w:rsidRPr="004B5F62">
        <w:rPr>
          <w:rFonts w:ascii="Work Sans" w:hAnsi="Work Sans" w:cs="Arial"/>
          <w:sz w:val="16"/>
          <w:szCs w:val="16"/>
          <w:lang w:val="es-ES_tradnl"/>
        </w:rPr>
        <w:tab/>
      </w:r>
      <w:r w:rsidR="0034523E">
        <w:rPr>
          <w:rFonts w:ascii="Work Sans" w:hAnsi="Work Sans" w:cs="Arial"/>
          <w:sz w:val="16"/>
          <w:szCs w:val="16"/>
        </w:rPr>
        <w:t xml:space="preserve">Luisa Fernanda Sarmiento </w:t>
      </w:r>
      <w:r w:rsidRPr="004B5F62">
        <w:rPr>
          <w:rFonts w:ascii="Work Sans" w:hAnsi="Work Sans" w:cs="Arial"/>
          <w:sz w:val="16"/>
          <w:szCs w:val="16"/>
        </w:rPr>
        <w:t xml:space="preserve">– </w:t>
      </w:r>
      <w:r w:rsidR="0034523E">
        <w:rPr>
          <w:rFonts w:ascii="Work Sans" w:hAnsi="Work Sans" w:cs="Arial"/>
          <w:sz w:val="16"/>
          <w:szCs w:val="16"/>
        </w:rPr>
        <w:t xml:space="preserve">Abogada LEP </w:t>
      </w:r>
    </w:p>
    <w:p w14:paraId="4896AC35" w14:textId="77777777" w:rsidR="00B67091" w:rsidRPr="004B5F62" w:rsidRDefault="00B67091" w:rsidP="00C97A7B">
      <w:pPr>
        <w:tabs>
          <w:tab w:val="left" w:pos="-1440"/>
          <w:tab w:val="left" w:pos="-720"/>
          <w:tab w:val="left" w:pos="0"/>
          <w:tab w:val="left" w:pos="1418"/>
          <w:tab w:val="left" w:pos="4320"/>
        </w:tabs>
        <w:jc w:val="both"/>
        <w:rPr>
          <w:rFonts w:ascii="Work Sans" w:hAnsi="Work Sans" w:cs="Arial"/>
          <w:b/>
          <w:spacing w:val="-3"/>
          <w:sz w:val="22"/>
          <w:szCs w:val="22"/>
        </w:rPr>
      </w:pPr>
    </w:p>
    <w:sectPr w:rsidR="00B67091" w:rsidRPr="004B5F62" w:rsidSect="007C0A7C">
      <w:headerReference w:type="default" r:id="rId8"/>
      <w:footerReference w:type="default" r:id="rId9"/>
      <w:headerReference w:type="first" r:id="rId10"/>
      <w:pgSz w:w="12242" w:h="19442" w:code="184"/>
      <w:pgMar w:top="2835" w:right="1304" w:bottom="1985" w:left="2268" w:header="130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C755B" w14:textId="77777777" w:rsidR="000752C0" w:rsidRDefault="000752C0">
      <w:r>
        <w:separator/>
      </w:r>
    </w:p>
  </w:endnote>
  <w:endnote w:type="continuationSeparator" w:id="0">
    <w:p w14:paraId="4E81A645" w14:textId="77777777" w:rsidR="000752C0" w:rsidRDefault="0007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A99DF" w14:textId="77777777" w:rsidR="009E033E" w:rsidRDefault="000752C0">
    <w:pPr>
      <w:pStyle w:val="Piedepgina"/>
    </w:pPr>
  </w:p>
  <w:p w14:paraId="4B3DDDD2" w14:textId="77777777" w:rsidR="009E033E" w:rsidRDefault="000752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1BFE9" w14:textId="77777777" w:rsidR="000752C0" w:rsidRDefault="000752C0">
      <w:r>
        <w:separator/>
      </w:r>
    </w:p>
  </w:footnote>
  <w:footnote w:type="continuationSeparator" w:id="0">
    <w:p w14:paraId="491C4623" w14:textId="77777777" w:rsidR="000752C0" w:rsidRDefault="0007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EA11C" w14:textId="48816110" w:rsidR="009E033E" w:rsidRPr="00E36D49" w:rsidRDefault="00EC0439" w:rsidP="00E36D49">
    <w:pPr>
      <w:pStyle w:val="Encabezado"/>
      <w:ind w:left="-284"/>
      <w:jc w:val="both"/>
      <w:rPr>
        <w:rFonts w:ascii="Work Sans" w:hAnsi="Work Sans" w:cs="Arial"/>
        <w:b/>
        <w:sz w:val="22"/>
        <w:szCs w:val="22"/>
        <w:lang w:val="es-CO"/>
      </w:rPr>
    </w:pPr>
    <w:r w:rsidRPr="00E36D49">
      <w:rPr>
        <w:rFonts w:ascii="Work Sans" w:hAnsi="Work Sans" w:cs="Arial"/>
        <w:b/>
        <w:sz w:val="22"/>
        <w:szCs w:val="22"/>
        <w:lang w:val="es-CO"/>
      </w:rPr>
      <w:t>RESOLUCIÓ</w:t>
    </w:r>
    <w:r w:rsidR="00AA6CBE" w:rsidRPr="00E36D49">
      <w:rPr>
        <w:rFonts w:ascii="Work Sans" w:hAnsi="Work Sans" w:cs="Arial"/>
        <w:b/>
        <w:sz w:val="22"/>
        <w:szCs w:val="22"/>
        <w:lang w:val="es-CO"/>
      </w:rPr>
      <w:t>N</w:t>
    </w:r>
    <w:r w:rsidR="007C0A7C">
      <w:rPr>
        <w:rFonts w:ascii="Work Sans" w:hAnsi="Work Sans" w:cs="Arial"/>
        <w:b/>
        <w:sz w:val="22"/>
        <w:szCs w:val="22"/>
        <w:lang w:val="es-CO"/>
      </w:rPr>
      <w:t xml:space="preserve"> DM</w:t>
    </w:r>
    <w:r w:rsidR="00AA6CBE" w:rsidRPr="00E36D49">
      <w:rPr>
        <w:rFonts w:ascii="Work Sans" w:hAnsi="Work Sans" w:cs="Arial"/>
        <w:b/>
        <w:sz w:val="22"/>
        <w:szCs w:val="22"/>
        <w:lang w:val="es-CO"/>
      </w:rPr>
      <w:t xml:space="preserve"> No.                        </w:t>
    </w:r>
    <w:r w:rsidR="007C0A7C">
      <w:rPr>
        <w:rFonts w:ascii="Work Sans" w:hAnsi="Work Sans" w:cs="Arial"/>
        <w:b/>
        <w:sz w:val="22"/>
        <w:szCs w:val="22"/>
        <w:lang w:val="es-CO"/>
      </w:rPr>
      <w:t xml:space="preserve">        </w:t>
    </w:r>
    <w:r w:rsidR="00C4135E" w:rsidRPr="00E36D49">
      <w:rPr>
        <w:rFonts w:ascii="Work Sans" w:hAnsi="Work Sans" w:cs="Arial"/>
        <w:b/>
        <w:sz w:val="22"/>
        <w:szCs w:val="22"/>
        <w:lang w:val="es-CO"/>
      </w:rPr>
      <w:t xml:space="preserve"> </w:t>
    </w:r>
    <w:r w:rsidR="00AA6CBE" w:rsidRPr="00E36D49">
      <w:rPr>
        <w:rFonts w:ascii="Work Sans" w:hAnsi="Work Sans" w:cs="Arial"/>
        <w:b/>
        <w:sz w:val="22"/>
        <w:szCs w:val="22"/>
        <w:lang w:val="es-CO"/>
      </w:rPr>
      <w:t xml:space="preserve">DE                                </w:t>
    </w:r>
    <w:r w:rsidR="007C0A7C">
      <w:rPr>
        <w:rFonts w:ascii="Work Sans" w:hAnsi="Work Sans" w:cs="Arial"/>
        <w:b/>
        <w:sz w:val="22"/>
        <w:szCs w:val="22"/>
        <w:lang w:val="es-CO"/>
      </w:rPr>
      <w:t xml:space="preserve">       </w:t>
    </w:r>
    <w:r w:rsidR="00AA6CBE" w:rsidRPr="00E36D49">
      <w:rPr>
        <w:rFonts w:ascii="Work Sans" w:hAnsi="Work Sans" w:cs="Arial"/>
        <w:b/>
        <w:sz w:val="22"/>
        <w:szCs w:val="22"/>
        <w:lang w:val="es-CO"/>
      </w:rPr>
      <w:t xml:space="preserve">Hoja No. </w:t>
    </w:r>
    <w:r w:rsidR="00AA6CBE" w:rsidRPr="00E36D49">
      <w:rPr>
        <w:rFonts w:ascii="Work Sans" w:hAnsi="Work Sans" w:cs="Arial"/>
        <w:b/>
        <w:sz w:val="22"/>
        <w:szCs w:val="22"/>
        <w:lang w:val="es-CO"/>
      </w:rPr>
      <w:fldChar w:fldCharType="begin"/>
    </w:r>
    <w:r w:rsidR="00AA6CBE" w:rsidRPr="00E36D49">
      <w:rPr>
        <w:rFonts w:ascii="Work Sans" w:hAnsi="Work Sans" w:cs="Arial"/>
        <w:b/>
        <w:sz w:val="22"/>
        <w:szCs w:val="22"/>
        <w:lang w:val="es-CO"/>
      </w:rPr>
      <w:instrText xml:space="preserve"> PAGE </w:instrText>
    </w:r>
    <w:r w:rsidR="00AA6CBE" w:rsidRPr="00E36D49">
      <w:rPr>
        <w:rFonts w:ascii="Work Sans" w:hAnsi="Work Sans" w:cs="Arial"/>
        <w:b/>
        <w:sz w:val="22"/>
        <w:szCs w:val="22"/>
        <w:lang w:val="es-CO"/>
      </w:rPr>
      <w:fldChar w:fldCharType="separate"/>
    </w:r>
    <w:r w:rsidR="0016564A">
      <w:rPr>
        <w:rFonts w:ascii="Work Sans" w:hAnsi="Work Sans" w:cs="Arial"/>
        <w:b/>
        <w:noProof/>
        <w:sz w:val="22"/>
        <w:szCs w:val="22"/>
        <w:lang w:val="es-CO"/>
      </w:rPr>
      <w:t>2</w:t>
    </w:r>
    <w:r w:rsidR="00AA6CBE" w:rsidRPr="00E36D49">
      <w:rPr>
        <w:rFonts w:ascii="Work Sans" w:hAnsi="Work Sans" w:cs="Arial"/>
        <w:b/>
        <w:sz w:val="22"/>
        <w:szCs w:val="22"/>
        <w:lang w:val="es-CO"/>
      </w:rPr>
      <w:fldChar w:fldCharType="end"/>
    </w:r>
    <w:r w:rsidR="00AA6CBE" w:rsidRPr="00E36D49">
      <w:rPr>
        <w:rFonts w:ascii="Work Sans" w:hAnsi="Work Sans" w:cs="Arial"/>
        <w:b/>
        <w:sz w:val="22"/>
        <w:szCs w:val="22"/>
        <w:lang w:val="es-CO"/>
      </w:rPr>
      <w:t xml:space="preserve"> de </w:t>
    </w:r>
    <w:r w:rsidR="007C0A7C">
      <w:rPr>
        <w:rFonts w:ascii="Work Sans" w:hAnsi="Work Sans" w:cs="Arial"/>
        <w:b/>
        <w:sz w:val="22"/>
        <w:szCs w:val="22"/>
        <w:lang w:val="es-CO"/>
      </w:rPr>
      <w:t>2</w:t>
    </w:r>
  </w:p>
  <w:p w14:paraId="0007984D" w14:textId="77777777" w:rsidR="009E033E" w:rsidRDefault="00AA6CBE">
    <w:pPr>
      <w:pStyle w:val="Encabezado"/>
      <w:jc w:val="center"/>
      <w:rPr>
        <w:rStyle w:val="Nmerodepgina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AF295DD" wp14:editId="276C36B9">
              <wp:simplePos x="0" y="0"/>
              <wp:positionH relativeFrom="column">
                <wp:posOffset>-298450</wp:posOffset>
              </wp:positionH>
              <wp:positionV relativeFrom="paragraph">
                <wp:posOffset>32385</wp:posOffset>
              </wp:positionV>
              <wp:extent cx="5943600" cy="10097135"/>
              <wp:effectExtent l="0" t="0" r="0" b="0"/>
              <wp:wrapNone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CA9F5F" id="Group 1" o:spid="_x0000_s1026" style="position:absolute;margin-left:-23.5pt;margin-top:2.55pt;width:468pt;height:795.05pt;z-index:251660288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D7M5wMAAAANAAAOAAAAZHJzL2Uyb0RvYy54bWzsV9tu4zYQfS/QfyD0WKDRxbIdC3EWRXYT&#10;FEjbAOt+AC1RF1QiVZK2nH79zgxFRfYiWOwuEOxD82BQmtHw8BzOJTfvTl3LjkKbRsltEF9FARMy&#10;V0Ujq23w9+7+1+uAGctlwVslxTZ4FiZ4d/vzTzdDn4lE1aothGYQRJps6LdBbW2fhaHJa9Fxc6V6&#10;IcFYKt1xC4+6CgvNB4jetWESRatwULrotcqFMfD2vTMGtxS/LEVu/ypLIyxrtwFgs/Sr6XePv+Ht&#10;Dc8qzfu6yUcY/BtQdLyRsOkU6j23nB1081morsm1Mqq0V7nqQlWWTS7oDHCaOLo4zYNWh57OUmVD&#10;1U80AbUXPH1z2PzP45NmTQHaxQGTvAONaFsWIzdDX2Xg8qD7j/2TdgeE5aPK/zFgDi/t+Fw5Z7Yf&#10;/lAFhOMHq4ibU6k7DAGnZieS4HmSQJwsy+HlcpMuVhEolYMtjqLNOl4snUp5DVLih/EmWgUM7Ml6&#10;k3rbhzHAZhkvx6/T1WKN5pBnbmuCO8LDs8GVMy+smu9j9WPNe0FiGaTMs5p4Vh8bKVjiSCWPO+kY&#10;zU9yZJRJdVdzWQmKtXvugT2SAYDPPsEHA3J8keE4TiNQ9YwpT7SnOF0l5yTxrNfGPgjVMVxsgxaA&#10;k378+Gis49O7oJxS3TdtC+951ko2kD7LiL4wqm0KtKLR6Gp/12p25JiL9Deqc+YGd14WFK0WvPgw&#10;ri1vWrcGNVuJ8QSl9wjJc+Jk3avi+Ukj1FHkt1J74dW+10Jg1WKLmeI+h8w8gUhYZ/GH+LKwUwZc&#10;RxvcANj47P4nS0qc6fbzLD84YdHfiwklqwAO8VVVjAVgB5ej7FoohL+ELGIDS9YrXyonH7hYM5/a&#10;1Yt5ELj5kwMGeCUOUDa5RWyMA6AnWLx2GgP+kxyhwopBomD5QOS9MlgYEDdc9p3LGfJH6yvOgA+d&#10;SSDYD7yoVLxsoqF7XPYNHTDoG3vHec8tYiMEsMS7T0yxGvMWX3fqKHaKHOxFzYMtX6ytnHu5IACO&#10;SAdHZ4YF7kgop60R+UzWs1Q6y7h7+kPg8MmZ2zxrWd710AyMrH6ABGZauYYNAwYsaqX/C9gAzRoA&#10;/nvgWgSs/V1C3d7EaQraW3pIl+sEHvTcsp9buMwh1DawAdwhXN5ZNxEcet1UNezkxJPqN2hdZUM1&#10;D3PTlZW3ryqpryrUQ6jlIRzoMm/QQzY4GGALuY7GZutLDZBMXfr/FuLH1a8aw14ZGGB6cWMYiU0l&#10;/O3Fjtdpcn3RWNINTF0ouK9Kfp7zw8APPS/QJIBT06sTAk2HMGZTgRz/JcA5fv5Muf/yj8vtJwAA&#10;AP//AwBQSwMEFAAGAAgAAAAhAO+NFergAAAACgEAAA8AAABkcnMvZG93bnJldi54bWxMj0FLw0AU&#10;hO+C/2F5grd2k2o0jdmUUtRTKdgK4m2bfU1Cs29Ddpuk/97nSY/DDDPf5KvJtmLA3jeOFMTzCARS&#10;6UxDlYLPw9ssBeGDJqNbR6jgih5Wxe1NrjPjRvrAYR8qwSXkM62gDqHLpPRljVb7ueuQ2Du53urA&#10;sq+k6fXI5baViyh6klY3xAu17nBTY3neX6yC91GP64f4ddieT5vr9yHZfW1jVOr+blq/gAg4hb8w&#10;/OIzOhTMdHQXMl60CmaPz/wlKEhiEOyn6ZL1kYPJMlmALHL5/0LxAwAA//8DAFBLAQItABQABgAI&#10;AAAAIQC2gziS/gAAAOEBAAATAAAAAAAAAAAAAAAAAAAAAABbQ29udGVudF9UeXBlc10ueG1sUEsB&#10;Ai0AFAAGAAgAAAAhADj9If/WAAAAlAEAAAsAAAAAAAAAAAAAAAAALwEAAF9yZWxzLy5yZWxzUEsB&#10;Ai0AFAAGAAgAAAAhAD7cPsznAwAAAA0AAA4AAAAAAAAAAAAAAAAALgIAAGRycy9lMm9Eb2MueG1s&#10;UEsBAi0AFAAGAAgAAAAhAO+NFergAAAACgEAAA8AAAAAAAAAAAAAAAAAQQYAAGRycy9kb3ducmV2&#10;LnhtbFBLBQYAAAAABAAEAPMAAABOBwAAAAA=&#10;" o:allowincell="f">
              <v:line id="Line 2" o:spid="_x0000_s1027" style="position:absolute;visibility:visible;mso-wrap-style:square" from="11401,2794" to="11401,1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<v:shape id="Freeform 3" o:spid="_x0000_s1028" style="position:absolute;left:1906;top:2809;width:9515;height:255;visibility:visible;mso-wrap-style:square;v-text-anchor:top" coordsize="27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rBwQAAANsAAAAPAAAAZHJzL2Rvd25yZXYueG1sRE9Na8JA&#10;EL0X+h+WEXprNrFENLpKEVrirY3B85gdk2B2NuxuNf333UKht3m8z9nsJjOIGznfW1aQJSkI4sbq&#10;nlsF9fHteQnCB2SNg2VS8E0edtvHhw0W2t75k25VaEUMYV+ggi6EsZDSNx0Z9IkdiSN3sc5giNC1&#10;Uju8x3AzyHmaLqTBnmNDhyPtO2qu1ZdR4MpF9n7IXGrq03lVfWSHXJ5zpZ5m0+saRKAp/Iv/3KWO&#10;81/g95d4gNz+AAAA//8DAFBLAQItABQABgAIAAAAIQDb4fbL7gAAAIUBAAATAAAAAAAAAAAAAAAA&#10;AAAAAABbQ29udGVudF9UeXBlc10ueG1sUEsBAi0AFAAGAAgAAAAhAFr0LFu/AAAAFQEAAAsAAAAA&#10;AAAAAAAAAAAAHwEAAF9yZWxzLy5yZWxzUEsBAi0AFAAGAAgAAAAhAHchisHBAAAA2wAAAA8AAAAA&#10;AAAAAAAAAAAABwIAAGRycy9kb3ducmV2LnhtbFBLBQYAAAAAAwADALcAAAD1Ag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<v:line id="Line 5" o:spid="_x0000_s1030" style="position:absolute;visibility:visible;mso-wrap-style:square" from="1911,17428" to="1140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</v:group>
          </w:pict>
        </mc:Fallback>
      </mc:AlternateContent>
    </w:r>
  </w:p>
  <w:p w14:paraId="065E18A6" w14:textId="62E43E4B" w:rsidR="007C0A7C" w:rsidRPr="0016564A" w:rsidRDefault="00AA6CBE" w:rsidP="007C0A7C">
    <w:pPr>
      <w:pStyle w:val="Textoindependiente2"/>
      <w:spacing w:after="0" w:line="240" w:lineRule="auto"/>
      <w:jc w:val="both"/>
      <w:rPr>
        <w:rFonts w:ascii="Work Sans" w:hAnsi="Work Sans"/>
        <w:iCs/>
        <w:color w:val="000000" w:themeColor="text1"/>
        <w:sz w:val="20"/>
        <w:szCs w:val="20"/>
      </w:rPr>
    </w:pPr>
    <w:r w:rsidRPr="0016564A">
      <w:rPr>
        <w:rFonts w:ascii="Work Sans" w:hAnsi="Work Sans" w:cs="Arial"/>
        <w:sz w:val="20"/>
        <w:szCs w:val="20"/>
      </w:rPr>
      <w:t>Continuación de la Resolución</w:t>
    </w:r>
    <w:r w:rsidR="007C0A7C" w:rsidRPr="0016564A">
      <w:rPr>
        <w:rFonts w:ascii="Work Sans" w:hAnsi="Work Sans" w:cs="Arial"/>
        <w:sz w:val="20"/>
        <w:szCs w:val="20"/>
      </w:rPr>
      <w:t>:</w:t>
    </w:r>
    <w:r w:rsidRPr="0016564A">
      <w:rPr>
        <w:rFonts w:ascii="Work Sans" w:hAnsi="Work Sans" w:cs="Arial"/>
        <w:sz w:val="20"/>
        <w:szCs w:val="20"/>
      </w:rPr>
      <w:t xml:space="preserve"> </w:t>
    </w:r>
    <w:r w:rsidR="007C0A7C" w:rsidRPr="0016564A">
      <w:rPr>
        <w:rFonts w:ascii="Work Sans" w:hAnsi="Work Sans"/>
        <w:iCs/>
        <w:color w:val="000000" w:themeColor="text1"/>
        <w:sz w:val="20"/>
        <w:szCs w:val="20"/>
      </w:rPr>
      <w:t>Por medio de la cual, de manera transitoria y exclusiva se mantiene la clasificación de productores permanentes o ocasionales de la ley 1493 de 2011</w:t>
    </w:r>
  </w:p>
  <w:p w14:paraId="143FB8EE" w14:textId="14651EDF" w:rsidR="00B10A44" w:rsidRPr="00FE4FC8" w:rsidRDefault="000752C0" w:rsidP="007C0A7C">
    <w:pPr>
      <w:pStyle w:val="Textoindependiente2"/>
      <w:spacing w:after="0" w:line="240" w:lineRule="auto"/>
      <w:jc w:val="both"/>
      <w:rPr>
        <w:rFonts w:ascii="Work Sans" w:hAnsi="Work Sans"/>
        <w:iCs/>
        <w:color w:val="000000" w:themeColor="text1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4773E" w14:textId="77777777" w:rsidR="009E033E" w:rsidRDefault="00AA6CBE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7D7C1F36" wp14:editId="1DC649D0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13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A7951" w14:textId="77777777" w:rsidR="009E033E" w:rsidRDefault="00AA6CBE" w:rsidP="00490D1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</w:t>
                              </w:r>
                              <w:r w:rsidR="00490D1C">
                                <w:rPr>
                                  <w:b/>
                                </w:rPr>
                                <w:t xml:space="preserve"> DE CULTURA</w:t>
                              </w:r>
                            </w:p>
                            <w:p w14:paraId="3BDD0094" w14:textId="77777777" w:rsidR="009E033E" w:rsidRDefault="00AA6CBE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FF961" w14:textId="77777777" w:rsidR="009E033E" w:rsidRDefault="00AA6CBE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7C1F36" id="Group 16" o:spid="_x0000_s1026" style="position:absolute;margin-left:-23.9pt;margin-top:14.8pt;width:468pt;height:791.2pt;z-index:-251657216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HYt4gUAAF4WAAAOAAAAZHJzL2Uyb0RvYy54bWzsWG1v2zYQ/j5g/4HQ&#10;xwGtJUV+RZ2iS5uiQLcFa/YDaIm2hEqiRsqx01+/546ULDvJ2rVr1gENEIMvx+PxXp/Ts+f7qhQ3&#10;ythC18sgehoGQtWpzop6swz+uL58MguEbWWdyVLXahncKhs8P//xh2e7ZqFinesyU0aASW0Xu2YZ&#10;5G3bLEYjm+aqkvapblSNzbU2lWwxNZtRZuQO3KtyFIfhZLTTJmuMTpW1WH3pNoNz5r9eq7T9bb22&#10;qhXlMoBsLf8a/l3R7+j8mVxsjGzyIvViyM+QopJFjUt7Vi9lK8XWFHdYVUVqtNXr9mmqq5Fer4tU&#10;8Rvwmig8ec1ro7cNv2Wz2G2aXk1Q7YmePptt+uvNlRFFBtsFopYVTMS3imhCutk1mwVIXpvmXXNl&#10;3AMxfKvT9xbbo9N9mm8csVjtftEZ+Mltq1k3+7WpiAVeLfZsgtveBGrfihSL43lyNglhqRR7URgm&#10;szjxVkpzmJIORrNJEgjaJ0q2YJq/8gzmOO5Pj6PJGW2P5MJdzeJ68dzbeNI/02siPtbE9Gsr4p73&#10;dOq45zVycVDEPJywIuLpPLmjiHE09opIJmf8iAcVgdizB/eyX+Ze73LZKPZaS77jlXrWKfVtUSsx&#10;czplgovaeVa6r71niVpf5LLeKGZ1fdvAiyK25K4ZHKGJhVt+1NOiKAnh3vCYg6I6DXfOkkziYx3J&#10;RWNs+1rpStBgGZQQnP1Y3ry1rfOrjoTcutaXRVmyO5a12EHkeTgO+YTVZZHRLtFZs1ldlEbcSMpJ&#10;/Mdvw86QDLFfZ8wtVzJ75cetLEo3hjHLmvgpTnNepE4n5NN2sdLZ7ZUhUWkGG7vlr25shKfLJZdG&#10;KUreYj4weJdK7DCPsF3dTveGj9u19/9ZyBdAGV0a6L0/Ho+9erv8k26dXUl5nS2RuTOokJY2mRf+&#10;Gr6xrkrUg59GIhQ7EU+RW9gkBxr41YAmF+ynQybIJj0BMXiAD+KjJwuF5wMb92LJ3JkY8b+vvagY&#10;CcQJZVGSvNGW8iPJDV+/diHD9LT7ADHkI+IuU4KKM+bhEoMielo+TSBQPldOGY1sSTaWAENyfdaU&#10;yClsabnSN+paM0F7kvrxxMNuWQ+pHBMIx0pnf6dtDOjGfsBXY3Fo1qNIOgq4S/7zHnFENgxakVYN&#10;aqKtN99A/AqjHW4BzsIg1+ZDIHbALBDwz600KhDlmxpZex4lKJai5UkynsaYmOHOargj6xSslkEb&#10;wIdoeNE6YLRtTLHJcZMzXq1foIKvC055h6zy6EkF1cwlFa4gETsFiYMa8wglZB75CjILfantUg2U&#10;zGDlewXpUPs/QqP3wwXgmqGxOZU9vrGjaRIzVBkUlmQO2cjgXVbqykqHBb5puMBAgEDTgwDhAJId&#10;Lr4XIk878/hmIaaEetoMoHhRK/CvNAvJJEQnCa1H01OLJEB3ziJxjIzH9bmHyMl45gpcFAMO+71X&#10;HiTcPYkycl+r0BTpAv++AcPoDkL+eKOKU+2WcrVrdqtP4lFJ837bPEGviJJXrIqyaG+570VZIqHq&#10;m6siJWPS5AC2oSoXPdilS0UEeJEpmyLB43ebaUFoVooGUL1UppCkmo6H44gqW6Rsux6Ov7ANsADV&#10;hcOSMXpHABXlx+GNYy4jmh5JuSqLpoPCNPb6gGQnPe09KnX98kudbitVt+4DgFElVKNrmxeNRb1b&#10;qGqlsmVg3mQsEAHu9HfIzca3rVFtCvAgF2vgcb8Os/cbLPFBSJL/k5qMSTTxnjaen+SMKKRKzEUi&#10;Tk7R6EnaILTFmKNDpgR3fCNCUh91GUcLIKSGgOV3Ec5DPOCRUP+887prKo0/672IuFT6vE3gXrR7&#10;rHfIwjcAf+NMg6PuEZ9kij7o49ncB31XrA8hP0bWgEv0EX9Qs0/gX24Jkt5ZgkbtfrXHhTR0fdl3&#10;XOc+PCE2XLY6+A1bbWD8x/Gb8Vl4Wiw6v4mn3Uep/8Rv/Be6/5n7DKEEj/ERkyPOf3Clr6TDOcbD&#10;z8LnfwEAAP//AwBQSwMECgAAAAAAAAAhADkANl3aTgAA2k4AABQAAABkcnMvbWVkaWEvaW1hZ2Ux&#10;LnBuZ4lQTkcNChoKAAAADUlIRFIAAADVAAABBAgAAAAAmj4uYQAAAARnQU1BAACxjnz7UZMAAAAJ&#10;cEhZcwAALiAAAC4gAdUcHhsAAE58SURBVHhe7b13WFPL8zi8CUlO6L1K711AEJAmRYoNe8GGvbdr&#10;vV57771de++KvXdRFBCwIaiIgCDSewvJvrvnJCFgSMDy+T7v77nzByTnbJnZnZ2dnZmd0CD4fxDo&#10;/w/SBMB/VP3/Z1r/m6v/5ur/dgT+48D/2/FvTe//zVVrRuv/tuz/m3NF+716YEF6+reMb985Mpp6&#10;5sa2Zi2Ysfo6BqsFxVpX5DdSVf0m8eGDQhqNRmEAeXLBEWHs5tCp//YtJ+9bdm5BiZymvqW5nWXr&#10;8JZc+ndRVR/35PRrOo1laWFgqiVXlv3la+onRJjnWg8x/RempLx9nlLDFQwAKsgKHBym+NsI+z1U&#10;Zdw78oxGU3f17m4iZKfq56fu5ECFo52b4nr3alQuICeU0FFT1VRgc6pyPmUCbtu/u/02XoS/DvF/&#10;a7EIouPanKZNZY4kCM13TZ7OYBIEwTbxGTL3TGJiCf9l+YkwgmAE3f51ZMgWwC+382gYm0XoDLrP&#10;FbRUO6nzFcHndQRrYOMetrAIgyHrokvrIUwbrTG/4eUpL4LFiHjxy/j8Dqoe9kVDbzrtAx+Zr1tW&#10;p1coE8SY7+hB4XdY35kwLRNFNEefcH5LPuDs0iaIKXBLz5VZVAHOBnOCxZ6e+hvo+rW5ej6UQRBW&#10;C/OEiCwniPZFt3obEu1ucx5YeHPgAUK5EZpLCeV4+Gbe8lsPwgki/Bg8itjxjqB6wUQ1gqm1uqG5&#10;nyXwV6hKnY5Qsl9ZBMuj/oncVIlR+DqWIPrnve1JEI59lQiPWnicUEgWwY3XhRgD4TB1LS1Ulehy&#10;b58GYXyfhwvc7NJrQyJM6EIQTNvjNT9LDr/ez1NVtE6HRViuQOv9hANGcTPZ4gs2QSgqEYTWuNNn&#10;jr6HcAOhVww5JN4Y6lzZpyAsLyv/2BbXwWDPwS94AViGjHwPDztisXH/18j6aaquOLMI3dlo+bzq&#10;RRAaCKUhGJGPnQjCyF4TYxuDvyc5M9xfrPIJuiGgqh37GvVxEy7TdUx3I2JCIaYKjQxbmZBdVVv9&#10;txYSGxMEK/WnyPtJqpIjmYTcoBQkEdYqEl0PjUIYOhXUJq0z1Jj9nPMtEgmQwwidT38TdLqsLItg&#10;aeZS2PFCif18PEezCbkDubBoItFu77vyy0jEqGzd2JZo/wCm9kZsqLu1/KcIIiv9FFVV25D48r0F&#10;4dvttoTj4bjuJCs5uCsSxJyy6JXO8oT3m+JKGK0N0D5GAss/nsJxHhFUh/9XvdojTxBqzrOvpSCW&#10;U7ZGTIvIWp+7SJkYcuP7qfaIDb2EUqTV5P0MVc87MQn9tZB3rps8obagrMJI1sdTsEq0VSkKvXXa&#10;5uxn0fGOa9Zp2kxXls5zErdPGsQF/B/PLqF4K+/qLFdBVflB7sQumBiCaqx/uhCxocykL62mh6rQ&#10;eqrKV6BB7psC04MROn3foH3memqBvwA1jxETwnXJLy5xMxSYjM5/Hb956WBR0QAijBIZ0whrvJdt&#10;aatCEApXKyDM8eXXld0Po7EisrkNQehsjQ5FbGh8VLi3t4q+VlP13J9FWB9AMhwxjh8e9tKvkDcW&#10;LSQvJKwNjuHOkZ6kO/76s4GLE26PKYA1U9qqf4SPCCdS1sFCO2IE0itgTeoqNULevMeJ+tuIKnaA&#10;JxKeUbAOr7/UAejzwvotxogN+zVVuFpEXSupqkLCgRj2FTX91CZwL8KuZJWJy4fnZoG7qmINCWIH&#10;TLu4cwGSiIMh7I6l87oE9Cc3DsK7rO58fB6oEyfIj/eoOQ0dg/8ur46f4OBXvkVjUCx6dbmbgU8V&#10;TBuMpksL99JaaB1Vr8OYhDWFE6zGHPXRR2NGLsy4eOTEfD2E24gpiGgMSqNPjIKXN3RRQ1sWCU9Y&#10;oQLUthLG3yDMQBwmCn33XX2SAeE2LTYpJPNJCXjKCU1XX0EbLaetVSeRA3+Xgn6b1WoJweEitQc8&#10;pppw52ZJneCJsh07oQR/mWgRm5Xlqvd+SC9GhQIAlX3vLJL/VKxt62ULel9bNxl8DcwAdB5Q/dvz&#10;w7OYZLK6vIGvp0v1wtsbJgoPL9wlOyug+trBrT15tXwAvo5gEkZ7ane7DIMFe0ZtRYyR1Zaw9UGy&#10;A+01FNity4PXTAhCnehc9151t4N/duaQoEC7nk8gTLchpTxTZRU3Rc2tFsLPeoTymqXB9n8jltuB&#10;6lAg59ZPjjiOkMo8fOIbfL/26ImOaLpG87e7liLbcg68Y4t0gfdwL0HsfNYOfayH5SEYD/mAnTMR&#10;PXiRmBfD15GE9aTzocTa9OMvLxGExTV4CG1FGoisOLW/zvdTRyhughaKH4/v2qtPEJ0K4Wl7wvsm&#10;TLYmbBQIu4cD0RgRhCoi9ASqfO4JQQRnz1clmI6ogVZAS6mqXsYiNNeg3dOlw81DaG465EM4HyHg&#10;MCWO+0yWPadqD/qid2q+EjG/EiKtV1FpFOzRHq21oW9j7QnCHc3skamFUZ/OehOqvQiVjG4YexcV&#10;x4+wbACSFXCFTfENF2I091lfJPEJ10LIGYj+z9hnTxyF9z0JlvzW1sj4FlL1oTuT8H6GRism4NM8&#10;zGrZEJ4lCJ9/8eHpTBgSIPhIgeFvWBCB/yt+vEvcnNZxJKE8rZ/JZp+LqNxcLPdLOyBOnAyfy6Iy&#10;G1LMTZ/CGneCCDR04cL8CX2Q4h87xhqfu2BZB1Si28Nu6NRZPkuJYETiba6F0DKqLhgS8jPRjgnh&#10;DWcklog2dz5cmEAYbG8QuiVeFFHK76IpZaFPVVviQ5RDthOhQwy+vR6dP2oGvMQt3JQnQr6kjmSj&#10;PUk19bWK2lFyzgn2OSHGxVuMiHHPyj7ho4DDbJsi9OK6M8F0Jau3CFpCVcXfTMLxEtXccBJlQ0+0&#10;WNxFDk7U/CBQ6sgmPBZEsImZE8KtHsTKPrpLjF8muzg2NB3eGE+2UNeW0MS7gNJfNoQ/nEoQo9GZ&#10;CoHuwwaE37YnZE37e5PPZfEGBgtGEiz10y0iCRVqAVXJISxiOHU+LZ9DtEH6DAn+aGUJIBlpPbqE&#10;Rjhe67LLi7YbIQ7U+uC1NYUYBjvqfjzUOX2FdffhG6jiiIhuc9E8XH2rSSR9VglGOqQN5keNkw0N&#10;5lIUkYDZEsHeNoTMSuFBTTJ90qm6oU8YHCIbKbvkQYzNSqA2WlGiXpoSxIS1xKEF6Lnc9vq+ZIFe&#10;NYbjXhN6RdcJ7/pTYSuuTnO/S6GCjvZ9YZ4XMQF2Jq7AdhvhZGLEelL27fqRrAFHuhN9qLNWojfB&#10;GEMuA6kglaqr8oRNImqGE7vZibC8ihQdWRUkwLqKzFSWJcFe/d1gcDGexiC4ixrijXmy7mdliVkc&#10;EyISHg6GEO1RGLjolEHMh2819YsGEYdgR9Ny6K3wZYwLPhyjw40AcpHCbKdMnIHwgK7K8lf4cfkY&#10;gtn9B/OcOBKlUfVKmzBD6+f1Ln80miOr4YtFyqpnYzss5KNINrmFQHiPkkt/jIlZWWGOlj7iwJQH&#10;CC20IZ+ImESMyFxaSvXO4SRh0Y2OI5FEVADRJcGEOI0m69S3jg+RutxJBMXikapzNxAWVzgwqysh&#10;G3nuE3q3ToHZ/qPUmZK6rgpdCfUHMHYkPtRZHodXguQIzSi04kVaruWOJHS/fSCc4TGM7rBhhNzs&#10;Gag0nKyH9F0EujljCeUIarvhFR5EB2UEbXJOEK5y6NxIEN3hCGIddNv/RptQeiyKcnImRDzdce8H&#10;uA3t3uoDzpbDExosK8w5UkDyXNUjFLbBPVgjUhiVi8aUIEweNG7xTPsAXcR2F4l28DnCEsNQOIsg&#10;PFIUBl+gvl9NDhvugMRNbW3VpbPuWDCoqROBfQmjCEqTWG1C7IVh7eFYNMMDMxs3j6W+UmRaXCAu&#10;6fkMXtJk6aAjwC9R9Q+LGA1foPbku0ZDHlJiCOcmI3UWMRuL8IEftdQecYeRRKgkF6IFZhxBhHGx&#10;4YggJsFBLyLD8qpOv1gaqYpkjYGW7hpsv7Gr302SheARdNOsO4c/tUeKuygsQR2gUYPr8cSrJcLj&#10;Siznql+h6tt4FtGlCl6w9Rn3CKZMaYfYsA86Q4jCRTWCFbhETmHVHS9CMxB3zGK5wB0YPeXpBqUn&#10;SZRd4WrvsmCPR4N7KZDmiTUziOiphNoowxMQSw4Mf88ibDhPCKZDG8K7ybF+nw6S/Eej675MQM3P&#10;hohd6dd/nqrKo9Ysog+2alUhFaIWqTGENWXzE8CZUUiFU1nCg6Q9EBOkp6/YgW2R5oa/tc3SPZZB&#10;7gLsm4+Jed913UkxgSA2htidLK9Ret+3Dkl5VA9ZoQjZY3A7IRPzyoOwO3e1EUPEIccC4uhSmLN9&#10;HNqHl6DteL4UkdHsurrmzSS0lyICstMxFZxDa9cdxbqLED5GEiymcuAj9GAFRk3OeuY/73NeZ6oS&#10;ruTJJLzeqW81dcLwu08QF6/zaSKs684T26ER8QTazjVhBg7tNuPxEkTdhqNWhM43WD4ZkdiDsgYI&#10;4NIwDwevz/xvK5C9h6mxVKKEb4aqTGTvI/q+htXneijO+WG+szmwaLcBwYy4SlIMCyLduq6L52+Q&#10;WPnFMBF6qt9xpj6bOahoX7Tgv/i72o94XKhNLIPobMPgm8cWIz4jmPtwa+fQfjCVvxEIuq5LIo2m&#10;MGbXE17yaKRwMS2OS9AzxFMVb0MQblFox/UmtLeLinHcctYyzaD5SMdts7OBXJEy1cMpI+A46EOY&#10;G/Ap2baAkBWcLS29Cc3yf5HEX6ZLsJwxi2NImdut73nqY+EUVaLD+Zy6pLsNu+JHq6P41StHou9L&#10;mDEJiSPGwObtamKp+oQqjSmFheg02BtbXvhATsan9aYEE1ljlfuKegVEp5M3n1xNPSqcrARMRxyL&#10;MRQed9FDzZNoy0UDHooM6+Igpis6zaF1GCrcvwqNWQvwUaQMbRpzCmDaSGU0XXzL6Y8tiKVqAqG0&#10;BML7LoT+LviNvzvU3wpvGxV/abImImjrgYlLSR2mGbjlwWIx2iWo7OwhIGveF++zpPwTBVY/UQ2l&#10;cVu3e2iyWGj/E7izwsFAU40+91ChWw6EZRRiI3eCpYdM4mJBHFX35Yj2ma/Qljskh3fAnFT/q6+S&#10;JiG8OTF8+FqqBLJq/l10SK8LMeMN3+RE9C0z+HeCgCI2S0PV0oet1L9EQhMw9+yRt6NZhPbil1Xv&#10;pvcxNnyXv2z0HnjnJKxAqkHkO1gbSrAiW07VBW2ye80BsfChJxud6mHpWT/ELorGrDY9e0/C7o3K&#10;uBMHpfk6dzD1HDjT+JQ4ljg4Z5hRX5hGfi8yyrhPXkuiCcneZ88z6y8im6qcgx6TeOS3mywepx76&#10;FJ51JBQXPxxEEPrNnI9/nKt1TMJ46JQp+wthaiThjmjIPoD2H2bAxa4LJhisRSs0/8oMBwu/AONu&#10;SRLRSjW5qrHjC5/tFB8GEHeQIQeD7ucWmCByJhu4uRq4Tl4XairPZKhchR6svmczkQL6wIoY/q5q&#10;nbsy1jkYrpdbxoGrmWqzSAUiY76yDeLf+KXIMKzYDXmd5o6El/xMu/cwdeh3upjLyxiqxZdZ4om7&#10;aM/ta1Ixlj9ZPSwI+0wP/IU1S/IckW9jLQJiaqozjk/s4Wesrhn8BNbaqyB/WWfvGa+KVluw53yG&#10;hQ+3jvZUIGSmUGfKxtB0rqKZhkjji8tMXITM5k4HN/ojZZStZ7J0y46jQ0JQ1aSVy6MFatgBReQ3&#10;bBaO2cHNxIzjgsXk04sYSR4nGUIHf/N1Y1TnCV7WZMVgY2CC8qIwgsFE0rdnVOwMQnVBGnpY92Jc&#10;G+bgaulUrSRGlJ/2k9NQIFhtsTWIxbSMuPuc1n5wtyDP4U0553jjk0Pj1k9YwP0Euy1mFAwzDqNz&#10;MrmsoqXOVabu4qZlotx9/No7gFWLjVlsJQOknMnPTkRlMoezGNj/J2WuNhEGlmg8GawhzyH32vSp&#10;K+7jXWqRI7KQcZpuxxCuNCxoFsVrbar3icjxbQ8tKSnEaDAmNVc3oP8PbzicmiruEF8OzN8QZiKn&#10;NXSxC0t+1InRFoQM0UU6VV/QVqMxYiyw9Nwp4pnldPYVu7VwOzYnW9HxWSl5J7sHPk2RcPj1rKXU&#10;p57SnBx7DMSLtn061P5U/hafVhYz6LoTIhE79ZZOFSy7cPoT5ISEnuhsM+yGMEKg0H5AY/bLvn3s&#10;5MNvMFWzWSNdbYdFi4nRyDJGwcrs0Gykh2EWlHLqqzZHylFhRqPgE4z4VUW+9Q59Lr02pZ2vwdAL&#10;skyW/oMWUEUVybVaHj1teDvXbXhRYvhsPrDhrFZxebi5nxqwNx3ycETfZlnwgYUBoXtV4CCd9FXn&#10;C4oxwVRtbbYK+eKAS9HhcGtD40WNqY9S/FdQL36hleOYQ33NxqiuObxXnDbY3Ekk0aifaddb+4KM&#10;ht+ieC+tnTe/l5SNDjZj4jao76yIHmFlYNpEuxbBeBJhSITjAzSG8FtEVCG2bhLENMlU9eoV6Djn&#10;0duRAHQ+JDh+wPIlqgLn/5O+hl0v1N40trtog09K4qDZ89UVnQ3eYF7622FWbluRUR1N+ijdIYfu&#10;3dnZ18h3W33VKBNkRIPw+3T5ZlnwkyaxzJeYQ53yCb0QtcGwH/kRGdElQL2H4mzSJXfSEDhYD94f&#10;l1NZ/HpX23Z8r0jxFN3ID7BkDOiU17Vnc800b43ZavB6FtA9Dmu3emJTCoLESB+ndiEzkKbz1tGP&#10;P/HVVs1qTquQ2fIEodOJL9s9RrM/LcNEsUgbblUurKDOTE2g3o1v44VfOnldm+xjaeZsY+q9XrDE&#10;+zohvfqmKZgGl5g260+Q4Gsc/+z5rUnZXss7AtchUylnH6+WhkNOE/r03MD3/j0dHqsidATmf/mS&#10;W1RRparWxtxMpcYhC4ya3q5G8Ha812APufv42x0fAL6NHtZ30r69nKwvFTRVgzaWlprCVobJ7eJ/&#10;rh9UekWmJDOfsNDhh72Cj97PzApWbpLdOupaxE3P5lyQEqiqC2XeSp90HYxatJq3U7Q+N+hLsiz/&#10;wcTc89SnvFeJT1KYaurybGZVeUE+8JLdD4DrnYC3HH7Jrc7diwFwYz9hxFru6znmynytyYomOura&#10;SqCgoOB7rb2fm4MSWTS+08O2/Dp5ZuvHNsZ82fNr96a/sdjvk+K1ZlTzflUJHJ5nNQFttArAeZ2V&#10;cNXi4kUW9u35tuNUPeykL4/dOcDMsfv8p6V8ewOv6NZEX2TAVHzc11+gtj+5uByFLMTAUFbwGLCq&#10;jZxhyMpPwp2j/OnsUGvrCcff4/1jQhD/eUpHuamN8at1WLuKDgK/wALLiRIwl+jtfuc/fwp4Ojlx&#10;S8r10+4NA1PkvfveEcMwE21FxvIvu7K/vIrlGDpG2Mg1lODKoM9Juy8XBdDi7xzdhl8wXl6W9+5Y&#10;b7HBo8cDDpTz6dxLEznNLzwjdEbI89n78oWP39r42loqdBk1j8YpS7+5p2uR8RrRCfk+qtJ3CZi0&#10;jl0RKndVUpCuRHl0Swnp6tWjBsBlGiJ6Tp3HCfhtdS9vZ3sbAxsnz+7jLxVyivfh4Maa26k1t46c&#10;iJ5MmQ0/DEbnzE5cdBBCcCNyDPQ/HELMTrBWCb4WW7HjJhJz9p/KxyCHHYZY5CjgfN4x0M/BRoPu&#10;4+9maRl8GfbYKIrfQ4vOJdO1kS8836+dxBOnlMiEvbNXWnAqkyPK08bN+Fs4aiPZO9Bnbl09j06T&#10;I28vbCq7PR+YGWx9f+vM4rJevAM7QKGtM0iPy1to+3HKnI7xqMiox7JPh051PzNZL6Iz3cR3Zvog&#10;fdDJazFI9z4cy7EakPn579tk6DevKq8g/ztUNTRVA5x2a0OFvcJNq2b3pq/KCa8vOaJ3SqP5RYXe&#10;SJwrtNF3dO1g0S+6zeanVgOE++2/PsJavIeHcdhV+td+ffy9zvlu+uvzwnXwxmC4dX1o5a2l4fDC&#10;moPEo0zs4FdlKn6ZEAXvjcDGB3i6HfbB+SCzaYnxbd8Jh7eN/qvDjyelaIMGs9+3blbP7unvPqTZ&#10;o1svEeuWWPyl3RMZ/uDJw3F1Xqf+XXuwOCiVPz4+nz8JR+rFfCMAyveehj3O1qaqThtbyKkHNZzK&#10;srz6y5fN5EC4Vi+3fm9cUPEqTmW83KuVV9cH4Lr9NLDAc3oOwHuOlWbE0D2zBkF6zLXaxjOw31dX&#10;8OCxD7j7oN+c0com5y+fHy9xolpyB5XNLJUF3o/pkePcQ25Qrdm4bhY0S7NVV0OfM4vlHDj6we9G&#10;7FMvKawzLblwV638FcNTDtB1mAsqej3CTAHAjrc71TaqklWrvF3R30VVW6+vmKOSibigzkQ9ZuGD&#10;OUX5FdVClMseRgg+b+89ftuIU9cn0Q3ySqWQhF7LLG5UZt4huiqKz2kMZ9hdgVx/OCfIZy7Pi3yl&#10;smYoX3CB5EcjGYBIYObQXgX6B6uM0ezUiandp12IrK7V59fJfZh5uS5lHzCiPEjLqTjcn2q6YpQ/&#10;pkpuYH76+M5pOWznvMsyT1W+uJ9nLX16xMiQ3/+69GVM8mPxyLOn1XtanUfXaWj7+1Pj0gB1j95Y&#10;NX7SRFpsm6KuHdDNW0RIo+Lh7RbiSrGjjXtttNmhjj7Wh5ns4bdzcWksozDrcL7/myHt0KPKb2XV&#10;dTQZho6KArP23fvuinkXxp3ZpHEHAA6ArFt+gt6zFItLsr9XAlkCsAytUJu7UnIG7D7JLpw48HMe&#10;uRUAkOu8qwf5ISlSe8fxbctIvit1P+XUiISk2xffGb2WSBX46+qKS0lKXQLdBSoKknU+44dQIzbx&#10;5ZTrOXvccD+BgvsfV2bcyD3gVmEXBkBBXMLzj3VyBB3QqrLk5VQtHBzMbMBledlH/vGz6gBTD3j8&#10;hWcI8F6/eBaTwTM2I2RAPbeyuMy5cye0OsGSuC5u60Z+ebuVwrEL8wK57E9PGxU5tnA/XpwAVHtt&#10;7NhAQtrDsyl2Ydu7rWtMVVMZyOncCeb26ubgtZW6IYCgzO6h4OPuNrOmGB/E33aqJpIPazZ6T5ix&#10;E6kUuZen23Tou+jB19Kq6upawdleqev+txOXZY37W94x8kRZwSiDSW/qEtd7mgRMvTQa8DcqbmXC&#10;9Pb6k54gb8DTc/keBxcOo7qbaUReSqiZoRN1w2BQKSwnz9B1HS4KsCk8P9g0cFoWHOLZdPP6QbIX&#10;Owyvs+p6d0ewQddDlF7+1azBGJ7YvtMa61G4kTnaVDQ3eZZ8dThSw0BW94jgYFnLj5QhTE9FmM3a&#10;OUqx/ZG0orL8woJrHqoODM/9JBZbjwjQQ/+fmgPvFcdjszIv3N61HKtNuSP1SDN6hr/7y4Wae5GB&#10;3420P/ICUSApJvb+TAvn6bemhcPZJk28ruK83WkGS7+4szcVfZ3tbjgcY/7OQkTjLx9huSagPT5T&#10;rdcYff97RU78uXWDbNSZgG2sL6touySGVOHOkG4RtbG6XYsPMWjyNLn27a0NbC1NLO0cVBiydivu&#10;isQ14PLpx3too+2cpaxj3W3iqh1Hb59fZOZLGikemA6NC3RB9BTY8U1kPTehx+/XOlv2vlN3x8r0&#10;6Rb1RJHRoT6K0S1ehO4aMHm77eZO4Pmeq1sHgBdjngkEHubeo9Miau7PHw7Au6VvauTzgLm2UZAD&#10;uh/GpdFpT459kA9wMGUNkVWKdzC6uvpinK66ay8bsCVrRO6k/cdSrilXVirSHlz4UNHWzVBPWY4B&#10;QU1ZTvqzV3q+w5URBwKYmZiWX1UYb2vcj5SW21fMNZ7kv0MRVIcyrlPBlhGWiwHPlYiMUPzyz4mw&#10;408HXQhssqjQ1x/ohPCS4h14RgsMRUamBd0gjHZqvOm7GQYts4nEfqeypHuBTY7rZSeHh7jb6No7&#10;ahi3tfIasYWyCkWxrczoSlrq4xeHk+ZyTuziiCAPOysjc1uH9gEDljXx91TZUufJkqGWl+dpKSGX&#10;Em+go8DROQT5huN0s2HVNkWwBD5SQupjS+YKgJ3/3Hf+MP6++uKRif2jjWImPBWV9AXeJy5cHHS/&#10;cAd5ZgsMHswVufBJk2HzKqtrIUBXQ4ASW56FdEUIGe/6KH5jqBQrFatU3zBFew6dxaytrq2t5cgw&#10;GMj3yq7l8BrGm0ar7b0VbwFvh2lO21y3Y+w/IWDytQdYSGIYqre6zDtszf15L4z+DUkIWDb5x5kC&#10;4rXbfw5HG3MWr+F6rdgb+6/y6CeiVGW679M/tnEU6/r0SQDUeWYqNbnFiq5rol0BbwwQ8xQCBifH&#10;NXQ3q8/FLkUn5fT5qgNZjIY0DjzQTRDj5V5A9wYvTO/hOstgo8LwxT0W7r1jLygz1HzQYOaefzeD&#10;kN3GaT4jloshqhmqwLC4R5rg+uTPzPvPtutz4kRrfnTTZxBllSZdThlva1Pqvcqjnv+WzgD1IkPe&#10;UIfXT/bGGNa40f2PPl114Iau2Lu8NCbgcvlVaLB/5PD6xYfmfjmsrMbhpp/KmH+j4Xg36VGt95ae&#10;92TmLpH55hu4WxxRzenstSHtkW72NYydDlO7K5F3IAQQb/WtoqK6dKbJsh42d0utcXgRH76KeFtF&#10;axw2Lk81KC83y/A4DcNGi1kG+NE3UfHca39eZ/f9fh3eVleWV/bxMsGBAnx407YtCrcI0Ec+iGLn&#10;7s2YgZs7X5WFyR5UYVRcGlQxOTJncfBKLeGYPJ3ykvz8cKanyinfh4f5Y8/MWfqW57xQUzDgwvI0&#10;Tv/Rk06MX3w/5+VYxo4UvxMmP06oTPnqJ3TDJWaUjYNG+4uVYeS/J3QV+TUk7rK3oDW4e3nfwZtH&#10;+h/Q86irGl5/U1Q4i8xas6fGkv5vVSCdsaP92u3Dey77sFF4QfZZ/+kEYiIa+/0Gt2GnnrehkxxF&#10;qy0etlhm8X4TXl0TDqNXMd4prT0km6+hnGVxA3SKU/+BKib7c/cN8qs3q7CptmjfZceUbwvtgw41&#10;DLn7hzfzLVzo1DLz66qK2W5bdCKeMni1NlEq4vmvuXWFSnPi6+mlY057gdeTyjemLu+2lG/betDH&#10;QwZ3LlP+sn2W9/Pr8iQm9C3Rdz8/TNgxebSp0FZGdUm/svuJzFS5TstPb17ZPoY+qM3fTakick8s&#10;GuzjZTdAdSX5ikab94lX+VXXgAPY+Y8samcKxNzeJV3HbIpZPgBwfcP71AMTSqEXB82wOfX4mzkO&#10;reEt0V7wPMwa2Rkw3G/HNyS9teXcNbcR1F8ZvkTPf9T0TpaJTVu85l0PZ3TpMhQWMF3r4aAfrcjp&#10;zh2mjAvW/SsSmbQoWEvMruuFIzuzvQPyh6ygHn7obnvxnEkv8nTcdY9EvBnNkotf5MvgcwdtYbdJ&#10;N9a/G9F7Ef5G1HOpSlUydYGb537C7IjKmM/7cA7vYMtGRlFcLUMHEG9ltOq8agWdA8Y5J/ex9GRA&#10;vlU2RDNCk6EBHrkGabRRbv+i/28nPNnzlZpGmTLfNaRIjIt03k9UUDrFoYVBi7Y9XEodH9hFEvGW&#10;bI2JnshXlrjL/p0UsCRjWxAArzu6MUkOzKuMY98K16Gap1coPkUf41LyZ6jrATqXyyguAEQbWA0B&#10;7eu58INHb/+zcUqmzrbvDvIKxUwoy8ipAipa9XQZHsjPXWpo5ikDanw/qVBU0UscH4J+79qW367r&#10;Rq+PXYPUs/SZ75YzZjpsNaC6G6a9VhJZkqm6tPqRwOoWP4m7MWHdgPkqH7xnKmCq6KkPnsse33WM&#10;khYwPGIOSJ7zzpRdlDmSXayl9+JsJbvOLTKgnkvsvpDwKShJWfPWnDERwyv/OmDXlxFz+JEMhxHu&#10;n/dNifGvhnZdhtaaDuDC1Gsq1LZ9b+1Loh8nOWOBEfIjbFk0CJyY5zNtx71FIwSkTC85KHGyJPLn&#10;4UAqBCoO7UR1/+iuiQm0e1hiUkzVSXGsg/u78utnmXyFz7SHoRPREy2DzkPa0DudzHhxcKTdHHSq&#10;qHEfAfsPXWJs0bb6gPp4a1oiXG83ZM/TjGvdCZUh3S1k0XZYNEPpLKwiw5YxvLeohIP1fan4m463&#10;s/ubn7xk1SUdBfTdp3zbqztLxFuy5WwL/yrYBDtstoxx83i8znCS6ek3rzGcNY15Ozco7ROGtNOO&#10;6MoiXtbX1Gd+h/eVN8LYHqa2IQvaDvoYkxmt0+sA0+yq5oJlAHQYbZI6x3p+T1szdCn4sOopWLpC&#10;GYea7ZKNgd47P1OtPTKKfmRhdicVd5PUdqp1/xej9Un5MNyWOhWddPvRSS1Cp2SqlvLdzuWhjjg8&#10;oHqm7o4XfoBwtrG0tLQyZplbacibmWAw0zOu6IIuyMEUNWSry9bbAg8pTEvJ2mw20EFRjs1S1zNk&#10;aFkAYxkwqmaiiobhMJOlXzIWq66Gp5XRxcizcjgIa55zeTtNqjVTYwbSf43tcS8uWsD46B3bEFKH&#10;mWzCDwl7atm8MxCVk0zV1BH8AagKIcmCT7X8n67TnpldV1pS8sY4qWRBeG42hm8fXLtbIX9+ffcI&#10;3HkAjFcgYzHeWPewsOwfqnkwazKNPu2l9WRYbHy2XU9TMpYsSfUaHNoLsehcN3TWqXMdaJ3Iby1F&#10;R/d0wNGSkpLK6kN6g15MBmtxed4EAVHwoxk/JYF4RpRMVa9/BLWqOjuS5/3u7Zz3P/f3IM8/zo/h&#10;4mGCArGqmJ5oXbSdZOrG8DrzjRJnzIOIkXC39qY6V9NNu5yq4N/dLzhab4Hlu7qF7J7hWZ2pi5wq&#10;lWZRqO4MWWE8bY3ZA+iCvS15Y8wO3+sQqoud9pxhRsJz2HdzNMfNg+T9qoIvtwGQvTQw+ArK7UK3&#10;o40MWnmj92AbTnXRex96SRZfQTIMxmbWSx3Q32f6Hm8S+Z618B01mjeSxzr0oIWm/pt3QPbz/k2X&#10;1IsiCrrV9lA8Ufg9zsfuqTOQCzndAwDT9m0z+YKthNamLPfkC3blZrtj54c59HyL9q7qwe9vC5PL&#10;0NHlQUkgiWQYsq3hNW+0Phq9IZb9+wcb7HzSAegNsZ2IYnoszCmwYqNI1hoHHHG5rB884A8554cH&#10;DzkOtxhosf248ImS7ChbI5juomCpZjERdgtAgQe8AWAnHINv+jwzRPy9jSloy9xQOfupeoQX0Nx7&#10;096jX0Sg5ldYFOgiotXnW0qMWJPMgaJUQThL8w4chrOH3HXqErfUaNfWMCRh0z5QkL4AXQVJM8Ds&#10;Pmk0XDoAHtOae3iBVVB/U7vnDqN58BQI3rj9mMnY79+8NfbE6ZDLIld5BlzUC30ot0TxAQPGpfPb&#10;+vTYpHDhwIf2fWPn6WNXT7JleZart2gYjhSqpHkP0DQ/F2zja+f2O69Sjp4EPjbqZ3Tw+DLEMKqm&#10;FhQYRyYngVoGNmejfbmGAGk0a00rVmZ0JdP98vO+yf2nlbU9vHOW//rthYB9sI8+5h9ttxLAxRjI&#10;sOrBt5hhxvy2zCwYIO3x2AnjJz69PR29LlZ6GWRyC6trCI4elch75EvJ64osknHyLwYoVERKxl/G&#10;Uxm0T0gnZxClw8K3XdzU8btZmuDgwfCIvGPFSu4AgG4sUPpYnVwZiSpbV1XLPjb/d0q7Aaam8dzD&#10;S9+0rykoLS7oRWGGHCM5euh/YbV5ZaSehsDTQvuc3zPJb/7dABAwC9lAmJWZfSKxdRYWKTPANU1K&#10;FZQELaBKC3AY3MieWFvpZRBR2sEA63a9ZY4ErY+alfI1TEAVjZbnO0XxAKLK+iQwv558bVJB/of3&#10;KaY1WtMylFQUzvB66n/wavNIHbwIiq47+1hnoDmixgd8wneBD9df2PNBp7OgKXplyevVlmOz98pV&#10;ITHBqt9RsY3UlQo6H7cEPL4qKJEs6dIi0QoZrWZg9kewU7Ej/2b8QRP7bklD/bMyM/iQlbMr1EUV&#10;yfxcwzt5JqdMWdpa8kpzVigcTTAeWJT//eC4QyF9pnCPjh0px9bxGBdmmAS/tHmXoouk9Qcdh6CV&#10;GV8FDWVk7zF6ssjYkR8kUj5ahR9Wts8BGYfD8Anl16XFZ8Rl8IYNpYDt8O3B2Pgu+VXiq9l9iodZ&#10;9+7RZFTW6qKbqouc4YzQycAMMZcKUHbWBtrDv8Bzsw/2vWPr6TB6SggIQY2N6AIH9IBhw5Fx2HZy&#10;k8jDE7auXu/XBbxKTHr3/qKJ9QC+itMDiSqO19nfQlWpLQq2KTImI3zgccV2RuqAaOfqoItCO6OM&#10;Pd6LQuqHTwOJlZk1rgurXBWBiZm5Nr17dGaAW5x7QMrCXfuCP3k6Ykk2God0vTefbpy7x6ogb5da&#10;SPLH1EbN/KMwnwPnKts7eagBJX1nTeo4WWGBEhZUOT/4LVRxvZHtHk7qR7Z82qu4Mne2Rreb1Re9&#10;kIJ5jTDj71f8fxYO2qrGs2eCeTEBdNCv7BDd1NOE1Xa0OrDSGTJLyZpN3iB4b4g0pAsyLvc3oRAV&#10;M1VNe6vGjVgp4E1s6GyYOEs9/HVVxeDpZN9HrdC5pMgca/JSOLAF0oJu+B6tzO4TcJIAII94Sm7N&#10;9CWzPfXrkNlA1foiZUFpABmZpEP5Adevh4P7F7OYvM+fFemvXplu7lwy9ej0hTNODkShGOcy/w36&#10;PMm084LSwMyKDV7kkVkUmBOxO5FXsPaU6TVsCJSh8rqd6I8wyK3TliYB0flarM1RUC+0K7LPgvnp&#10;x5ET0X06im0D0UNnsgCNRfu0uVRxnC3rw8WkZvo4eaW0qiq1xji7QqOy2iARbzazHYYUBxpEyN69&#10;FvE0l00oKweNwNEmYmB4RW/O912fwWgPdg0P0HYPmoYKfXO7iHx6Z1fHoD2mwOucgwTiWkLV9ptX&#10;UQurbz5Ef1/7uuPzPZ3JKnzarvA9MLgp++O4YFuzbF0lDeZV697clgUMx6NrjYDOqCZksle+4hjM&#10;8SwtlmPzZNloj/jBHI2t2dMvAX3zJDMzbh2S7DQQs3EY6nrRgwdoEJYmXUCffwNV5zY9Qoz6we9m&#10;WwA+Br/EPns8dD639RLP7tRlidczSWu7DI3Lqi0BqqxqSGPK8opqFDS5ZVCWV0OnU4cgseNNg9lB&#10;o/wU/WZ1578OGIV8+VzHuXj7Ha668fdQFTM6BjP2YHAMhZa1v8X3l9e23+4DKpy2O/xgrW2EKo1G&#10;x+57Ni313t3X1Ro9x2ohISN5ZdA4fVYHg9oO29COToLHgi4AnJkTj9k43B9z42+Yq/TAu8g9A6L7&#10;xeuBKg9lLcrgxX18pDsKm9jkJxlF/ttnZ68aO/nrJRyuvSR9tde33+IDyl10NSijJzfmOvKwe3WZ&#10;h77Ud5zSTzpVLdBugY78O9y6l/1KdM5SV2zXHoObh85n9FWZfCUNroQOyt1/e11npxH3dQc2se2K&#10;qVtchri8tK69K9WTAx3Jvjvpg3DJ2uKWKEwtOongPR3BPW100O2DQo8oGD8Vb6hCe6vg8Y//H4Ua&#10;zxDGI1Uaizq5xVeKs0AbU5LQLFxkjo7h3n+TZdMMyFPWr59EALD7SA6ov+MiALRiU9+nYEjlfU59&#10;/0H2u7R5Kp7Wx+zFejIeqbIShcOM2S5MndNc1TiFrJTUp7TXZD8pqdcIVXA1bRxZOk5LOgOjYs0P&#10;MXoTvJ18vacTZRaMUX8HN8jyT6xWmvIWFlZaHaUkZ/js7smPon421dpmSRUsNBQbRCyKx3QlK3Mr&#10;NTkrqicrdV8e13ElVWAGNmRJnSvJVHWmgg7vtuXfmxkVALd3KszPw1C8w/t7ftFNK4kmLKQOI48B&#10;hrcTjXtfjnLoWQ2DhTzc3Ih2XVmcVzx0aDG/o9k94AbLYqpwr2XkvwJLSTcQoWRpIU8Z6Y3L8ihm&#10;WZR6wYirpqGJQcWlVl1DtV19Q1CdWIbKs8D6w7e5QTl3z3Xr8TBpA7CLlcK0nG/OKpoqHEcVfkeV&#10;pt9WblAhK3HzsDRGbihu814e9FqyHqhEUaWv+IIKA9NfO3157jZ+nfSiKkWgbviAii9qDtKR26v+&#10;+BLD0764hNr2sRNDplU24yLkt5Gfb4I+lb/YTe1rtBeDJ4R2pd5VfaeyOBdDvi4gvlvJGtP8L2jj&#10;RTBUaTu/+rB7Ve2Z5DZCr3nzxAKAOVknJBHF8xk54sX8rJmCKG2Y4FjS/pqtxIE4uyyWDbgda3VJ&#10;PzoNvNTn3OZ7cJ8PiCdDU2/MeSGIPRfblERpsY5/HN0gvONUYMsUxP/UtsXJKA8js5gEKDF266c1&#10;nr8oqHK1rtRRrVkYPwq9qrCnEg4i8GAIL6KtwPf1EGwSze/xY0OS15VGOcUE1rkCaax+Uu4If3RY&#10;hjg9meP3MkkDT+wadGHRThXRIiytNIlTBdNxuF1JDTbTYEhI3kbFWiJ4jWMQEaS3kdiEZA68uSCa&#10;dPR9CnpoLGhmwOkeclWkt/AF06WeXvnontDDLranT12eNolnHq68WRJOdW3ljLgyZc86ErgXOd7d&#10;6s+CPYrnO3EgWTXCDLlXmgfJc6VdTqk3xpr3hE2Ymd+KDwn29/fz92T7+vt1d7oicdjAA+2mQdo2&#10;KRLV2/dl/fz8/YF5KPob2K3mtKWtMBl4SbYN1Vl5Q6SE2N4lcnimKd+zMn2IsNzGQQltp5Pxctc7&#10;4r/b+KzeXEMDJzd9c8dSYnrUJWG4wti5ZLXj1kd2NlxcjLKhEjPU+0i6/Qql7FeaKh+ooXDJEA6v&#10;YariqrMOUWmfUkq/YUOuXSbSg5qHghd9m7605khUs16SHP0VpH78/LTbiHE+dxsS0t/qQO0JdZW/&#10;Mlew+yJqoF+ZCeMUE9jm9lYaykDOyVYZmwbzTJ5Kmu87dj9keSm3R9a1ZqHWEYvW+vaGrppAUc3I&#10;wYJK/oiB58+/BFhgScZ1NgtSTiJWfM3BUuGWYMR1tI5Fx31JHCXndNDpGXqo6cK/qyR+vp7boY0F&#10;1teWVAiiuAChkC9hct8VOaO3pWW7+9KDb2e8ffLMVng1qzQDv0JQwuEb3ZtpRwpVhvy4BnbgNUED&#10;2sYpyoryJntfcKZlxuADZPgrCTjWXS3fMntIjzDvAJ/giDVXS3BRppIkqs74YP0+5vuixwdveSgo&#10;KMuVGgvavyNnR33MZwgFiNi+pdx+ub6IEu3g2j9xAs3rn0veWOQS3JT7MtbtVWS+Pkps/nRQHPZi&#10;nLem/IPj5yaZOcz2yFmIbQ+9PWc2PxD+0L2+9lVipYO7PLIvAVp+RrRAjehvspqqd3zHk2asU9R7&#10;KXNlUMzfY11LEgSI2OSzFeTl5WTYHuPkgws3rT/17XrzOKpenvboRrVnnZMdsJhqvG3VTHy9R5ac&#10;MvFQkPRo7cZod42uPZXpsvLyCkqvnQREcd778Ot80pVIlLQ7PYWWgsPQAOHdtCcOglVab5sA06/t&#10;ChVzu1pkIcfNt3NQPQptl0PPC7ATPrGNnNn8Qt9msfnMGy5sJxQovQWXN+FjI4GyNoIy5v6stFBt&#10;g27dkBAWL5DtNlWP6jkkAKdDwLjzuIVvKpofe3S5cdmLmcwQTkEFMLmUb4nb07pc3GyFayOn9rWn&#10;Py8ypLrglH8QxqYe6yiQ50VSjBdSOJDmkMTv3zvrLf+Teoeh/n4k+D8inznQhKJEPLLyCpaalVW1&#10;wPeIz6VbBQBMM+j0rRmySlPI3epqTn9+F0ElyApJAjdOEKPILSBdlc2DtCy+228IMO7dhn99A+za&#10;so4fRZW9Iga3P/sTtqdKgMmlR7JMpq1PCTwJRixFFsvKiKwzyCknBvZte4Hv7nZ0DqI2AsZW4jK/&#10;2NP+sXyFt9z9ML6sIgEkMyi82k6QLOGEk+DI8dxcGO7acRWuH2P1QyqARs2W2UfBFDALctrdF5zV&#10;/c1+uAZBVglbh/+mGZHXyckHQnvAMOTqoiDBhLqW/bPrCpgVCfaWgIL7/MFxUlueGEtCosP5+LjY&#10;uNqysxJHrjCTDXDAN6M2FUxqE7w/9tHS98j5IwbykpTjY2MTVqp/ozqIv/uuI79Y9bM+ggr3LJoq&#10;zE2aksaBNe5/D+BXmZYlUCI2z7SlzNA0XooRilCVyXGXvLJWHn6V3G72moUXbuuBkl3Xilja43uI&#10;HYe1CywRc8u8NVSiOqCnd7jBF+L7trwQhNUPtFgqmQEl25jQFI8TznuMLnVfFnGAzutCdCG7oKCw&#10;oNfwkvz8oqe6Iik+xPFFl4nRYOl9DRzEg6C82exSLluL8/MLzrV5X0S2X1DkKryY2YGMZcJQ30Hc&#10;LQrRbqXNFTh46CH/ghk31HEDNUTcTv4L+IN1f8ZLLEYHJ1uheGZmTTMHJ5msZ86JVnmwCwfgqaBD&#10;nlhHCo2bEIuVvggjKuYbgNRODyjzC3jcP8aY/zCnww3+Mau5GZNKVWLv54Jd4srkN3z16/isnvwj&#10;f/npU/jyzb2wefJwD+evJndIhb2y2LUEh8mr4rDognv5YjBirBm1Aj0utHI0pwJEmS8d9/HLdTHl&#10;3wsEYM+BaCkuUqlU1XjMIs32CGr9gvn8XGBj40liB2Vf19xF/2sChowHceFX+GYFcWP4cO88O7Ao&#10;bY0Ei0Om13XsQVx8thd1ZKNX7LsdQLUVH/pYaJjqZyn2cohop5JFJHr71wBhkYt6+H4Shpk4bI6E&#10;bH0ywcVJS3Q8XooCS8XDox2PD3Zee/jh0qkLJeTCGTgS166zxrEHJBx0ETTYCfu/KagjD2ASQaq0&#10;gFHOwsSLdYGCthO139ehm0YI6sf0wp+KXFajWE8vflTgD13uRrav7eEoEVw2ikxrDl5pxaOm6v61&#10;LqCarqty3sEve0kzXVjrkaGU3UrsXbkm7JPT4axwI48NukNdroHDovWpBUIv+uiOnIfMdO57ZfDG&#10;6wTfyNqkkZ1GATL/3u8eAdIuYt+aeOh1yQMJEVYC24bfdF3Bc+qMU+s4crawzmje/mab4L+Quq4A&#10;GKAhMNwCMOtuPLV9POy8W4MSeIzt2asRFszVlujW0KYtSSpiuqy/uEEjm9ntRQmPMPq3uQwOF8fu&#10;RJ5z+qVz+/myQGb8EP46nv7sgfAKGNftn97SqJLOgfBIuwbrbJkL32JU11F4M+Il/skJ5EVTQpEr&#10;dSHCBdfAZw83Rp1b52+288xBc+PdB88tFp8kssyY0o0C1gtqvjbkp0qNUhJJuXNPeB5pnpdbQFWm&#10;gUjCmzfKfIPIZf3X/IDHL77URr3MFi3tT2oo/UQTWHW9pjYKjKmvLVDwreNUhwtNzY3KjfUnzXFR&#10;qk8+kcGPHz8H8kfwrRoOyBJARIPcaJasFlAFhwrVC9TMJYIyxdUFKpkYkGCso0Lmoqq3xSJsv5Ko&#10;FZ2c5dV3ebzrYBivvkTVl1vPHSbWPnSGRsUHd5AzMSSbNdKWp6YqzegvEfTLTKSnmmxJ1nl43ULU&#10;+HVYjhq5K9rvcij4NoCMcYrSUTyBrFsbVKc1KETXA0JCOlu279wpkG4W2DnMJNCvS5CxuJDZDCNl&#10;Mk3TIaOUb9lkqwUdqKl6YTxB1D+xxYnvIWx2otCLlsxVhR0OzxLCFb1IbBysCxAK6Qz9WPQTFEaP&#10;rrXBodkvPF2Fx3PK2OHvFX64zRHzxVPaPzRYNU/hRnLjq4IVJVWV/jO+2I3nQK49+Us/GJ7oYA6o&#10;X6e+sJGP1o1y6kqGFshAANZFYcOfEFJnvu8/RRs86TWSuhdHYx1X6ffutHXfuq3myPMEKpft7TfQ&#10;SYE8Zh+9i10odDajUrFcvo4nWyHPLKTpn2sv2t7CQwYlySO1X1/tEJJ8ZowcJVplTw9dBGpO7Clf&#10;J7ylhx/fGxor2R1CVm4RVRmepwXWHbISvLTti3NEyITzY9AVKhqDxsk7DTy9OJU0lfvmp3CB+zte&#10;MbT0nIKsUaDE0B+if1XP+4uOEXfPW/2zo+s4bNlPUSDYho7uGgO63MWKl1kHnnHHDG7sVAyz5WvY&#10;EoV7i6gC0z42PT89vnqFCdO2tVWh1X5I+JRWVZ1EJvvI9o7A+ilycX5KTYl/r6ilFxo4Kr2RcQTK&#10;bRa6owBIXPCKCemV+1FID4Ju79SMLdxstel5GZOKLb569wpUbox9UqfHUtR1qrw0FiXfvxOcjERK&#10;lz3a3Q3YW5hbeY/cFFvgx0+kGa8ocjcvN3rfTDufeFhbjaEGA9KD0HWXacVUQ1nDtcYnl99m80/x&#10;D/US3u4Y54MCEqzo1psvibkK0ltwceU3rCsARuddEjPlxV4sBoeugOYLJfl5SenU5wefo8adD0XL&#10;T0xtyHmEHtYePFbAZOxF/sTKNYddZnuCAu/OOIwMhTm2f+NLI2glZZU0hZTrHcV0mNDpgaNE1uO/&#10;bBkHglSvSyJsI2z41JDd6jx0MR1dNDzz9SH1eNuCO40NQHemqUbCUk4tp7ayjsOhpbIHD5Wfu3fp&#10;xMszFVcFI7e8n8kJSkVadmoFuhyOUi/QWRMCDojDPswQ34BsAbSIA1FMire4gpzuwo2+3GITv8Qy&#10;gyYqUcFfvmEBHlSgBPC7Or/z6JvwssGAhFGWaAfgdOnCvyD2Sl14hfuiYZPfCaCavqUhJdu8AMcW&#10;zhXIdV05VMwYvffZ6k05Wdnnll7Xxbo2jTkr8Q4OmBCB7PHZtbJGxkZqeqVzNCpHvjkV7ZgWqXRt&#10;WM1p0D/hrBI2/dHBoDabqaZkqjovEkQyiLbCa9d9SQvmCeMgJQJR2MreFYLjfaOGd040Je9EI909&#10;p8wao0eTyypyvCW84gS4Z4o5+40XaGiSQhLsT1iikeP7WA+U2f2rOyJ62j6mNbrCjS7sZlWb8a0Z&#10;rI/dT4vzDqzfHa/SMqpaJgPRzNb6jRXHg7WB3UpyScj/aDkBffxevEz+3HAbgTkKwjWKnTrObnwA&#10;PquL3bvrnXZodmh72zkgqyA3t+CM3I1CqqGizWqkXtkUMtTOt3C5tEhjotpKUr4trtEUTaEZ61Ub&#10;vDBWa16HNX1sBAGBd1UfooeJKKgqZ0Yl5C7CTtccj15Iva91N6dZpsMM12BEY4Wj0Eabq0vlu2kK&#10;oQOkhLc1VGgxB6Ig6T2vxHn4Ds4cUc2lfob7GCtVYdyls8j+Xzv43T0qRZm/O/KkwSObHskndY8x&#10;KPFcEY68e9mBXZCKkD0656IxiqHtXXneaOCpUSyKkxVutT3ckAyqgeO2r0gQJj2TxoetoKo2TI+K&#10;amoCIw9MYFDmPdXnBC/zNLlv1Y56ccMM8HJvzH6N9LbzNaAmxaeQlWpXJ1OPpc5f304C7rCEa6RU&#10;qRrzIuhRz0rKWiu7XzFBXOTVO88DQou0NKJaqFtQc5umQWV+bwKFzsgQQ8FNECxwnHEijVPKfIzs&#10;0E8NoGwBdfB+ZDV82vE1LCQ98oP/gTVdnIQOhGVA6GaL0xH7w3jV9pIyVjZFqcXSAlc8oyA2WfJz&#10;hShePaeex9mlI/JbS7wpJp2D3pJRHzf9jt5b3Gf/vTVBy+79S2Ym7ry31s+rQaLAyybDC1EbHG6O&#10;Aell+QEGukuMPGlSvhUciOb9n5NPxfH2zlnIzETUFJdu7inKHEsW7xoHuJB2K9d0X1ykadKRMe3e&#10;7+o4zAe5G0bmFakcE80tlzw2W1+2vp5I7XBUnF124V6hPVo6+6ESYkemuYec3kYbxESk8obJnY8K&#10;A72bCuRdKEvyO68OmpPhUa9S+MwmHRa6Xov19diBWHVwk+CSyhXAYP8tVxMxqdG5UUEKEiNVfkC3&#10;dVTBko7Ado7QYyZsjRvYs4tL1I9jcVJxBQ+5FuldlOj2C1Vphmvs6apIQJx5oD/nRxNuXHfX0fgX&#10;xJpAzS50GmvI9t2iWWglVTCvvUKY5cDLxSJI1ebfnOygt16sQTXObGqGwK8rZB2XeRpiA4rrz7io&#10;DzuSITqJFS+muHh2YiKjb6ugdesKIZY9VHbSwytcTXUlRTUaulZZVlFYxHDp0km89+/t0MQu609g&#10;K6gQtKdkXd6Eb0WIgfpH1x8XqqorKSio0mgl5aUl+ZWuA7+s3UAFBbYcWk0VKBhaEqX+OvVbfl45&#10;yt6ooa7ZxtioyYlV0H3BwptVLloJB9nfhNsqjcXadMrIaECz+ULrvmRk5hfnVdCgnKaGjqmN5vpV&#10;u3+IWpNKX6tmlixcNUpf/K94NGmKu90i5Lb9ZbhIFeevEECSs3N/Y3t7X/Gmzh+wqexrLDWo/0cS&#10;WruuyBZ2akyU/ruJZ9ytTsCr9sg2GKUzRLjZbFCdXwUf2CT/rYd++ls63LMLQ3dEWg0/RRWM93WU&#10;/EsT3DPexhuQkA6bgTFK8XemFIZvA8irrDznkzAhos0gYZLMZtAumay9QmLOkebI/TmqYPVG/WAy&#10;84ZYqPi3g9FKbMlMbJNOFjioqLMCSc1zNoDKFb7QB5ljHw9o0/WqBKTrttoENpvSXvL0/SRVSCmc&#10;rhdyWZwvnvtqrJ3DDmpPm0uG0EI4fexQ4BEVASYGUFOca0Bad1/OMXGd/Ebo9GuEaekaV4cT4l9J&#10;pgi/bb0MFMqf9ydOKXsOcsIBOkKofnMqNstzQBB17v3efidlbwoLfH1DsVixcMNz56nkg346VPhQ&#10;7r2L8To24T4qjeOpKh+cSFIdF64kVdY1U+AXqEIhlfeuPVYztnS30aPTYN3Xd/GfM4rdQvzQPQsK&#10;9m1PILGt6LB+1fC++WqT9MoZ6AoXsgI8HvdCEGD1Oebxk3qdNhaO5m3YKJ9WTUZy3JcMWkgXHykh&#10;gJIo/iWqUMPZr18lfs5nsWi8Wq6OpaOdg4gVvNprCM5OgS6udrkUgZP/Lqi0m6qHz4Y0mZQDKCGW&#10;AMo/vEt79zWPhpL6cmtZulb2zo7UZP8s/CpVuN+awtJKQFdQ0mhye+jK1NcUco//utjRVh3Sk6rV&#10;Sk6RUyBz/myjZJ/oUV1xaQUXsBRUVFty11Iyvb+DqmZ64AY7r6deHTuyx6+bKpcV977LldfUYqm2&#10;3xj+szPRgnrSBcrPlrivJzgWrhqYaoXF5XW/CiuBo3FmgMS7QD/bKVXv12e7uZGD67oLjIJp2pBZ&#10;jgIomPmVqvxbd2BGypMWjPlPFvlzVD1K+IePEy/ZhZMR6uvjN72AppLNf6jTlc+eP4m4xGp/jCru&#10;0r4C2V2Y5/bNYOnyFcuWsGrVcgXoLH31+E8QRLb5x6TF5XFJgli1pP5vzh++iXuzu3HomBPfBs68&#10;6nXtT43pn2q3Yt5k4bWbLBVWZfW7t2/exnHj6bXuHhS4rkqScnPrF6by14RNs7XXWAt/rQZuC4O7&#10;CWMERoS2jmlDlXWWJX+o9z80Vx82bKHul2D4pAmyuyfEx8fHtVudAARh8ciAq7DlF6ZDUtU/Q1XN&#10;tKDgekFSafjKBRS2UVVXV9dUh7pqWRiduqqysrLqfza++DNk/Rlpcb27jToX5Q1TsQlyJQpdo5yG&#10;xgdgM/q1eeM6B/XZl1JWUoMMNJD2xees5CtHP0n0n6GqMj29hkbjVLzcbajexXx9PBFa3xaRwbgy&#10;cu72RdrOngdsxrMRl8iy6kwbGPUnKRBb7Q+tV6rZA4FFN/zRj6XVOKIoOwRTxsEqW4ujN3r5/tFu&#10;/6DGhMaQdyok52pe+DxQXqNMXtBRLuawzoeMC7uY2KIUJj89e3+GAwXCz824tGP/EHQV28VYDgey&#10;Z1VYARbxNocG94/4aZRbUPGPUnV60MRJ5MH4VY/VOG0TPWnPBgI5+Rn0/WVXxPkTW4Bwy4r8SQZf&#10;a89v/TLyBGH4Zsa3z//l32If788g+Efn6kMEw8lGnVESd19zL6l0lvUZ1Vm5vuBZ9PtTglxLLRv7&#10;Vpb6o1SBwitPM6rhS+v3WkqU5zhFE8jKA6OAXvxImVZi29Lif5YqjAW3wiO/zxKCh9YRpJ9ZUTN7&#10;lMyvmVpaQtrPsG3r6nxmz26ocFmpBSHOrWtfTOk/P1fgcefBwp8KAQrn2G8kZ41pyVRIK/M/oCrD&#10;sU3/eiT7sLigsdMuf5CS70Aayi15/8uzLb2Bs8Z/C13JMa5NM4tKr9/6Ev+DuULZ7DbGaaiziXpO&#10;dUHt4Bl/ngH/nN2iMZ+kffpeDepYckZ2klM4tIS7WlDmfzJXLcDj9xb5M2fh34tj61v7j6rWj9n/&#10;VY3/5ur/auRb329rZGDBcV6/Flyo+QGJ9PPqgyWm+2se7ZsvfRvdu2kpgRI3bi5HNDQM5fJ50Pp9&#10;HsKLQKe5e8SC5qpSUn9I24Tf9QHkXbPWguR1tdNrnMiFeboM+CkPNAPISj7OF09p6+TkPFNMnhb0&#10;i7YtnR7RcpKp+hybQHkwKnfhbCM/bWqQXLGy97aPNdWpGwZKTC3WGuokU8UEfCPk3xP6HGpNs60q&#10;u+IBmHD7cji42szPFLaqMbJwyyQ7fAVgg9W/uV5u/3O19QigqI2DYNSOTt3OBoG1zeXIaW2zLaOK&#10;trJdtylSmz6zUmKKzubqn8xlTETvmHMYeY2uT0rtr/kCLaMKeD27RGVRlQQEaBT9I6244H00QIm1&#10;EPhbA2k5Y1vaZAupAqwWSAr8u6ath/p00InczWRswDNh3rrWtyNao6VU8euwQHVDupFakezdPOTy&#10;QL/XTRWr4/+CK/5cUwMk78DVeYBvRtMD7/gp8DjYLcSr5jQs+xrRLCfV0jJRt5CqpO4jsdhlfhxg&#10;5xTxmUT9wwBnp14v0Qf4T5dzyX5n74VfBXd6dj0GSia62QZeHRKO373p5WQ/VhBigb5f7DKSHIp3&#10;PcM/8gcqvxjwfVi6oKoYlAwIT9vvjrKz7vWzc9nFH6aEnk5O/XEF3pyuj8752rnOlJIOXeK2PRt4&#10;UsrFTaBWAt+wGOoAmVJcsaaQQea+0kOXuXkeYJAD2L6DwnIORPcP1OhoR0C/v5qBZkEdqNPMBYrD&#10;IwDIiPUVQIH87TMEMTTAv7m/HzBewlw6+AuAFxDda2SpoMo40dtbUk+zQndS652BLUMZBQ1tkYh3&#10;C+dKBsijYaPVM6LTTrPi8S92rf9kdPmubw4OjJMFlz8Pc+p8IgR0PHks8mEUWPgp2YlM5nz8s1JU&#10;+rVKKFxv7uaAnOnXoKcg52AJBPzcFXKAWw1oSjJbzKfoczYArzdpUwvJkVqQbX/rpk0qDimUA8nr&#10;0lN6gJ2Sd+yWzdUdYFAK3xDkyI0EATyYJg8OoXGmK35B2TKBAr45BqeRvwU/CzigCKXLKCsyrGoL&#10;cN6BaUA4V7A7OcqctkB4rRgpLfxbPFEoOg1+VwFt0Y20aDqewXJj3GOyLLiDshnQlTJhvRcIRfWv&#10;AZbEBFAtnCuKu7g0HJrZEaTXgNhKM5SxyNm2/AZ+0YH88YM6gEQG9wVwQ41aYxGRkwKQ8wp4ol98&#10;FoAjiEMfMz4CYcYebKmm3iJDNZIJEIxGN2yieeou6AmZZe98tT26qBZsWvYav8UtWrE4EueqVVTx&#10;lHBiIV1QVAI+Aju0ORGOiJcQWkZCrEFlGvlNEzNYYa0M4kSgI0JVCO0hSid7t0rbuqGK4BMijiQR&#10;i8QsYIrzTZFJ6JJBEOqLpY8eorc4Eo+Bf9ZDArSKKiiHZ0CJVpUHUgC5K5sAkvNVGnqoKAWYIHl8&#10;o6kUyKuhf6oiVLUz/JoO0G7bSYwFrQyhjvHGzoVyoIdvLJGXGr4Dcsq0QI5g65B2cbZ1VLFxT7Iy&#10;nFLUQfzSRYuWPUPdIxDZkeohKagZ+ARRA+TIkRUZVVlbkAZ4KcBX+IziOwx16Odh8H+MMweJPwS4&#10;FU4BuIj6WpIM8kUakvixVVQhOzlqDP+BxeD5oqVLFz4gM+iJzIVwNEmzOqDj9huNbFvwARSmNCwr&#10;oCwDqigUK4CMMJMPjTrK4apog7+K+lr8FpHdQmgdVWSjJJI8EHxgH4K9cxojLbXbIPAMPCnSalhW&#10;2oqIHBK+A1HPluhYjKT6GtHSvlpHVS3W02q5NCZNBbgMH4lgVOiPdJD7PjmrYg6a7XWeVMeA4IZl&#10;paEGSgRUaQgf83VKshUGCKb6EpfgQOwwtooqGplRpY6Hft9DCxTj9mJONlWzZZlISKDFgCWvAqUR&#10;NlJZFR2KU9JFlhVg6wgCtjKBq/DKE5uaQLzimCrUgnpyip+qWyo/tPDUyG+HVo4lXhmQ10TrggzK&#10;XByxs4miLq+DOAmZBPAfFXoJxgdT2QD24F0mEEkoQjcHt5D0Q2HTb4CnUGCrgkxsMcFVaTqkPsKb&#10;OVBKqtaGPqTOlejGIFODs9XmAnUFYAXeobVblY42p8Zilm2O5CMARSgBLNBQrEd2KZDXaOwCwY0v&#10;GqJpUkLBZzKp7vkvAKXy4IM5SMUtkCnPLcAtNOX138kto0UgjSpSiAmADnCc6SNgxgKurLRDKKtf&#10;mgze6kWB5ow2ZrRz4kt/Oq4AJ2N+3mg6vduczQ8R3a3CLcESxAO5q6EzlRoOgx+7AGU9qiYDg/qx&#10;391H8WpfaeS21RKQRtWHIUOHDhkcI0jlfOZw1dmTIJwGrMbDf7aemcJza0CE310H8GZd9TsyPlqm&#10;P7hyrOr0tkZUKVlzRJcVUling2ch82YHvgNLGhx2lm5gfmrRxDTcTNswMHnfsRncrpJ/sEOUXIna&#10;rcBWsTcGqJTAJJRTH+lLoAPOXvWd5BYVlCWB155/33wEwAkUKzuhX1NhIa0JnUQKUe5HHbSItEWt&#10;nH8BWuNL6dzRFEJkOim0XO9hnG6wgLwKYQgmoc/pJDlq6Eds6h0BztyFiI2XhLjMYkkzytX08vT0&#10;9HAP1QL+fgxI81pu9kFz8HrMP/I91KvkgjZhHYFjGkwm8edqdkJ6IrMTKJUZvFnFJVgDyAZzS9WX&#10;TicCRC/oPH6ivUi42+J6tDDbqlqVjmvGUWvYrRNWs8zblVS13+upFWyFxq6LSoVSt23O6HG9RTAK&#10;KIfAvZOka0ytsbOTfdbxhCaX+rpGyDUMTzU6cgmgmtn0Bnr3K4N/SDwFigAmpTGI/vBNHbehSUnz&#10;QL2Ttq5+aIHVYEdiNEMUkBXBQLYpUTXJQIxDQO1HotBvQzYAqzVEtZ4q6QMlpUTCFxEl8JdbE99A&#10;q+fql/G4wxV3tvrlZhs18L+nKg4ESslt/esU/s+pqi5v0yhj2K+TIKaFVsvAP4LF7270fz5Xv5sA&#10;se39R9X/ZJh/Syf/zdVvGcb/SSP/zdX/ZJh/Syf/zdVvGcb/SSP/zdX/ZJh/Syf/H3thaSsadDAV&#10;AAAAAElFTkSuQmCCUEsDBBQABgAIAAAAIQCHDgU44QAAAAsBAAAPAAAAZHJzL2Rvd25yZXYueG1s&#10;TI9BS8NAEIXvgv9hGcFbu0nUGGM2pRT1VARbQbxts9MkNDsbstsk/feOJz0O7+O9b4rVbDsx4uBb&#10;RwriZQQCqXKmpVrB5/51kYHwQZPRnSNUcEEPq/L6qtC5cRN94LgLteAS8rlW0ITQ51L6qkGr/dL1&#10;SJwd3WB14HOopRn0xOW2k0kUpdLqlnih0T1uGqxOu7NV8DbpaX0Xv4zb03Fz+d4/vH9tY1Tq9mZe&#10;P4MIOIc/GH71WR1Kdjq4MxkvOgWL+0dWDwqSpxQEA1mWJSAOTKZxEoEsC/n/h/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qh2LeIFAABeFgAADgAAAAAAAAAA&#10;AAAAAAA6AgAAZHJzL2Uyb0RvYy54bWxQSwECLQAKAAAAAAAAACEAOQA2XdpOAADaTgAAFAAAAAAA&#10;AAAAAAAAAABICAAAZHJzL21lZGlhL2ltYWdlMS5wbmdQSwECLQAUAAYACAAAACEAhw4FOOEAAAAL&#10;AQAADwAAAAAAAAAAAAAAAABUVwAAZHJzL2Rvd25yZXYueG1sUEsBAi0AFAAGAAgAAAAhAKomDr68&#10;AAAAIQEAABkAAAAAAAAAAAAAAAAAYlgAAGRycy9fcmVscy9lMm9Eb2MueG1sLnJlbHNQSwUGAAAA&#10;AAYABgB8AQAAVVkAAAAA&#10;" o:allowincell="f">
              <v:group id="Group 7" o:spid="_x0000_s1027" style="position:absolute;left:1864;top:1600;width:9360;height:15163" coordorigin="1906,2794" coordsize="9515,1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line id="Line 8" o:spid="_x0000_s1028" style="position:absolute;visibility:visible;mso-wrap-style:square" from="11401,2794" to="11401,1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shape id="Freeform 9" o:spid="_x0000_s1029" style="position:absolute;left:1906;top:2809;width:9515;height:255;visibility:visible;mso-wrap-style:square;v-text-anchor:top" coordsize="27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xHZwQAAANoAAAAPAAAAZHJzL2Rvd25yZXYueG1sRI9Bi8Iw&#10;FITvC/6H8IS9rWlFRatRRFD0tlvF87N5tsXmpSRRu//eCAt7HGbmG2ax6kwjHuR8bVlBOkhAEBdW&#10;11wqOB23X1MQPiBrbCyTgl/ysFr2PhaYafvkH3rkoRQRwj5DBVUIbSalLyoy6Ae2JY7e1TqDIUpX&#10;Su3wGeGmkcMkmUiDNceFClvaVFTc8rtR4PaTdHdIXWJO58ss/04PY3kZK/XZ79ZzEIG68B/+a++1&#10;ghG8r8QbIJcvAAAA//8DAFBLAQItABQABgAIAAAAIQDb4fbL7gAAAIUBAAATAAAAAAAAAAAAAAAA&#10;AAAAAABbQ29udGVudF9UeXBlc10ueG1sUEsBAi0AFAAGAAgAAAAhAFr0LFu/AAAAFQEAAAsAAAAA&#10;AAAAAAAAAAAAHwEAAF9yZWxzLy5yZWxzUEsBAi0AFAAGAAgAAAAhAHm/EdnBAAAA2gAAAA8AAAAA&#10;AAAAAAAAAAAABwIAAGRycy9kb3ducmV2LnhtbFBLBQYAAAAAAwADALcAAAD1AgAAAAA=&#10;" path="m,l2760,e" strokeweight="1.5pt">
                  <v:path arrowok="t" o:connecttype="custom" o:connectlocs="0,0;9515,0" o:connectangles="0,0"/>
                </v:shape>
                <v:line id="Line 10" o:spid="_x0000_s1030" style="position:absolute;visibility:visible;mso-wrap-style:square" from="1911,2804" to="1911,1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line id="Line 11" o:spid="_x0000_s1031" style="position:absolute;visibility:visible;mso-wrap-style:square" from="1911,17428" to="1140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/v:group>
              <v:group id="Group 12" o:spid="_x0000_s1032" style="position:absolute;left:4608;top:1728;width:4140;height:2220" coordorigin="4582,1215" coordsize="4140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alt="escudo linea papeleria" style="position:absolute;left:6162;top:1598;width:102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BowQAAANoAAAAPAAAAZHJzL2Rvd25yZXYueG1sRI/BbsIw&#10;DIbvk3iHyEjcRkolBioEhDaBuuMKD2A1pq1onNIEKDz9fJi0o/X7/+xvvR1cq+7Uh8azgdk0AUVc&#10;ettwZeB03L8vQYWIbLH1TAaeFGC7Gb2tMbP+wT90L2KlBMIhQwN1jF2mdShrchimviOW7Ox7h1HG&#10;vtK2x4fAXavTJPnQDhuWCzV29FlTeSluTijf+eKaHorLK50Pix21/iufe2Mm42G3AhVpiP/Lf+3c&#10;GpBfRUU0QG9+AQAA//8DAFBLAQItABQABgAIAAAAIQDb4fbL7gAAAIUBAAATAAAAAAAAAAAAAAAA&#10;AAAAAABbQ29udGVudF9UeXBlc10ueG1sUEsBAi0AFAAGAAgAAAAhAFr0LFu/AAAAFQEAAAsAAAAA&#10;AAAAAAAAAAAAHwEAAF9yZWxzLy5yZWxzUEsBAi0AFAAGAAgAAAAhAC4KsGjBAAAA2gAAAA8AAAAA&#10;AAAAAAAAAAAABwIAAGRycy9kb3ducmV2LnhtbFBLBQYAAAAAAwADALcAAAD1Ag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4582;top:2895;width:41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B0A7951" w14:textId="77777777" w:rsidR="009E033E" w:rsidRDefault="00AA6CBE" w:rsidP="00490D1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</w:t>
                        </w:r>
                        <w:r w:rsidR="00490D1C">
                          <w:rPr>
                            <w:b/>
                          </w:rPr>
                          <w:t xml:space="preserve"> DE CULTURA</w:t>
                        </w:r>
                      </w:p>
                      <w:p w14:paraId="3BDD0094" w14:textId="77777777" w:rsidR="009E033E" w:rsidRDefault="00AA6CBE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5" type="#_x0000_t202" style="position:absolute;left:5302;top:1215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06FF961" w14:textId="77777777" w:rsidR="009E033E" w:rsidRDefault="00AA6CBE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14063"/>
    <w:multiLevelType w:val="hybridMultilevel"/>
    <w:tmpl w:val="42FAD9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05BA7"/>
    <w:multiLevelType w:val="hybridMultilevel"/>
    <w:tmpl w:val="89088406"/>
    <w:lvl w:ilvl="0" w:tplc="31DABF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4122157"/>
    <w:multiLevelType w:val="hybridMultilevel"/>
    <w:tmpl w:val="5BD46E84"/>
    <w:lvl w:ilvl="0" w:tplc="BF92D9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E430074"/>
    <w:multiLevelType w:val="hybridMultilevel"/>
    <w:tmpl w:val="F6EA0F0A"/>
    <w:lvl w:ilvl="0" w:tplc="CD386C7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32818CC"/>
    <w:multiLevelType w:val="hybridMultilevel"/>
    <w:tmpl w:val="42FAD9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917E8"/>
    <w:multiLevelType w:val="hybridMultilevel"/>
    <w:tmpl w:val="08AAB94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BE"/>
    <w:rsid w:val="000049EB"/>
    <w:rsid w:val="00031C74"/>
    <w:rsid w:val="000349D2"/>
    <w:rsid w:val="000356EC"/>
    <w:rsid w:val="000402EA"/>
    <w:rsid w:val="00044871"/>
    <w:rsid w:val="000457B4"/>
    <w:rsid w:val="00050857"/>
    <w:rsid w:val="00051D31"/>
    <w:rsid w:val="000551B1"/>
    <w:rsid w:val="0005789C"/>
    <w:rsid w:val="00063AF5"/>
    <w:rsid w:val="000752C0"/>
    <w:rsid w:val="000811D2"/>
    <w:rsid w:val="00082DE5"/>
    <w:rsid w:val="000910EE"/>
    <w:rsid w:val="000A0D2B"/>
    <w:rsid w:val="000C01FF"/>
    <w:rsid w:val="000D66B3"/>
    <w:rsid w:val="000F0F90"/>
    <w:rsid w:val="000F1861"/>
    <w:rsid w:val="000F2C66"/>
    <w:rsid w:val="001050F4"/>
    <w:rsid w:val="00105911"/>
    <w:rsid w:val="0011256F"/>
    <w:rsid w:val="00123894"/>
    <w:rsid w:val="001328C5"/>
    <w:rsid w:val="00134ECC"/>
    <w:rsid w:val="00136DDC"/>
    <w:rsid w:val="0016564A"/>
    <w:rsid w:val="0016704F"/>
    <w:rsid w:val="00173A0D"/>
    <w:rsid w:val="00182B09"/>
    <w:rsid w:val="001958AE"/>
    <w:rsid w:val="001B06A3"/>
    <w:rsid w:val="001B543A"/>
    <w:rsid w:val="001C7BD5"/>
    <w:rsid w:val="001D0E3B"/>
    <w:rsid w:val="001D5EE9"/>
    <w:rsid w:val="001E55FE"/>
    <w:rsid w:val="0020481F"/>
    <w:rsid w:val="00205CF9"/>
    <w:rsid w:val="00206BD6"/>
    <w:rsid w:val="002115C3"/>
    <w:rsid w:val="002208ED"/>
    <w:rsid w:val="002260CB"/>
    <w:rsid w:val="00226D6D"/>
    <w:rsid w:val="002322E6"/>
    <w:rsid w:val="0023382A"/>
    <w:rsid w:val="00235CD8"/>
    <w:rsid w:val="00252179"/>
    <w:rsid w:val="00263BFB"/>
    <w:rsid w:val="00263CDE"/>
    <w:rsid w:val="00267E20"/>
    <w:rsid w:val="00273348"/>
    <w:rsid w:val="0028197F"/>
    <w:rsid w:val="00286141"/>
    <w:rsid w:val="00287112"/>
    <w:rsid w:val="00287F8A"/>
    <w:rsid w:val="00293637"/>
    <w:rsid w:val="0029711B"/>
    <w:rsid w:val="002A23ED"/>
    <w:rsid w:val="002A7F92"/>
    <w:rsid w:val="002B6020"/>
    <w:rsid w:val="002C16B6"/>
    <w:rsid w:val="002C1768"/>
    <w:rsid w:val="002C7369"/>
    <w:rsid w:val="002D0C0E"/>
    <w:rsid w:val="002D100B"/>
    <w:rsid w:val="002D20EE"/>
    <w:rsid w:val="002E2AED"/>
    <w:rsid w:val="002F202B"/>
    <w:rsid w:val="002F3886"/>
    <w:rsid w:val="003056D1"/>
    <w:rsid w:val="00322CFB"/>
    <w:rsid w:val="00326F43"/>
    <w:rsid w:val="00333001"/>
    <w:rsid w:val="0033461D"/>
    <w:rsid w:val="00340CD9"/>
    <w:rsid w:val="0034523E"/>
    <w:rsid w:val="003503B0"/>
    <w:rsid w:val="0035275A"/>
    <w:rsid w:val="003541CA"/>
    <w:rsid w:val="00355D4B"/>
    <w:rsid w:val="003561DF"/>
    <w:rsid w:val="00360CCD"/>
    <w:rsid w:val="00362C25"/>
    <w:rsid w:val="00394661"/>
    <w:rsid w:val="00396A02"/>
    <w:rsid w:val="003B21F4"/>
    <w:rsid w:val="003E0974"/>
    <w:rsid w:val="003E4F0C"/>
    <w:rsid w:val="00404AC6"/>
    <w:rsid w:val="00426D26"/>
    <w:rsid w:val="00445C5A"/>
    <w:rsid w:val="00450CF0"/>
    <w:rsid w:val="00456F99"/>
    <w:rsid w:val="004600B5"/>
    <w:rsid w:val="00467AC1"/>
    <w:rsid w:val="004754A9"/>
    <w:rsid w:val="00490D1C"/>
    <w:rsid w:val="004B04F4"/>
    <w:rsid w:val="004B4DC4"/>
    <w:rsid w:val="004B5F62"/>
    <w:rsid w:val="004C41A4"/>
    <w:rsid w:val="004C4E79"/>
    <w:rsid w:val="004D1C81"/>
    <w:rsid w:val="004E0A43"/>
    <w:rsid w:val="004E78E2"/>
    <w:rsid w:val="004E7BEC"/>
    <w:rsid w:val="004F33B5"/>
    <w:rsid w:val="0050541A"/>
    <w:rsid w:val="00521F75"/>
    <w:rsid w:val="005226B9"/>
    <w:rsid w:val="005229D4"/>
    <w:rsid w:val="00523007"/>
    <w:rsid w:val="00540EBC"/>
    <w:rsid w:val="00541D12"/>
    <w:rsid w:val="005423B2"/>
    <w:rsid w:val="005860EC"/>
    <w:rsid w:val="0058748C"/>
    <w:rsid w:val="005A4FDE"/>
    <w:rsid w:val="005B2617"/>
    <w:rsid w:val="005B6080"/>
    <w:rsid w:val="005B76E9"/>
    <w:rsid w:val="005C62B0"/>
    <w:rsid w:val="005E6F85"/>
    <w:rsid w:val="005F57A8"/>
    <w:rsid w:val="005F7447"/>
    <w:rsid w:val="0061518B"/>
    <w:rsid w:val="0061679A"/>
    <w:rsid w:val="00617429"/>
    <w:rsid w:val="00620DF1"/>
    <w:rsid w:val="006357CA"/>
    <w:rsid w:val="00643E50"/>
    <w:rsid w:val="00644670"/>
    <w:rsid w:val="00645EB3"/>
    <w:rsid w:val="006765D7"/>
    <w:rsid w:val="00685D9B"/>
    <w:rsid w:val="0068681C"/>
    <w:rsid w:val="0069266D"/>
    <w:rsid w:val="006B57C6"/>
    <w:rsid w:val="006D0A5B"/>
    <w:rsid w:val="006F1182"/>
    <w:rsid w:val="007059CC"/>
    <w:rsid w:val="007137B3"/>
    <w:rsid w:val="00721508"/>
    <w:rsid w:val="0072181E"/>
    <w:rsid w:val="007478A0"/>
    <w:rsid w:val="007522E9"/>
    <w:rsid w:val="0078417A"/>
    <w:rsid w:val="00791895"/>
    <w:rsid w:val="00793CBF"/>
    <w:rsid w:val="007B2296"/>
    <w:rsid w:val="007B5EFB"/>
    <w:rsid w:val="007C0A7C"/>
    <w:rsid w:val="007C12A7"/>
    <w:rsid w:val="007C267F"/>
    <w:rsid w:val="007E4B06"/>
    <w:rsid w:val="007E5AB4"/>
    <w:rsid w:val="007E6159"/>
    <w:rsid w:val="007F4320"/>
    <w:rsid w:val="00802DB8"/>
    <w:rsid w:val="00831A43"/>
    <w:rsid w:val="008453FD"/>
    <w:rsid w:val="00857135"/>
    <w:rsid w:val="008612C0"/>
    <w:rsid w:val="00866B84"/>
    <w:rsid w:val="00872597"/>
    <w:rsid w:val="00885632"/>
    <w:rsid w:val="008B11D1"/>
    <w:rsid w:val="008C1936"/>
    <w:rsid w:val="008D5E50"/>
    <w:rsid w:val="008F1AF6"/>
    <w:rsid w:val="009214B6"/>
    <w:rsid w:val="00921B09"/>
    <w:rsid w:val="00923E3C"/>
    <w:rsid w:val="009316AC"/>
    <w:rsid w:val="00934726"/>
    <w:rsid w:val="00945324"/>
    <w:rsid w:val="00961435"/>
    <w:rsid w:val="009629AC"/>
    <w:rsid w:val="00975630"/>
    <w:rsid w:val="0097656C"/>
    <w:rsid w:val="00981FE4"/>
    <w:rsid w:val="009B53E1"/>
    <w:rsid w:val="009C1A95"/>
    <w:rsid w:val="009D4C20"/>
    <w:rsid w:val="009D7266"/>
    <w:rsid w:val="00A103DB"/>
    <w:rsid w:val="00A22D7E"/>
    <w:rsid w:val="00A27BB1"/>
    <w:rsid w:val="00A47408"/>
    <w:rsid w:val="00A50317"/>
    <w:rsid w:val="00A523E5"/>
    <w:rsid w:val="00A56611"/>
    <w:rsid w:val="00A620E1"/>
    <w:rsid w:val="00A63FFB"/>
    <w:rsid w:val="00A93B0E"/>
    <w:rsid w:val="00AA3FBC"/>
    <w:rsid w:val="00AA6CBE"/>
    <w:rsid w:val="00AB3941"/>
    <w:rsid w:val="00AC2C01"/>
    <w:rsid w:val="00AC2DAF"/>
    <w:rsid w:val="00AE2F13"/>
    <w:rsid w:val="00AE75A5"/>
    <w:rsid w:val="00AF5AB9"/>
    <w:rsid w:val="00B137D9"/>
    <w:rsid w:val="00B20FD6"/>
    <w:rsid w:val="00B34970"/>
    <w:rsid w:val="00B505EC"/>
    <w:rsid w:val="00B54079"/>
    <w:rsid w:val="00B56A53"/>
    <w:rsid w:val="00B57290"/>
    <w:rsid w:val="00B62D98"/>
    <w:rsid w:val="00B67091"/>
    <w:rsid w:val="00B722B8"/>
    <w:rsid w:val="00BA36C1"/>
    <w:rsid w:val="00BB5503"/>
    <w:rsid w:val="00BC0C2E"/>
    <w:rsid w:val="00BC1258"/>
    <w:rsid w:val="00BC3D99"/>
    <w:rsid w:val="00BC5E88"/>
    <w:rsid w:val="00BC759F"/>
    <w:rsid w:val="00BF2BE3"/>
    <w:rsid w:val="00C15C93"/>
    <w:rsid w:val="00C25642"/>
    <w:rsid w:val="00C26338"/>
    <w:rsid w:val="00C344BC"/>
    <w:rsid w:val="00C359D4"/>
    <w:rsid w:val="00C35E63"/>
    <w:rsid w:val="00C4135E"/>
    <w:rsid w:val="00C4292F"/>
    <w:rsid w:val="00C51940"/>
    <w:rsid w:val="00C570B5"/>
    <w:rsid w:val="00C57F5D"/>
    <w:rsid w:val="00C67764"/>
    <w:rsid w:val="00C73D92"/>
    <w:rsid w:val="00C771A3"/>
    <w:rsid w:val="00C85775"/>
    <w:rsid w:val="00C94A80"/>
    <w:rsid w:val="00C9659C"/>
    <w:rsid w:val="00C97A7B"/>
    <w:rsid w:val="00CA1ED1"/>
    <w:rsid w:val="00CA28DD"/>
    <w:rsid w:val="00CC1661"/>
    <w:rsid w:val="00CC2FA8"/>
    <w:rsid w:val="00CD5C61"/>
    <w:rsid w:val="00D122C5"/>
    <w:rsid w:val="00D22575"/>
    <w:rsid w:val="00D236ED"/>
    <w:rsid w:val="00D41B9D"/>
    <w:rsid w:val="00D46A3F"/>
    <w:rsid w:val="00D53B43"/>
    <w:rsid w:val="00D636F2"/>
    <w:rsid w:val="00D65E45"/>
    <w:rsid w:val="00D85BC6"/>
    <w:rsid w:val="00DA41A7"/>
    <w:rsid w:val="00DB5F9F"/>
    <w:rsid w:val="00DB7B8B"/>
    <w:rsid w:val="00DC6051"/>
    <w:rsid w:val="00DD3FA8"/>
    <w:rsid w:val="00DE4FEA"/>
    <w:rsid w:val="00DE5E5C"/>
    <w:rsid w:val="00DE7863"/>
    <w:rsid w:val="00E02080"/>
    <w:rsid w:val="00E14FF9"/>
    <w:rsid w:val="00E21A56"/>
    <w:rsid w:val="00E33A82"/>
    <w:rsid w:val="00E36D49"/>
    <w:rsid w:val="00E46B20"/>
    <w:rsid w:val="00E55678"/>
    <w:rsid w:val="00E6005D"/>
    <w:rsid w:val="00E618D3"/>
    <w:rsid w:val="00E622CC"/>
    <w:rsid w:val="00E80134"/>
    <w:rsid w:val="00E84E9E"/>
    <w:rsid w:val="00E943E5"/>
    <w:rsid w:val="00E9546E"/>
    <w:rsid w:val="00EA12D2"/>
    <w:rsid w:val="00EB1683"/>
    <w:rsid w:val="00EC0439"/>
    <w:rsid w:val="00EC5DCA"/>
    <w:rsid w:val="00EC7096"/>
    <w:rsid w:val="00EE2A14"/>
    <w:rsid w:val="00EE6EA8"/>
    <w:rsid w:val="00F235AE"/>
    <w:rsid w:val="00F24AE5"/>
    <w:rsid w:val="00F3113B"/>
    <w:rsid w:val="00F41868"/>
    <w:rsid w:val="00F43439"/>
    <w:rsid w:val="00F5014D"/>
    <w:rsid w:val="00F50E5B"/>
    <w:rsid w:val="00F54399"/>
    <w:rsid w:val="00F65E5E"/>
    <w:rsid w:val="00F749F4"/>
    <w:rsid w:val="00F91CBF"/>
    <w:rsid w:val="00FA078E"/>
    <w:rsid w:val="00FA65C2"/>
    <w:rsid w:val="00FA7542"/>
    <w:rsid w:val="00FA78A7"/>
    <w:rsid w:val="00FB56E2"/>
    <w:rsid w:val="00FE4FC8"/>
    <w:rsid w:val="00FE5606"/>
    <w:rsid w:val="00FF5A60"/>
    <w:rsid w:val="00FF7633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30E20"/>
  <w15:chartTrackingRefBased/>
  <w15:docId w15:val="{1975B31E-9E6E-4845-8DE2-432CB82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A6CBE"/>
    <w:pPr>
      <w:keepNext/>
      <w:jc w:val="center"/>
      <w:outlineLvl w:val="0"/>
    </w:pPr>
    <w:rPr>
      <w:rFonts w:ascii="Arial" w:eastAsia="MS Mincho" w:hAnsi="Arial"/>
      <w:b/>
      <w:sz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0D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11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AA6CBE"/>
    <w:pPr>
      <w:keepNext/>
      <w:widowControl w:val="0"/>
      <w:jc w:val="center"/>
      <w:outlineLvl w:val="7"/>
    </w:pPr>
    <w:rPr>
      <w:rFonts w:ascii="CG Omega" w:hAnsi="CG Omega"/>
      <w:b/>
      <w:i/>
      <w:snapToGrid w:val="0"/>
      <w:sz w:val="22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0D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6CBE"/>
    <w:rPr>
      <w:rFonts w:ascii="Arial" w:eastAsia="MS Mincho" w:hAnsi="Arial" w:cs="Times New Roman"/>
      <w:b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A6CBE"/>
    <w:rPr>
      <w:rFonts w:ascii="CG Omega" w:eastAsia="Times New Roman" w:hAnsi="CG Omega" w:cs="Times New Roman"/>
      <w:b/>
      <w:i/>
      <w:snapToGrid w:val="0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AA6CBE"/>
    <w:pPr>
      <w:tabs>
        <w:tab w:val="center" w:pos="4252"/>
        <w:tab w:val="right" w:pos="8504"/>
      </w:tabs>
    </w:pPr>
    <w:rPr>
      <w:rFonts w:ascii="Arial Narrow" w:eastAsia="MS Mincho" w:hAnsi="Arial Narrow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A6CBE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A6CBE"/>
    <w:pPr>
      <w:tabs>
        <w:tab w:val="center" w:pos="4252"/>
        <w:tab w:val="right" w:pos="8504"/>
      </w:tabs>
    </w:pPr>
    <w:rPr>
      <w:rFonts w:ascii="Arial Narrow" w:eastAsia="MS Mincho" w:hAnsi="Arial Narrow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AA6CBE"/>
    <w:rPr>
      <w:rFonts w:ascii="Arial Narrow" w:eastAsia="MS Mincho" w:hAnsi="Arial Narrow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A6CBE"/>
  </w:style>
  <w:style w:type="paragraph" w:styleId="Textoindependiente">
    <w:name w:val="Body Text"/>
    <w:basedOn w:val="Normal"/>
    <w:link w:val="TextoindependienteCar"/>
    <w:rsid w:val="00AA6CBE"/>
    <w:pPr>
      <w:spacing w:after="120"/>
    </w:pPr>
    <w:rPr>
      <w:rFonts w:ascii="Arial Narrow" w:eastAsia="MS Mincho" w:hAnsi="Arial Narrow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6CBE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F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99"/>
    <w:rPr>
      <w:rFonts w:ascii="Segoe UI" w:eastAsia="MS Mincho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0D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0D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11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F91CB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7E6159"/>
    <w:pPr>
      <w:ind w:left="720"/>
      <w:contextualSpacing/>
    </w:pPr>
    <w:rPr>
      <w:sz w:val="20"/>
      <w:szCs w:val="20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C344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67091"/>
    <w:pPr>
      <w:spacing w:after="120" w:line="480" w:lineRule="auto"/>
    </w:pPr>
    <w:rPr>
      <w:rFonts w:ascii="Arial Narrow" w:eastAsia="MS Mincho" w:hAnsi="Arial Narro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67091"/>
    <w:rPr>
      <w:rFonts w:ascii="Arial Narrow" w:eastAsia="MS Mincho" w:hAnsi="Arial Narrow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67091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413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35E"/>
    <w:rPr>
      <w:rFonts w:ascii="Arial Narrow" w:eastAsia="MS Mincho" w:hAnsi="Arial Narrow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35E"/>
    <w:rPr>
      <w:rFonts w:ascii="Arial Narrow" w:eastAsia="MS Mincho" w:hAnsi="Arial Narro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3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35E"/>
    <w:rPr>
      <w:rFonts w:ascii="Arial Narrow" w:eastAsia="MS Mincho" w:hAnsi="Arial Narrow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22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H7EN5MXTHQNV-429570507-3198</_dlc_DocId>
    <_dlc_DocIdUrl xmlns="ae9388c0-b1e2-40ea-b6a8-c51c7913cbd2">
      <Url>https://www.mincultura.gov.co/ministerio/transparencia-y-acceso-a-informacion-publica/publicidad%20de%20proyectos%20de%20especificos%20de%20regulacion/_layouts/15/DocIdRedir.aspx?ID=H7EN5MXTHQNV-429570507-3198</Url>
      <Description>H7EN5MXTHQNV-429570507-3198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7ED45B36A8446A222379A73921453" ma:contentTypeVersion="1" ma:contentTypeDescription="Crear nuevo documento." ma:contentTypeScope="" ma:versionID="efbd9d26f3e3d14f5c97163b7bc4884a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51cc8e0e0aa7f7be98d7927510fdd1e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E6B0-6058-491E-AEB9-4E7353ECDE92}"/>
</file>

<file path=customXml/itemProps2.xml><?xml version="1.0" encoding="utf-8"?>
<ds:datastoreItem xmlns:ds="http://schemas.openxmlformats.org/officeDocument/2006/customXml" ds:itemID="{DD46FD31-617E-4540-AEC7-901A0275EA22}"/>
</file>

<file path=customXml/itemProps3.xml><?xml version="1.0" encoding="utf-8"?>
<ds:datastoreItem xmlns:ds="http://schemas.openxmlformats.org/officeDocument/2006/customXml" ds:itemID="{6CF7B385-4C68-43E5-AB43-27DC607AB401}"/>
</file>

<file path=customXml/itemProps4.xml><?xml version="1.0" encoding="utf-8"?>
<ds:datastoreItem xmlns:ds="http://schemas.openxmlformats.org/officeDocument/2006/customXml" ds:itemID="{B192684C-3B73-4E3F-8A7D-15925E75A513}"/>
</file>

<file path=customXml/itemProps5.xml><?xml version="1.0" encoding="utf-8"?>
<ds:datastoreItem xmlns:ds="http://schemas.openxmlformats.org/officeDocument/2006/customXml" ds:itemID="{8E4C381A-1B85-4E0C-97BD-4076977EE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2021-12-31 PROYECTO DE RESOLUCIÓN  CARACTER TRANSITORIO LEP ESPECTACULOS PÚBLICOS</dc:title>
  <dc:subject/>
  <dc:creator>Nicolas Romero Saenz</dc:creator>
  <cp:keywords/>
  <dc:description/>
  <cp:lastModifiedBy>Mauricio Herrera Bermudez</cp:lastModifiedBy>
  <cp:revision>4</cp:revision>
  <cp:lastPrinted>2021-02-10T13:59:00Z</cp:lastPrinted>
  <dcterms:created xsi:type="dcterms:W3CDTF">2021-12-31T15:45:00Z</dcterms:created>
  <dcterms:modified xsi:type="dcterms:W3CDTF">2021-12-31T16:18:00Z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0x0101004C57ED45B36A8446A222379A73921453</vt:lpwstr>
  </property>
  <property fmtid="{D5CDD505-2E9C-101B-9397-08002B2CF9AE}" pid="3" name="_dlc_DocIdItemGuid">
    <vt:lpwstr>a930f5be-3f84-442d-8abd-577784f0d422</vt:lpwstr>
  </property>
</Properties>
</file>