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550A18" w:rsidRDefault="003418E6" w:rsidP="00550A18">
      <w:pPr>
        <w:rPr>
          <w:rFonts w:ascii="Arial" w:hAnsi="Arial" w:cs="Arial"/>
          <w:color w:val="800000"/>
        </w:rPr>
      </w:pPr>
      <w:bookmarkStart w:id="0" w:name="_Hlk15046796"/>
      <w:r w:rsidRPr="00550A18">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550A18" w:rsidRDefault="00F9572F" w:rsidP="00550A18">
      <w:pPr>
        <w:rPr>
          <w:rFonts w:ascii="Arial" w:hAnsi="Arial" w:cs="Arial"/>
          <w:color w:val="800000"/>
        </w:rPr>
      </w:pPr>
    </w:p>
    <w:p w:rsidR="00F9572F" w:rsidRPr="00550A18" w:rsidRDefault="00F9572F" w:rsidP="00550A18">
      <w:pPr>
        <w:rPr>
          <w:rFonts w:ascii="Arial" w:hAnsi="Arial" w:cs="Arial"/>
          <w:color w:val="800000"/>
        </w:rPr>
      </w:pPr>
    </w:p>
    <w:p w:rsidR="003418E6" w:rsidRPr="00550A18" w:rsidRDefault="003418E6" w:rsidP="00550A18">
      <w:pPr>
        <w:rPr>
          <w:rFonts w:ascii="Arial" w:hAnsi="Arial" w:cs="Arial"/>
          <w:color w:val="800000"/>
        </w:rPr>
      </w:pPr>
    </w:p>
    <w:p w:rsidR="00104DA0" w:rsidRPr="00550A18" w:rsidRDefault="00CE1A5D" w:rsidP="00550A18">
      <w:pPr>
        <w:rPr>
          <w:rFonts w:ascii="Arial" w:hAnsi="Arial" w:cs="Arial"/>
          <w:color w:val="800000"/>
        </w:rPr>
      </w:pPr>
      <w:r w:rsidRPr="00550A18">
        <w:rPr>
          <w:rFonts w:ascii="Arial" w:hAnsi="Arial" w:cs="Arial"/>
          <w:color w:val="800000"/>
        </w:rPr>
        <w:t>________________________________________________________</w:t>
      </w:r>
    </w:p>
    <w:p w:rsidR="00C16AB6" w:rsidRPr="00550A18" w:rsidRDefault="003D09BC" w:rsidP="00550A18">
      <w:pPr>
        <w:rPr>
          <w:rFonts w:ascii="Arial" w:hAnsi="Arial" w:cs="Arial"/>
          <w:color w:val="800000"/>
          <w:sz w:val="48"/>
          <w:szCs w:val="48"/>
        </w:rPr>
      </w:pPr>
      <w:r w:rsidRPr="00550A18">
        <w:rPr>
          <w:rFonts w:ascii="Arial" w:hAnsi="Arial" w:cs="Arial"/>
          <w:color w:val="800000"/>
          <w:sz w:val="48"/>
          <w:szCs w:val="48"/>
        </w:rPr>
        <w:t>Claqueta</w:t>
      </w:r>
      <w:r w:rsidR="00393159" w:rsidRPr="00550A18">
        <w:rPr>
          <w:rFonts w:ascii="Arial" w:hAnsi="Arial" w:cs="Arial"/>
          <w:color w:val="800000"/>
          <w:sz w:val="48"/>
          <w:szCs w:val="48"/>
        </w:rPr>
        <w:t xml:space="preserve"> </w:t>
      </w:r>
      <w:r w:rsidRPr="00550A18">
        <w:rPr>
          <w:rFonts w:ascii="Arial" w:hAnsi="Arial" w:cs="Arial"/>
          <w:color w:val="800000"/>
          <w:sz w:val="48"/>
          <w:szCs w:val="48"/>
        </w:rPr>
        <w:t>/</w:t>
      </w:r>
      <w:r w:rsidR="00393159" w:rsidRPr="00550A18">
        <w:rPr>
          <w:rFonts w:ascii="Arial" w:hAnsi="Arial" w:cs="Arial"/>
          <w:color w:val="800000"/>
          <w:sz w:val="48"/>
          <w:szCs w:val="48"/>
        </w:rPr>
        <w:t xml:space="preserve"> </w:t>
      </w:r>
      <w:r w:rsidRPr="00550A18">
        <w:rPr>
          <w:rFonts w:ascii="Arial" w:hAnsi="Arial" w:cs="Arial"/>
          <w:color w:val="800000"/>
          <w:sz w:val="48"/>
          <w:szCs w:val="48"/>
        </w:rPr>
        <w:t>toma</w:t>
      </w:r>
      <w:r w:rsidR="00393159" w:rsidRPr="00550A18">
        <w:rPr>
          <w:rFonts w:ascii="Arial" w:hAnsi="Arial" w:cs="Arial"/>
          <w:color w:val="800000"/>
          <w:sz w:val="48"/>
          <w:szCs w:val="48"/>
        </w:rPr>
        <w:t xml:space="preserve"> </w:t>
      </w:r>
      <w:r w:rsidR="00737DD5" w:rsidRPr="00550A18">
        <w:rPr>
          <w:rFonts w:ascii="Arial" w:hAnsi="Arial" w:cs="Arial"/>
          <w:color w:val="800000"/>
          <w:sz w:val="48"/>
          <w:szCs w:val="48"/>
        </w:rPr>
        <w:t>9</w:t>
      </w:r>
      <w:r w:rsidR="0097664B" w:rsidRPr="00550A18">
        <w:rPr>
          <w:rFonts w:ascii="Arial" w:hAnsi="Arial" w:cs="Arial"/>
          <w:color w:val="800000"/>
          <w:sz w:val="48"/>
          <w:szCs w:val="48"/>
        </w:rPr>
        <w:t>1</w:t>
      </w:r>
      <w:r w:rsidR="008C7141" w:rsidRPr="00550A18">
        <w:rPr>
          <w:rFonts w:ascii="Arial" w:hAnsi="Arial" w:cs="Arial"/>
          <w:color w:val="800000"/>
          <w:sz w:val="48"/>
          <w:szCs w:val="48"/>
        </w:rPr>
        <w:t>2</w:t>
      </w:r>
    </w:p>
    <w:p w:rsidR="006F2DD9" w:rsidRPr="00550A18" w:rsidRDefault="003D09BC" w:rsidP="00550A18">
      <w:pPr>
        <w:rPr>
          <w:rFonts w:ascii="Arial" w:hAnsi="Arial" w:cs="Arial"/>
        </w:rPr>
      </w:pPr>
      <w:r w:rsidRPr="00550A18">
        <w:rPr>
          <w:rFonts w:ascii="Arial" w:hAnsi="Arial" w:cs="Arial"/>
        </w:rPr>
        <w:t>Boletín</w:t>
      </w:r>
      <w:r w:rsidR="00393159" w:rsidRPr="00550A18">
        <w:rPr>
          <w:rFonts w:ascii="Arial" w:hAnsi="Arial" w:cs="Arial"/>
        </w:rPr>
        <w:t xml:space="preserve"> </w:t>
      </w:r>
      <w:r w:rsidRPr="00550A18">
        <w:rPr>
          <w:rFonts w:ascii="Arial" w:hAnsi="Arial" w:cs="Arial"/>
        </w:rPr>
        <w:t>electrónico</w:t>
      </w:r>
      <w:r w:rsidR="00393159" w:rsidRPr="00550A18">
        <w:rPr>
          <w:rFonts w:ascii="Arial" w:hAnsi="Arial" w:cs="Arial"/>
        </w:rPr>
        <w:t xml:space="preserve"> </w:t>
      </w:r>
      <w:r w:rsidRPr="00550A18">
        <w:rPr>
          <w:rFonts w:ascii="Arial" w:hAnsi="Arial" w:cs="Arial"/>
        </w:rPr>
        <w:t>semanal</w:t>
      </w:r>
      <w:r w:rsidR="00393159" w:rsidRPr="00550A18">
        <w:rPr>
          <w:rFonts w:ascii="Arial" w:hAnsi="Arial" w:cs="Arial"/>
        </w:rPr>
        <w:t xml:space="preserve"> </w:t>
      </w:r>
      <w:r w:rsidRPr="00550A18">
        <w:rPr>
          <w:rFonts w:ascii="Arial" w:hAnsi="Arial" w:cs="Arial"/>
        </w:rPr>
        <w:t>para</w:t>
      </w:r>
      <w:r w:rsidR="00393159" w:rsidRPr="00550A18">
        <w:rPr>
          <w:rFonts w:ascii="Arial" w:hAnsi="Arial" w:cs="Arial"/>
        </w:rPr>
        <w:t xml:space="preserve"> </w:t>
      </w:r>
      <w:r w:rsidRPr="00550A18">
        <w:rPr>
          <w:rFonts w:ascii="Arial" w:hAnsi="Arial" w:cs="Arial"/>
        </w:rPr>
        <w:t>el</w:t>
      </w:r>
      <w:r w:rsidR="00393159" w:rsidRPr="00550A18">
        <w:rPr>
          <w:rFonts w:ascii="Arial" w:hAnsi="Arial" w:cs="Arial"/>
        </w:rPr>
        <w:t xml:space="preserve"> </w:t>
      </w:r>
      <w:r w:rsidRPr="00550A18">
        <w:rPr>
          <w:rFonts w:ascii="Arial" w:hAnsi="Arial" w:cs="Arial"/>
        </w:rPr>
        <w:t>sector</w:t>
      </w:r>
      <w:r w:rsidR="00393159" w:rsidRPr="00550A18">
        <w:rPr>
          <w:rFonts w:ascii="Arial" w:hAnsi="Arial" w:cs="Arial"/>
        </w:rPr>
        <w:t xml:space="preserve"> </w:t>
      </w:r>
      <w:r w:rsidRPr="00550A18">
        <w:rPr>
          <w:rFonts w:ascii="Arial" w:hAnsi="Arial" w:cs="Arial"/>
        </w:rPr>
        <w:t>cinematográfico,</w:t>
      </w:r>
      <w:r w:rsidR="00393159" w:rsidRPr="00550A18">
        <w:rPr>
          <w:rFonts w:ascii="Arial" w:hAnsi="Arial" w:cs="Arial"/>
        </w:rPr>
        <w:t xml:space="preserve"> </w:t>
      </w:r>
      <w:r w:rsidR="008C7141" w:rsidRPr="00550A18">
        <w:rPr>
          <w:rFonts w:ascii="Arial" w:hAnsi="Arial" w:cs="Arial"/>
          <w:b/>
        </w:rPr>
        <w:t>21</w:t>
      </w:r>
      <w:r w:rsidR="00413D01" w:rsidRPr="00550A18">
        <w:rPr>
          <w:rFonts w:ascii="Arial" w:hAnsi="Arial" w:cs="Arial"/>
          <w:b/>
        </w:rPr>
        <w:t xml:space="preserve"> </w:t>
      </w:r>
      <w:r w:rsidR="00F11B17" w:rsidRPr="00550A18">
        <w:rPr>
          <w:rFonts w:ascii="Arial" w:hAnsi="Arial" w:cs="Arial"/>
          <w:b/>
        </w:rPr>
        <w:t xml:space="preserve">de </w:t>
      </w:r>
      <w:r w:rsidR="0097664B" w:rsidRPr="00550A18">
        <w:rPr>
          <w:rFonts w:ascii="Arial" w:hAnsi="Arial" w:cs="Arial"/>
          <w:b/>
        </w:rPr>
        <w:t xml:space="preserve">febrero </w:t>
      </w:r>
      <w:r w:rsidR="00286180" w:rsidRPr="00550A18">
        <w:rPr>
          <w:rFonts w:ascii="Arial" w:hAnsi="Arial" w:cs="Arial"/>
          <w:b/>
          <w:bCs/>
        </w:rPr>
        <w:t>de</w:t>
      </w:r>
      <w:r w:rsidR="00393159" w:rsidRPr="00550A18">
        <w:rPr>
          <w:rFonts w:ascii="Arial" w:hAnsi="Arial" w:cs="Arial"/>
          <w:b/>
          <w:bCs/>
        </w:rPr>
        <w:t xml:space="preserve"> </w:t>
      </w:r>
      <w:r w:rsidRPr="00550A18">
        <w:rPr>
          <w:rFonts w:ascii="Arial" w:hAnsi="Arial" w:cs="Arial"/>
          <w:b/>
          <w:bCs/>
        </w:rPr>
        <w:t>20</w:t>
      </w:r>
      <w:r w:rsidR="00305F36" w:rsidRPr="00550A18">
        <w:rPr>
          <w:rFonts w:ascii="Arial" w:hAnsi="Arial" w:cs="Arial"/>
          <w:b/>
          <w:bCs/>
        </w:rPr>
        <w:t>20</w:t>
      </w:r>
      <w:r w:rsidRPr="00550A18">
        <w:rPr>
          <w:rFonts w:ascii="Arial" w:hAnsi="Arial" w:cs="Arial"/>
        </w:rPr>
        <w:br/>
        <w:t>Ministerio</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Cultura</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Colombia</w:t>
      </w:r>
      <w:r w:rsidR="00393159" w:rsidRPr="00550A18">
        <w:rPr>
          <w:rFonts w:ascii="Arial" w:hAnsi="Arial" w:cs="Arial"/>
        </w:rPr>
        <w:t xml:space="preserve"> </w:t>
      </w:r>
      <w:r w:rsidRPr="00550A18">
        <w:rPr>
          <w:rFonts w:ascii="Arial" w:hAnsi="Arial" w:cs="Arial"/>
        </w:rPr>
        <w:t>-</w:t>
      </w:r>
      <w:r w:rsidR="00393159" w:rsidRPr="00550A18">
        <w:rPr>
          <w:rFonts w:ascii="Arial" w:hAnsi="Arial" w:cs="Arial"/>
        </w:rPr>
        <w:t xml:space="preserve"> </w:t>
      </w:r>
      <w:r w:rsidRPr="00550A18">
        <w:rPr>
          <w:rFonts w:ascii="Arial" w:hAnsi="Arial" w:cs="Arial"/>
        </w:rPr>
        <w:t>Dirección</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Cinematografía</w:t>
      </w:r>
    </w:p>
    <w:p w:rsidR="006F2DD9" w:rsidRPr="00550A18" w:rsidRDefault="006F2DD9" w:rsidP="00550A18">
      <w:pPr>
        <w:rPr>
          <w:rFonts w:ascii="Arial" w:hAnsi="Arial" w:cs="Arial"/>
        </w:rPr>
      </w:pPr>
      <w:bookmarkStart w:id="1" w:name="_GoBack"/>
    </w:p>
    <w:bookmarkEnd w:id="1"/>
    <w:p w:rsidR="006F2DD9" w:rsidRPr="00550A18" w:rsidRDefault="00F31AC5" w:rsidP="00550A18">
      <w:pPr>
        <w:rPr>
          <w:rFonts w:ascii="Arial" w:hAnsi="Arial" w:cs="Arial"/>
        </w:rPr>
      </w:pPr>
      <w:r w:rsidRPr="00550A18">
        <w:rPr>
          <w:rFonts w:ascii="Arial" w:hAnsi="Arial" w:cs="Arial"/>
          <w:b/>
        </w:rPr>
        <w:t>Si</w:t>
      </w:r>
      <w:r w:rsidR="00393159" w:rsidRPr="00550A18">
        <w:rPr>
          <w:rFonts w:ascii="Arial" w:hAnsi="Arial" w:cs="Arial"/>
          <w:b/>
        </w:rPr>
        <w:t xml:space="preserve"> </w:t>
      </w:r>
      <w:r w:rsidRPr="00550A18">
        <w:rPr>
          <w:rFonts w:ascii="Arial" w:hAnsi="Arial" w:cs="Arial"/>
          <w:b/>
        </w:rPr>
        <w:t>desea</w:t>
      </w:r>
      <w:r w:rsidR="00393159" w:rsidRPr="00550A18">
        <w:rPr>
          <w:rFonts w:ascii="Arial" w:hAnsi="Arial" w:cs="Arial"/>
          <w:b/>
        </w:rPr>
        <w:t xml:space="preserve"> </w:t>
      </w:r>
      <w:r w:rsidRPr="00550A18">
        <w:rPr>
          <w:rFonts w:ascii="Arial" w:hAnsi="Arial" w:cs="Arial"/>
          <w:b/>
        </w:rPr>
        <w:t>comunicarse</w:t>
      </w:r>
      <w:r w:rsidR="00393159" w:rsidRPr="00550A18">
        <w:rPr>
          <w:rFonts w:ascii="Arial" w:hAnsi="Arial" w:cs="Arial"/>
          <w:b/>
        </w:rPr>
        <w:t xml:space="preserve"> </w:t>
      </w:r>
      <w:r w:rsidRPr="00550A18">
        <w:rPr>
          <w:rFonts w:ascii="Arial" w:hAnsi="Arial" w:cs="Arial"/>
          <w:b/>
        </w:rPr>
        <w:t>con</w:t>
      </w:r>
      <w:r w:rsidR="00393159" w:rsidRPr="00550A18">
        <w:rPr>
          <w:rFonts w:ascii="Arial" w:hAnsi="Arial" w:cs="Arial"/>
          <w:b/>
        </w:rPr>
        <w:t xml:space="preserve"> </w:t>
      </w:r>
      <w:r w:rsidRPr="00550A18">
        <w:rPr>
          <w:rFonts w:ascii="Arial" w:hAnsi="Arial" w:cs="Arial"/>
          <w:b/>
        </w:rPr>
        <w:t>el</w:t>
      </w:r>
      <w:r w:rsidR="00393159" w:rsidRPr="00550A18">
        <w:rPr>
          <w:rFonts w:ascii="Arial" w:hAnsi="Arial" w:cs="Arial"/>
          <w:b/>
        </w:rPr>
        <w:t xml:space="preserve"> </w:t>
      </w:r>
      <w:r w:rsidRPr="00550A18">
        <w:rPr>
          <w:rFonts w:ascii="Arial" w:hAnsi="Arial" w:cs="Arial"/>
          <w:b/>
        </w:rPr>
        <w:t>Boletín</w:t>
      </w:r>
      <w:r w:rsidR="00393159" w:rsidRPr="00550A18">
        <w:rPr>
          <w:rFonts w:ascii="Arial" w:hAnsi="Arial" w:cs="Arial"/>
          <w:b/>
        </w:rPr>
        <w:t xml:space="preserve"> </w:t>
      </w:r>
      <w:r w:rsidRPr="00550A18">
        <w:rPr>
          <w:rFonts w:ascii="Arial" w:hAnsi="Arial" w:cs="Arial"/>
          <w:b/>
        </w:rPr>
        <w:t>Claqueta</w:t>
      </w:r>
      <w:r w:rsidR="00393159" w:rsidRPr="00550A18">
        <w:rPr>
          <w:rFonts w:ascii="Arial" w:hAnsi="Arial" w:cs="Arial"/>
          <w:b/>
        </w:rPr>
        <w:t xml:space="preserve"> </w:t>
      </w:r>
      <w:r w:rsidRPr="00550A18">
        <w:rPr>
          <w:rFonts w:ascii="Arial" w:hAnsi="Arial" w:cs="Arial"/>
          <w:b/>
        </w:rPr>
        <w:t>escriba</w:t>
      </w:r>
      <w:r w:rsidR="00393159" w:rsidRPr="00550A18">
        <w:rPr>
          <w:rFonts w:ascii="Arial" w:hAnsi="Arial" w:cs="Arial"/>
          <w:b/>
        </w:rPr>
        <w:t xml:space="preserve"> </w:t>
      </w:r>
      <w:r w:rsidRPr="00550A18">
        <w:rPr>
          <w:rFonts w:ascii="Arial" w:hAnsi="Arial" w:cs="Arial"/>
          <w:b/>
        </w:rPr>
        <w:t>a</w:t>
      </w:r>
      <w:r w:rsidR="00393159" w:rsidRPr="00550A18">
        <w:rPr>
          <w:rFonts w:ascii="Arial" w:hAnsi="Arial" w:cs="Arial"/>
          <w:b/>
        </w:rPr>
        <w:t xml:space="preserve"> </w:t>
      </w:r>
      <w:r w:rsidRPr="00550A18">
        <w:rPr>
          <w:rFonts w:ascii="Arial" w:hAnsi="Arial" w:cs="Arial"/>
          <w:b/>
        </w:rPr>
        <w:t>cine@mincultura.gov.co</w:t>
      </w:r>
      <w:r w:rsidRPr="00550A18">
        <w:rPr>
          <w:rFonts w:ascii="Arial" w:hAnsi="Arial" w:cs="Arial"/>
        </w:rPr>
        <w:br/>
      </w:r>
      <w:hyperlink r:id="rId9" w:history="1"/>
      <w:hyperlink r:id="rId10" w:tgtFrame="_blank" w:history="1">
        <w:r w:rsidR="00B30823" w:rsidRPr="00550A18">
          <w:rPr>
            <w:rStyle w:val="Hipervnculo"/>
            <w:rFonts w:ascii="Arial" w:hAnsi="Arial" w:cs="Arial"/>
            <w:color w:val="auto"/>
            <w:shd w:val="clear" w:color="auto" w:fill="FFFFFF"/>
            <w:lang w:val="es-ES"/>
          </w:rPr>
          <w:t>Síganos</w:t>
        </w:r>
        <w:r w:rsidR="00393159" w:rsidRPr="00550A18">
          <w:rPr>
            <w:rStyle w:val="Hipervnculo"/>
            <w:rFonts w:ascii="Arial" w:hAnsi="Arial" w:cs="Arial"/>
            <w:color w:val="auto"/>
            <w:shd w:val="clear" w:color="auto" w:fill="FFFFFF"/>
            <w:lang w:val="es-ES"/>
          </w:rPr>
          <w:t xml:space="preserve"> </w:t>
        </w:r>
        <w:r w:rsidR="00B30823" w:rsidRPr="00550A18">
          <w:rPr>
            <w:rStyle w:val="Hipervnculo"/>
            <w:rFonts w:ascii="Arial" w:hAnsi="Arial" w:cs="Arial"/>
            <w:color w:val="auto"/>
            <w:shd w:val="clear" w:color="auto" w:fill="FFFFFF"/>
            <w:lang w:val="es-ES"/>
          </w:rPr>
          <w:t>en</w:t>
        </w:r>
        <w:r w:rsidR="00393159" w:rsidRPr="00550A18">
          <w:rPr>
            <w:rStyle w:val="Hipervnculo"/>
            <w:rFonts w:ascii="Arial" w:hAnsi="Arial" w:cs="Arial"/>
            <w:color w:val="auto"/>
            <w:shd w:val="clear" w:color="auto" w:fill="FFFFFF"/>
            <w:lang w:val="es-ES"/>
          </w:rPr>
          <w:t xml:space="preserve"> </w:t>
        </w:r>
        <w:proofErr w:type="spellStart"/>
        <w:r w:rsidR="00B30823" w:rsidRPr="00550A18">
          <w:rPr>
            <w:rStyle w:val="Hipervnculo"/>
            <w:rFonts w:ascii="Arial" w:hAnsi="Arial" w:cs="Arial"/>
            <w:color w:val="auto"/>
            <w:shd w:val="clear" w:color="auto" w:fill="FFFFFF"/>
            <w:lang w:val="es-ES"/>
          </w:rPr>
          <w:t>twitter</w:t>
        </w:r>
        <w:proofErr w:type="spellEnd"/>
        <w:r w:rsidR="00B30823" w:rsidRPr="00550A18">
          <w:rPr>
            <w:rStyle w:val="Hipervnculo"/>
            <w:rFonts w:ascii="Arial" w:hAnsi="Arial" w:cs="Arial"/>
            <w:color w:val="auto"/>
            <w:shd w:val="clear" w:color="auto" w:fill="FFFFFF"/>
            <w:lang w:val="es-ES"/>
          </w:rPr>
          <w:t>:</w:t>
        </w:r>
        <w:r w:rsidR="00393159" w:rsidRPr="00550A18">
          <w:rPr>
            <w:rStyle w:val="Hipervnculo"/>
            <w:rFonts w:ascii="Arial" w:hAnsi="Arial" w:cs="Arial"/>
            <w:color w:val="auto"/>
            <w:shd w:val="clear" w:color="auto" w:fill="FFFFFF"/>
            <w:lang w:val="es-ES"/>
          </w:rPr>
          <w:t xml:space="preserve"> </w:t>
        </w:r>
        <w:r w:rsidR="00B30823" w:rsidRPr="00550A18">
          <w:rPr>
            <w:rStyle w:val="Hipervnculo"/>
            <w:rFonts w:ascii="Arial" w:hAnsi="Arial" w:cs="Arial"/>
            <w:color w:val="auto"/>
            <w:shd w:val="clear" w:color="auto" w:fill="FFFFFF"/>
            <w:lang w:val="es-ES"/>
          </w:rPr>
          <w:t>@</w:t>
        </w:r>
        <w:proofErr w:type="spellStart"/>
        <w:r w:rsidR="00B30823" w:rsidRPr="00550A18">
          <w:rPr>
            <w:rStyle w:val="Hipervnculo"/>
            <w:rFonts w:ascii="Arial" w:hAnsi="Arial" w:cs="Arial"/>
            <w:color w:val="auto"/>
            <w:shd w:val="clear" w:color="auto" w:fill="FFFFFF"/>
            <w:lang w:val="es-ES"/>
          </w:rPr>
          <w:t>elcinequesomos</w:t>
        </w:r>
        <w:proofErr w:type="spellEnd"/>
      </w:hyperlink>
    </w:p>
    <w:p w:rsidR="00905607" w:rsidRPr="00550A18" w:rsidRDefault="00905607" w:rsidP="00550A18">
      <w:pPr>
        <w:rPr>
          <w:rFonts w:ascii="Arial" w:hAnsi="Arial" w:cs="Arial"/>
          <w:color w:val="800000"/>
        </w:rPr>
      </w:pPr>
    </w:p>
    <w:p w:rsidR="0077611E" w:rsidRPr="00550A18" w:rsidRDefault="0077611E" w:rsidP="00550A18">
      <w:pPr>
        <w:rPr>
          <w:rFonts w:ascii="Arial" w:hAnsi="Arial" w:cs="Arial"/>
        </w:rPr>
      </w:pPr>
      <w:r w:rsidRPr="00550A18">
        <w:rPr>
          <w:rFonts w:ascii="Arial" w:hAnsi="Arial" w:cs="Arial"/>
          <w:color w:val="800000"/>
        </w:rPr>
        <w:t>________________________________________________________</w:t>
      </w:r>
    </w:p>
    <w:p w:rsidR="0077611E" w:rsidRPr="00550A18" w:rsidRDefault="0077611E" w:rsidP="00550A18">
      <w:pPr>
        <w:rPr>
          <w:rFonts w:ascii="Arial" w:hAnsi="Arial" w:cs="Arial"/>
          <w:color w:val="800000"/>
          <w:sz w:val="48"/>
          <w:szCs w:val="48"/>
        </w:rPr>
      </w:pPr>
      <w:r w:rsidRPr="00550A18">
        <w:rPr>
          <w:rFonts w:ascii="Arial" w:hAnsi="Arial" w:cs="Arial"/>
          <w:color w:val="800000"/>
          <w:sz w:val="48"/>
          <w:szCs w:val="48"/>
        </w:rPr>
        <w:t>En acción</w:t>
      </w:r>
    </w:p>
    <w:p w:rsidR="00AD1DAC" w:rsidRPr="00550A18" w:rsidRDefault="00AD1DAC"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ESTRENOS CON SINFONÍA</w:t>
      </w:r>
    </w:p>
    <w:p w:rsidR="00AD1DAC" w:rsidRPr="00C322BB" w:rsidRDefault="00AD1DAC" w:rsidP="00550A18">
      <w:pPr>
        <w:shd w:val="clear" w:color="auto" w:fill="FFFFFF"/>
        <w:rPr>
          <w:rFonts w:ascii="Arial" w:hAnsi="Arial" w:cs="Arial"/>
        </w:rPr>
      </w:pPr>
      <w:r w:rsidRPr="00C322BB">
        <w:rPr>
          <w:rFonts w:ascii="Arial" w:hAnsi="Arial" w:cs="Arial"/>
        </w:rPr>
        <w:t xml:space="preserve">Desde ayer, 20 de febrero, está en salas de cine del país </w:t>
      </w:r>
      <w:r w:rsidRPr="00C322BB">
        <w:rPr>
          <w:rFonts w:ascii="Arial" w:hAnsi="Arial" w:cs="Arial"/>
          <w:b/>
        </w:rPr>
        <w:t>La sinfónica de los Andes</w:t>
      </w:r>
      <w:r w:rsidRPr="00C322BB">
        <w:rPr>
          <w:rFonts w:ascii="Arial" w:hAnsi="Arial" w:cs="Arial"/>
        </w:rPr>
        <w:t xml:space="preserve">, la nueva producción de la documentalista y antropóloga Marta Rodríguez. Pionera del documental en Colombia, expone a través de su lente la realidad que viven cientos de familias indígenas del norte del Cauca.  Es allí, en la cordillera de los Andes, donde surge una orquesta compuesta por jóvenes indígenas de la etnia Nasa, de los resguardos </w:t>
      </w:r>
      <w:proofErr w:type="spellStart"/>
      <w:r w:rsidRPr="00C322BB">
        <w:rPr>
          <w:rFonts w:ascii="Arial" w:hAnsi="Arial" w:cs="Arial"/>
        </w:rPr>
        <w:t>Toez</w:t>
      </w:r>
      <w:proofErr w:type="spellEnd"/>
      <w:r w:rsidRPr="00C322BB">
        <w:rPr>
          <w:rFonts w:ascii="Arial" w:hAnsi="Arial" w:cs="Arial"/>
        </w:rPr>
        <w:t xml:space="preserve"> y López, que le rinden tributo a todos aquellos que han perdido la vida. La orquesta de </w:t>
      </w:r>
      <w:r w:rsidR="00602BA3" w:rsidRPr="00C322BB">
        <w:rPr>
          <w:rFonts w:ascii="Arial" w:hAnsi="Arial" w:cs="Arial"/>
        </w:rPr>
        <w:t>i</w:t>
      </w:r>
      <w:r w:rsidRPr="00C322BB">
        <w:rPr>
          <w:rFonts w:ascii="Arial" w:hAnsi="Arial" w:cs="Arial"/>
        </w:rPr>
        <w:t xml:space="preserve">nstrumentos </w:t>
      </w:r>
      <w:r w:rsidR="00602BA3" w:rsidRPr="00C322BB">
        <w:rPr>
          <w:rFonts w:ascii="Arial" w:hAnsi="Arial" w:cs="Arial"/>
        </w:rPr>
        <w:t>a</w:t>
      </w:r>
      <w:r w:rsidRPr="00C322BB">
        <w:rPr>
          <w:rFonts w:ascii="Arial" w:hAnsi="Arial" w:cs="Arial"/>
        </w:rPr>
        <w:t>ndinos, liderada por Richard Escobar, musicaliza el relato de tres familias que aún lloran a sus familiares a causa del uso indiscriminado de armas antipersonales.</w:t>
      </w:r>
    </w:p>
    <w:p w:rsidR="00AD1DAC" w:rsidRPr="00C322BB" w:rsidRDefault="00AD1DAC" w:rsidP="00550A18">
      <w:pPr>
        <w:shd w:val="clear" w:color="auto" w:fill="FFFFFF"/>
        <w:rPr>
          <w:rFonts w:ascii="Arial" w:hAnsi="Arial" w:cs="Arial"/>
        </w:rPr>
      </w:pPr>
      <w:r w:rsidRPr="00C322BB">
        <w:rPr>
          <w:rFonts w:ascii="Arial" w:hAnsi="Arial" w:cs="Arial"/>
        </w:rPr>
        <w:t>La película se presenta en las salas de cine de Bogotá, Barranquilla, Cali, Medellín, Popayán y Pasto, por la Distribuidora de Cine Comunitario, Alternativo e Independiente Distrito Pacífico.</w:t>
      </w:r>
    </w:p>
    <w:p w:rsidR="00AD1DAC" w:rsidRPr="00550A18" w:rsidRDefault="000A0175" w:rsidP="00550A18">
      <w:pPr>
        <w:shd w:val="clear" w:color="auto" w:fill="FFFFFF"/>
        <w:rPr>
          <w:rFonts w:ascii="Arial" w:hAnsi="Arial" w:cs="Arial"/>
        </w:rPr>
      </w:pPr>
      <w:hyperlink r:id="rId11" w:history="1">
        <w:r w:rsidR="00AD1DAC" w:rsidRPr="00550A18">
          <w:rPr>
            <w:rStyle w:val="Hipervnculo"/>
            <w:rFonts w:ascii="Arial" w:hAnsi="Arial" w:cs="Arial"/>
          </w:rPr>
          <w:t>Vea más</w:t>
        </w:r>
      </w:hyperlink>
    </w:p>
    <w:p w:rsidR="00AD1DAC" w:rsidRPr="00550A18" w:rsidRDefault="00AD1DAC" w:rsidP="00550A18">
      <w:pPr>
        <w:rPr>
          <w:rFonts w:ascii="Arial" w:hAnsi="Arial" w:cs="Arial"/>
          <w:color w:val="FF0000"/>
        </w:rPr>
      </w:pPr>
    </w:p>
    <w:p w:rsidR="007C7C71" w:rsidRDefault="007C7C71" w:rsidP="00F22288">
      <w:pPr>
        <w:rPr>
          <w:rFonts w:ascii="Arial" w:hAnsi="Arial" w:cs="Arial"/>
        </w:rPr>
      </w:pPr>
    </w:p>
    <w:p w:rsidR="007C7C71" w:rsidRDefault="007C7C71" w:rsidP="00F22288">
      <w:pPr>
        <w:rPr>
          <w:rFonts w:ascii="Arial" w:hAnsi="Arial" w:cs="Arial"/>
        </w:rPr>
      </w:pPr>
      <w:r w:rsidRPr="0008003E">
        <w:rPr>
          <w:rFonts w:ascii="Arial" w:hAnsi="Arial" w:cs="Arial"/>
          <w:iCs/>
          <w:color w:val="000080"/>
          <w:sz w:val="28"/>
          <w:szCs w:val="28"/>
        </w:rPr>
        <w:t>ELECCIONES CNACC</w:t>
      </w:r>
    </w:p>
    <w:p w:rsidR="00F22288" w:rsidRPr="007C7C71" w:rsidRDefault="00F22288" w:rsidP="00F22288">
      <w:pPr>
        <w:rPr>
          <w:rFonts w:ascii="Arial" w:hAnsi="Arial" w:cs="Arial"/>
        </w:rPr>
      </w:pPr>
      <w:r w:rsidRPr="007C7C71">
        <w:rPr>
          <w:rFonts w:ascii="Arial" w:hAnsi="Arial" w:cs="Arial"/>
        </w:rPr>
        <w:t xml:space="preserve">Hoy, 21 de febrero, es el último día para postular los representantes que </w:t>
      </w:r>
      <w:r w:rsidR="007C7C71" w:rsidRPr="007C7C71">
        <w:rPr>
          <w:rFonts w:ascii="Arial" w:hAnsi="Arial" w:cs="Arial"/>
        </w:rPr>
        <w:t>conformarán el</w:t>
      </w:r>
      <w:r w:rsidRPr="007C7C71">
        <w:rPr>
          <w:rFonts w:ascii="Arial" w:hAnsi="Arial" w:cs="Arial"/>
        </w:rPr>
        <w:t xml:space="preserve"> Consejo Nacional de las Artes y la Cultura en Cinematografía (</w:t>
      </w:r>
      <w:proofErr w:type="gramStart"/>
      <w:r w:rsidRPr="007C7C71">
        <w:rPr>
          <w:rFonts w:ascii="Arial" w:hAnsi="Arial" w:cs="Arial"/>
        </w:rPr>
        <w:t>CNACC)  2020</w:t>
      </w:r>
      <w:proofErr w:type="gramEnd"/>
      <w:r w:rsidRPr="007C7C71">
        <w:rPr>
          <w:rFonts w:ascii="Arial" w:hAnsi="Arial" w:cs="Arial"/>
        </w:rPr>
        <w:t xml:space="preserve"> -2022. La postulación puede ser presentada por una persona natural, el representante legal de una persona jurídica o por sí mismo enviando la documentación requerida a eleccionescnacc@mincultura.gov.co </w:t>
      </w:r>
    </w:p>
    <w:p w:rsidR="001D2F3B" w:rsidRDefault="001D2F3B" w:rsidP="007C7C71">
      <w:pPr>
        <w:rPr>
          <w:rFonts w:ascii="Arial" w:hAnsi="Arial" w:cs="Arial"/>
        </w:rPr>
      </w:pPr>
    </w:p>
    <w:p w:rsidR="007C7C71" w:rsidRDefault="001D2F3B" w:rsidP="007C7C71">
      <w:pPr>
        <w:rPr>
          <w:rFonts w:ascii="Arial" w:hAnsi="Arial" w:cs="Arial"/>
        </w:rPr>
      </w:pPr>
      <w:r>
        <w:rPr>
          <w:rFonts w:ascii="Arial" w:hAnsi="Arial" w:cs="Arial"/>
        </w:rPr>
        <w:t>S</w:t>
      </w:r>
      <w:r w:rsidR="007C7C71" w:rsidRPr="007C7C71">
        <w:rPr>
          <w:rFonts w:ascii="Arial" w:hAnsi="Arial" w:cs="Arial"/>
        </w:rPr>
        <w:t>e elegirán:</w:t>
      </w:r>
    </w:p>
    <w:p w:rsidR="007C7C71" w:rsidRPr="007C7C71" w:rsidRDefault="007C7C71" w:rsidP="007C7C71">
      <w:pPr>
        <w:rPr>
          <w:rFonts w:ascii="Arial" w:hAnsi="Arial" w:cs="Arial"/>
        </w:rPr>
      </w:pPr>
    </w:p>
    <w:p w:rsidR="007C7C71" w:rsidRPr="007C7C71" w:rsidRDefault="007C7C71" w:rsidP="007C7C71">
      <w:pPr>
        <w:rPr>
          <w:rFonts w:ascii="Arial" w:hAnsi="Arial" w:cs="Arial"/>
        </w:rPr>
      </w:pPr>
      <w:r w:rsidRPr="007C7C71">
        <w:rPr>
          <w:rFonts w:ascii="Arial" w:hAnsi="Arial" w:cs="Arial"/>
        </w:rPr>
        <w:t>Representante de los Productores de Largometraje</w:t>
      </w:r>
    </w:p>
    <w:p w:rsidR="007C7C71" w:rsidRPr="007C7C71" w:rsidRDefault="007C7C71" w:rsidP="007C7C71">
      <w:pPr>
        <w:rPr>
          <w:rFonts w:ascii="Arial" w:hAnsi="Arial" w:cs="Arial"/>
        </w:rPr>
      </w:pPr>
      <w:r w:rsidRPr="007C7C71">
        <w:rPr>
          <w:rFonts w:ascii="Arial" w:hAnsi="Arial" w:cs="Arial"/>
        </w:rPr>
        <w:t>Representante de los Distribuidores</w:t>
      </w:r>
    </w:p>
    <w:p w:rsidR="007C7C71" w:rsidRPr="007C7C71" w:rsidRDefault="007C7C71" w:rsidP="007C7C71">
      <w:pPr>
        <w:rPr>
          <w:rFonts w:ascii="Arial" w:hAnsi="Arial" w:cs="Arial"/>
        </w:rPr>
      </w:pPr>
      <w:r w:rsidRPr="007C7C71">
        <w:rPr>
          <w:rFonts w:ascii="Arial" w:hAnsi="Arial" w:cs="Arial"/>
        </w:rPr>
        <w:t>Representante de los Exhibidores</w:t>
      </w:r>
    </w:p>
    <w:p w:rsidR="007C7C71" w:rsidRPr="007C7C71" w:rsidRDefault="007C7C71" w:rsidP="007C7C71">
      <w:pPr>
        <w:rPr>
          <w:rFonts w:ascii="Arial" w:hAnsi="Arial" w:cs="Arial"/>
        </w:rPr>
      </w:pPr>
      <w:r w:rsidRPr="007C7C71">
        <w:rPr>
          <w:rFonts w:ascii="Arial" w:hAnsi="Arial" w:cs="Arial"/>
        </w:rPr>
        <w:t xml:space="preserve">Representante de los </w:t>
      </w:r>
      <w:proofErr w:type="gramStart"/>
      <w:r w:rsidRPr="007C7C71">
        <w:rPr>
          <w:rFonts w:ascii="Arial" w:hAnsi="Arial" w:cs="Arial"/>
        </w:rPr>
        <w:t>Directores</w:t>
      </w:r>
      <w:proofErr w:type="gramEnd"/>
    </w:p>
    <w:p w:rsidR="007C7C71" w:rsidRPr="007C7C71" w:rsidRDefault="007C7C71" w:rsidP="007C7C71">
      <w:pPr>
        <w:rPr>
          <w:rFonts w:ascii="Arial" w:hAnsi="Arial" w:cs="Arial"/>
        </w:rPr>
      </w:pPr>
      <w:r w:rsidRPr="007C7C71">
        <w:rPr>
          <w:rFonts w:ascii="Arial" w:hAnsi="Arial" w:cs="Arial"/>
        </w:rPr>
        <w:t>Representante del Sector Artístico/Creativo</w:t>
      </w:r>
    </w:p>
    <w:p w:rsidR="00F22288" w:rsidRPr="007C7C71" w:rsidRDefault="007C7C71" w:rsidP="007C7C71">
      <w:pPr>
        <w:rPr>
          <w:rFonts w:ascii="Arial" w:hAnsi="Arial" w:cs="Arial"/>
        </w:rPr>
      </w:pPr>
      <w:r w:rsidRPr="007C7C71">
        <w:rPr>
          <w:rFonts w:ascii="Arial" w:hAnsi="Arial" w:cs="Arial"/>
        </w:rPr>
        <w:t>Representante del Sector Técnico</w:t>
      </w:r>
    </w:p>
    <w:p w:rsidR="007C7C71" w:rsidRPr="007C7C71" w:rsidRDefault="007C7C71" w:rsidP="00F22288">
      <w:pPr>
        <w:rPr>
          <w:rFonts w:ascii="Arial" w:hAnsi="Arial" w:cs="Arial"/>
        </w:rPr>
      </w:pPr>
    </w:p>
    <w:p w:rsidR="00AD1DAC" w:rsidRPr="00550A18" w:rsidRDefault="007C7C71" w:rsidP="00F22288">
      <w:pPr>
        <w:rPr>
          <w:rFonts w:ascii="Arial" w:hAnsi="Arial" w:cs="Arial"/>
          <w:color w:val="FF0000"/>
        </w:rPr>
      </w:pPr>
      <w:r w:rsidRPr="007C7C71">
        <w:rPr>
          <w:rFonts w:ascii="Arial" w:hAnsi="Arial" w:cs="Arial"/>
        </w:rPr>
        <w:t>C</w:t>
      </w:r>
      <w:r w:rsidR="00F22288" w:rsidRPr="007C7C71">
        <w:rPr>
          <w:rFonts w:ascii="Arial" w:hAnsi="Arial" w:cs="Arial"/>
        </w:rPr>
        <w:t>onsult</w:t>
      </w:r>
      <w:r w:rsidRPr="007C7C71">
        <w:rPr>
          <w:rFonts w:ascii="Arial" w:hAnsi="Arial" w:cs="Arial"/>
        </w:rPr>
        <w:t xml:space="preserve">e </w:t>
      </w:r>
      <w:hyperlink r:id="rId12" w:history="1">
        <w:r w:rsidRPr="007C7C71">
          <w:rPr>
            <w:rStyle w:val="Hipervnculo"/>
            <w:rFonts w:ascii="Arial" w:hAnsi="Arial" w:cs="Arial"/>
          </w:rPr>
          <w:t>aquí</w:t>
        </w:r>
      </w:hyperlink>
      <w:r>
        <w:rPr>
          <w:rFonts w:ascii="Arial" w:hAnsi="Arial" w:cs="Arial"/>
          <w:color w:val="FF0000"/>
        </w:rPr>
        <w:t xml:space="preserve"> </w:t>
      </w:r>
      <w:r w:rsidR="00F22288" w:rsidRPr="007C7C71">
        <w:rPr>
          <w:rFonts w:ascii="Arial" w:hAnsi="Arial" w:cs="Arial"/>
        </w:rPr>
        <w:t xml:space="preserve">los requisitos </w:t>
      </w:r>
    </w:p>
    <w:p w:rsidR="00737DD5" w:rsidRPr="00550A18" w:rsidRDefault="00737DD5" w:rsidP="00550A18">
      <w:pPr>
        <w:rPr>
          <w:rFonts w:ascii="Arial" w:hAnsi="Arial" w:cs="Arial"/>
          <w:color w:val="800000"/>
        </w:rPr>
      </w:pPr>
      <w:r w:rsidRPr="00550A18">
        <w:rPr>
          <w:rFonts w:ascii="Arial" w:hAnsi="Arial" w:cs="Arial"/>
          <w:color w:val="800000"/>
        </w:rPr>
        <w:t>______________________________________________________</w:t>
      </w:r>
    </w:p>
    <w:p w:rsidR="00737DD5" w:rsidRPr="00550A18" w:rsidRDefault="00737DD5" w:rsidP="00550A18">
      <w:pPr>
        <w:rPr>
          <w:rFonts w:ascii="Arial" w:hAnsi="Arial" w:cs="Arial"/>
          <w:color w:val="800000"/>
          <w:sz w:val="48"/>
          <w:szCs w:val="48"/>
        </w:rPr>
      </w:pPr>
      <w:r w:rsidRPr="00550A18">
        <w:rPr>
          <w:rFonts w:ascii="Arial" w:hAnsi="Arial" w:cs="Arial"/>
          <w:color w:val="800000"/>
          <w:sz w:val="48"/>
          <w:szCs w:val="48"/>
        </w:rPr>
        <w:lastRenderedPageBreak/>
        <w:t>Adónde van las películas</w:t>
      </w:r>
    </w:p>
    <w:p w:rsidR="00602BA3" w:rsidRPr="00550A18" w:rsidRDefault="00602BA3" w:rsidP="00550A18">
      <w:pPr>
        <w:shd w:val="clear" w:color="auto" w:fill="FFFFFF"/>
        <w:rPr>
          <w:rFonts w:ascii="Arial" w:hAnsi="Arial" w:cs="Arial"/>
          <w:iCs/>
          <w:color w:val="000080"/>
          <w:sz w:val="28"/>
          <w:szCs w:val="28"/>
        </w:rPr>
      </w:pPr>
      <w:r w:rsidRPr="00550A18">
        <w:rPr>
          <w:rFonts w:ascii="Arial" w:hAnsi="Arial" w:cs="Arial"/>
          <w:iCs/>
          <w:color w:val="000080"/>
          <w:sz w:val="28"/>
          <w:szCs w:val="28"/>
        </w:rPr>
        <w:t>BIARRITZ, INSCRIPCIONES ABIERTAS</w:t>
      </w:r>
    </w:p>
    <w:p w:rsidR="00602BA3" w:rsidRPr="00C322BB" w:rsidRDefault="00602BA3" w:rsidP="00550A18">
      <w:pPr>
        <w:shd w:val="clear" w:color="auto" w:fill="FFFFFF"/>
        <w:rPr>
          <w:rFonts w:ascii="Arial" w:hAnsi="Arial" w:cs="Arial"/>
        </w:rPr>
      </w:pPr>
      <w:r w:rsidRPr="00C322BB">
        <w:rPr>
          <w:rFonts w:ascii="Arial" w:hAnsi="Arial" w:cs="Arial"/>
        </w:rPr>
        <w:t xml:space="preserve">El Festival Biarritz </w:t>
      </w:r>
      <w:proofErr w:type="spellStart"/>
      <w:r w:rsidRPr="00C322BB">
        <w:rPr>
          <w:rFonts w:ascii="Arial" w:hAnsi="Arial" w:cs="Arial"/>
        </w:rPr>
        <w:t>Am</w:t>
      </w:r>
      <w:r w:rsidR="00A42A49" w:rsidRPr="00C322BB">
        <w:rPr>
          <w:rFonts w:ascii="Arial" w:hAnsi="Arial" w:cs="Arial"/>
        </w:rPr>
        <w:t>e</w:t>
      </w:r>
      <w:r w:rsidRPr="00C322BB">
        <w:rPr>
          <w:rFonts w:ascii="Arial" w:hAnsi="Arial" w:cs="Arial"/>
        </w:rPr>
        <w:t>rique</w:t>
      </w:r>
      <w:proofErr w:type="spellEnd"/>
      <w:r w:rsidRPr="00C322BB">
        <w:rPr>
          <w:rFonts w:ascii="Arial" w:hAnsi="Arial" w:cs="Arial"/>
        </w:rPr>
        <w:t xml:space="preserve"> Latine abre la convocatoria para su 29a edición que se celebrará del 28 de septiembre al 4 de octubre. Podrán participar películas latinoamericanas inéditas en Francia y terminadas entre septiembre del 2019 y septiembre del 2020. Las categorías en competencia son: Largometrajes de ficción, inscripciones hasta el 22 de junio; Cortometrajes, inscripciones hasta el 18 de mayo, y       Competencia de </w:t>
      </w:r>
      <w:r w:rsidR="00E230BC" w:rsidRPr="00C322BB">
        <w:rPr>
          <w:rFonts w:ascii="Arial" w:hAnsi="Arial" w:cs="Arial"/>
        </w:rPr>
        <w:t>L</w:t>
      </w:r>
      <w:r w:rsidRPr="00C322BB">
        <w:rPr>
          <w:rFonts w:ascii="Arial" w:hAnsi="Arial" w:cs="Arial"/>
        </w:rPr>
        <w:t>argometrajes documentales, inscripciones hasta el 18 de mayo.</w:t>
      </w:r>
    </w:p>
    <w:p w:rsidR="00602BA3" w:rsidRPr="00550A18" w:rsidRDefault="00602BA3" w:rsidP="00550A18">
      <w:pPr>
        <w:shd w:val="clear" w:color="auto" w:fill="FFFFFF"/>
        <w:rPr>
          <w:rFonts w:ascii="Arial" w:hAnsi="Arial" w:cs="Arial"/>
        </w:rPr>
      </w:pPr>
      <w:r w:rsidRPr="00C322BB">
        <w:rPr>
          <w:rFonts w:ascii="Arial" w:hAnsi="Arial" w:cs="Arial"/>
        </w:rPr>
        <w:t>El objetivo del Festival es promover el conocimiento y la difusión del cine y las culturas de América Latina</w:t>
      </w:r>
      <w:r w:rsidRPr="00550A18">
        <w:rPr>
          <w:rFonts w:ascii="Arial" w:hAnsi="Arial" w:cs="Arial"/>
        </w:rPr>
        <w:t xml:space="preserve">. </w:t>
      </w:r>
    </w:p>
    <w:p w:rsidR="00602BA3" w:rsidRPr="00550A18" w:rsidRDefault="000A0175" w:rsidP="00550A18">
      <w:pPr>
        <w:shd w:val="clear" w:color="auto" w:fill="FFFFFF"/>
        <w:rPr>
          <w:rFonts w:ascii="Arial" w:hAnsi="Arial" w:cs="Arial"/>
        </w:rPr>
      </w:pPr>
      <w:hyperlink r:id="rId13" w:history="1">
        <w:r w:rsidR="00602BA3" w:rsidRPr="00550A18">
          <w:rPr>
            <w:rStyle w:val="Hipervnculo"/>
            <w:rFonts w:ascii="Arial" w:hAnsi="Arial" w:cs="Arial"/>
          </w:rPr>
          <w:t>Vea más</w:t>
        </w:r>
      </w:hyperlink>
    </w:p>
    <w:p w:rsidR="00602BA3" w:rsidRPr="00550A18" w:rsidRDefault="00602BA3" w:rsidP="00550A18">
      <w:pPr>
        <w:shd w:val="clear" w:color="auto" w:fill="FFFFFF"/>
        <w:rPr>
          <w:rFonts w:ascii="Arial" w:hAnsi="Arial" w:cs="Arial"/>
        </w:rPr>
      </w:pPr>
    </w:p>
    <w:p w:rsidR="00602BA3" w:rsidRPr="00550A18" w:rsidRDefault="00602BA3" w:rsidP="00550A18">
      <w:pPr>
        <w:rPr>
          <w:rFonts w:ascii="Arial" w:hAnsi="Arial" w:cs="Arial"/>
        </w:rPr>
      </w:pPr>
    </w:p>
    <w:p w:rsidR="00602BA3" w:rsidRPr="00550A18" w:rsidRDefault="00602BA3"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CINE DE LAS ALTURAS</w:t>
      </w:r>
    </w:p>
    <w:p w:rsidR="00602BA3" w:rsidRPr="00C322BB" w:rsidRDefault="00602BA3" w:rsidP="00550A18">
      <w:pPr>
        <w:rPr>
          <w:rFonts w:ascii="Arial" w:hAnsi="Arial" w:cs="Arial"/>
        </w:rPr>
      </w:pPr>
      <w:r w:rsidRPr="00C322BB">
        <w:rPr>
          <w:rFonts w:ascii="Arial" w:hAnsi="Arial" w:cs="Arial"/>
        </w:rPr>
        <w:t xml:space="preserve">Se encuentra abierta la inscripción de películas que quieran hacer parte de la Selección Oficial de la 6ta. </w:t>
      </w:r>
      <w:r w:rsidR="00EA403D" w:rsidRPr="00C322BB">
        <w:rPr>
          <w:rFonts w:ascii="Arial" w:hAnsi="Arial" w:cs="Arial"/>
        </w:rPr>
        <w:t>e</w:t>
      </w:r>
      <w:r w:rsidRPr="00C322BB">
        <w:rPr>
          <w:rFonts w:ascii="Arial" w:hAnsi="Arial" w:cs="Arial"/>
        </w:rPr>
        <w:t>dición del Festival Internacional de Cine de las Alturas</w:t>
      </w:r>
      <w:r w:rsidR="00EA403D" w:rsidRPr="00C322BB">
        <w:rPr>
          <w:rFonts w:ascii="Arial" w:hAnsi="Arial" w:cs="Arial"/>
        </w:rPr>
        <w:t>,</w:t>
      </w:r>
      <w:r w:rsidRPr="00C322BB">
        <w:rPr>
          <w:rFonts w:ascii="Arial" w:hAnsi="Arial" w:cs="Arial"/>
        </w:rPr>
        <w:t xml:space="preserve"> que tendrá lugar del 5 al 12 de septiembre de 2020. El certamen contará con tres competencias oficiales, dos de ellas internacionales y una regional del </w:t>
      </w:r>
      <w:r w:rsidR="00EA403D" w:rsidRPr="00C322BB">
        <w:rPr>
          <w:rFonts w:ascii="Arial" w:hAnsi="Arial" w:cs="Arial"/>
        </w:rPr>
        <w:t>n</w:t>
      </w:r>
      <w:r w:rsidRPr="00C322BB">
        <w:rPr>
          <w:rFonts w:ascii="Arial" w:hAnsi="Arial" w:cs="Arial"/>
        </w:rPr>
        <w:t xml:space="preserve">oroeste </w:t>
      </w:r>
      <w:r w:rsidR="00EA403D" w:rsidRPr="00C322BB">
        <w:rPr>
          <w:rFonts w:ascii="Arial" w:hAnsi="Arial" w:cs="Arial"/>
        </w:rPr>
        <w:t>a</w:t>
      </w:r>
      <w:r w:rsidRPr="00C322BB">
        <w:rPr>
          <w:rFonts w:ascii="Arial" w:hAnsi="Arial" w:cs="Arial"/>
        </w:rPr>
        <w:t>rgentino. En las C</w:t>
      </w:r>
      <w:proofErr w:type="spellStart"/>
      <w:r w:rsidRPr="00C322BB">
        <w:rPr>
          <w:rFonts w:ascii="Arial" w:eastAsia="Arial" w:hAnsi="Arial" w:cs="Arial"/>
          <w:lang w:val="es-ES" w:bidi="es-ES"/>
        </w:rPr>
        <w:t>ompetencias</w:t>
      </w:r>
      <w:proofErr w:type="spellEnd"/>
      <w:r w:rsidRPr="00C322BB">
        <w:rPr>
          <w:rFonts w:ascii="Arial" w:eastAsia="Arial" w:hAnsi="Arial" w:cs="Arial"/>
          <w:lang w:val="es-ES" w:bidi="es-ES"/>
        </w:rPr>
        <w:t xml:space="preserve">, Internacional de Largometrajes de Ficción </w:t>
      </w:r>
      <w:r w:rsidR="00EA403D" w:rsidRPr="00C322BB">
        <w:rPr>
          <w:rFonts w:ascii="Arial" w:eastAsia="Arial" w:hAnsi="Arial" w:cs="Arial"/>
          <w:lang w:val="es-ES" w:bidi="es-ES"/>
        </w:rPr>
        <w:t xml:space="preserve">e </w:t>
      </w:r>
      <w:r w:rsidRPr="00C322BB">
        <w:rPr>
          <w:rFonts w:ascii="Arial" w:eastAsia="Arial" w:hAnsi="Arial" w:cs="Arial"/>
          <w:lang w:val="es-ES" w:bidi="es-ES"/>
        </w:rPr>
        <w:t>Internacional de Largometrajes Documental, podrán participar producciones de Argentina,</w:t>
      </w:r>
      <w:r w:rsidRPr="00C322BB">
        <w:rPr>
          <w:rFonts w:ascii="Arial" w:eastAsia="Arial" w:hAnsi="Arial" w:cs="Arial"/>
          <w:spacing w:val="-17"/>
          <w:lang w:val="es-ES" w:bidi="es-ES"/>
        </w:rPr>
        <w:t xml:space="preserve"> Bolivia, </w:t>
      </w:r>
      <w:r w:rsidRPr="00C322BB">
        <w:rPr>
          <w:rFonts w:ascii="Arial" w:eastAsia="Arial" w:hAnsi="Arial" w:cs="Arial"/>
          <w:lang w:val="es-ES" w:bidi="es-ES"/>
        </w:rPr>
        <w:t>Chile,</w:t>
      </w:r>
      <w:r w:rsidRPr="00C322BB">
        <w:rPr>
          <w:rFonts w:ascii="Arial" w:eastAsia="Arial" w:hAnsi="Arial" w:cs="Arial"/>
          <w:spacing w:val="-18"/>
          <w:lang w:val="es-ES" w:bidi="es-ES"/>
        </w:rPr>
        <w:t xml:space="preserve"> </w:t>
      </w:r>
      <w:r w:rsidRPr="00C322BB">
        <w:rPr>
          <w:rFonts w:ascii="Arial" w:eastAsia="Arial" w:hAnsi="Arial" w:cs="Arial"/>
          <w:lang w:val="es-ES" w:bidi="es-ES"/>
        </w:rPr>
        <w:t xml:space="preserve">Colombia, </w:t>
      </w:r>
      <w:r w:rsidRPr="00C322BB">
        <w:rPr>
          <w:rFonts w:ascii="Arial" w:eastAsia="Arial" w:hAnsi="Arial" w:cs="Arial"/>
          <w:spacing w:val="-3"/>
          <w:lang w:val="es-ES" w:bidi="es-ES"/>
        </w:rPr>
        <w:t>Ecuador</w:t>
      </w:r>
      <w:r w:rsidRPr="00C322BB">
        <w:rPr>
          <w:rFonts w:ascii="Arial" w:eastAsia="Arial" w:hAnsi="Arial" w:cs="Arial"/>
          <w:lang w:val="es-ES" w:bidi="es-ES"/>
        </w:rPr>
        <w:t xml:space="preserve">, Perú y </w:t>
      </w:r>
      <w:r w:rsidRPr="00C322BB">
        <w:rPr>
          <w:rFonts w:ascii="Arial" w:eastAsia="Arial" w:hAnsi="Arial" w:cs="Arial"/>
          <w:spacing w:val="-3"/>
          <w:lang w:val="es-ES" w:bidi="es-ES"/>
        </w:rPr>
        <w:t xml:space="preserve">Venezuela. </w:t>
      </w:r>
    </w:p>
    <w:p w:rsidR="00602BA3" w:rsidRPr="00C322BB" w:rsidRDefault="00602BA3" w:rsidP="00550A18">
      <w:pPr>
        <w:rPr>
          <w:rFonts w:ascii="Arial" w:hAnsi="Arial" w:cs="Arial"/>
          <w:lang w:val="es-ES"/>
        </w:rPr>
      </w:pPr>
      <w:r w:rsidRPr="00C322BB">
        <w:rPr>
          <w:rFonts w:ascii="Arial" w:hAnsi="Arial" w:cs="Arial"/>
          <w:lang w:val="es-ES"/>
        </w:rPr>
        <w:t xml:space="preserve">Los interesados podrán inscribir sus </w:t>
      </w:r>
      <w:r w:rsidR="0092539E" w:rsidRPr="00C322BB">
        <w:rPr>
          <w:rFonts w:ascii="Arial" w:hAnsi="Arial" w:cs="Arial"/>
          <w:lang w:val="es-ES"/>
        </w:rPr>
        <w:t xml:space="preserve">películas </w:t>
      </w:r>
      <w:r w:rsidRPr="00C322BB">
        <w:rPr>
          <w:rFonts w:ascii="Arial" w:hAnsi="Arial" w:cs="Arial"/>
          <w:lang w:val="es-ES"/>
        </w:rPr>
        <w:t>de forma gratuita en las diferentes categorías hasta el 13 de abril.</w:t>
      </w:r>
    </w:p>
    <w:p w:rsidR="00602BA3" w:rsidRPr="00550A18" w:rsidRDefault="000A0175" w:rsidP="00550A18">
      <w:pPr>
        <w:rPr>
          <w:rFonts w:ascii="Arial" w:hAnsi="Arial" w:cs="Arial"/>
          <w:lang w:val="es-ES"/>
        </w:rPr>
      </w:pPr>
      <w:hyperlink r:id="rId14" w:history="1">
        <w:r w:rsidR="00602BA3" w:rsidRPr="00550A18">
          <w:rPr>
            <w:rStyle w:val="Hipervnculo"/>
            <w:rFonts w:ascii="Arial" w:hAnsi="Arial" w:cs="Arial"/>
            <w:lang w:val="es-ES"/>
          </w:rPr>
          <w:t>Vea más</w:t>
        </w:r>
      </w:hyperlink>
    </w:p>
    <w:p w:rsidR="00602BA3" w:rsidRPr="00550A18" w:rsidRDefault="00602BA3" w:rsidP="00550A18">
      <w:pPr>
        <w:rPr>
          <w:rFonts w:ascii="Arial" w:hAnsi="Arial" w:cs="Arial"/>
          <w:iCs/>
          <w:color w:val="000080"/>
          <w:lang w:eastAsia="es-CO"/>
        </w:rPr>
      </w:pPr>
    </w:p>
    <w:p w:rsidR="00550A18" w:rsidRPr="00550A18" w:rsidRDefault="00550A18" w:rsidP="00550A18">
      <w:pPr>
        <w:rPr>
          <w:rFonts w:ascii="Arial" w:hAnsi="Arial" w:cs="Arial"/>
          <w:iCs/>
          <w:color w:val="000080"/>
          <w:lang w:eastAsia="es-CO"/>
        </w:rPr>
      </w:pPr>
    </w:p>
    <w:p w:rsidR="00115762" w:rsidRPr="00550A18" w:rsidRDefault="00115762" w:rsidP="00550A18">
      <w:pPr>
        <w:rPr>
          <w:rFonts w:ascii="Arial" w:hAnsi="Arial" w:cs="Arial"/>
          <w:iCs/>
          <w:color w:val="000080"/>
          <w:sz w:val="28"/>
          <w:szCs w:val="28"/>
          <w:lang w:eastAsia="es-CO"/>
        </w:rPr>
      </w:pPr>
      <w:r w:rsidRPr="00550A18">
        <w:rPr>
          <w:rFonts w:ascii="Arial" w:hAnsi="Arial" w:cs="Arial"/>
          <w:iCs/>
          <w:color w:val="000080"/>
          <w:sz w:val="28"/>
          <w:szCs w:val="28"/>
          <w:lang w:eastAsia="es-CO"/>
        </w:rPr>
        <w:t>PREMIOS A DIRECCIÓN DE FOTOGRAFÍA</w:t>
      </w:r>
    </w:p>
    <w:p w:rsidR="00115762" w:rsidRPr="00C322BB" w:rsidRDefault="00115762" w:rsidP="00550A18">
      <w:pPr>
        <w:rPr>
          <w:rFonts w:ascii="Arial" w:hAnsi="Arial" w:cs="Arial"/>
          <w:iCs/>
          <w:lang w:eastAsia="es-CO"/>
        </w:rPr>
      </w:pPr>
      <w:r w:rsidRPr="00C322BB">
        <w:rPr>
          <w:rFonts w:ascii="Arial" w:hAnsi="Arial" w:cs="Arial"/>
          <w:iCs/>
          <w:lang w:eastAsia="es-CO"/>
        </w:rPr>
        <w:t>Del 12 al 17 de mayo se realizará la edición XI del Salón Internacional de La Luz, que este año estará dedicad</w:t>
      </w:r>
      <w:r w:rsidR="00245C78" w:rsidRPr="00C322BB">
        <w:rPr>
          <w:rFonts w:ascii="Arial" w:hAnsi="Arial" w:cs="Arial"/>
          <w:iCs/>
          <w:lang w:eastAsia="es-CO"/>
        </w:rPr>
        <w:t>a</w:t>
      </w:r>
      <w:r w:rsidRPr="00C322BB">
        <w:rPr>
          <w:rFonts w:ascii="Arial" w:hAnsi="Arial" w:cs="Arial"/>
          <w:iCs/>
          <w:lang w:eastAsia="es-CO"/>
        </w:rPr>
        <w:t xml:space="preserve"> a las relaciones entre la pintura y la luz, y su aporte a la creación fotográfica y cinematográfica. Se encuentran abiertas las inscripciones para la competencia oficial en las categorías de: </w:t>
      </w:r>
      <w:r w:rsidR="00245C78" w:rsidRPr="00C322BB">
        <w:rPr>
          <w:rFonts w:ascii="Arial" w:hAnsi="Arial" w:cs="Arial"/>
          <w:iCs/>
          <w:lang w:eastAsia="es-CO"/>
        </w:rPr>
        <w:t>L</w:t>
      </w:r>
      <w:r w:rsidRPr="00C322BB">
        <w:rPr>
          <w:rFonts w:ascii="Arial" w:hAnsi="Arial" w:cs="Arial"/>
          <w:iCs/>
          <w:lang w:eastAsia="es-CO"/>
        </w:rPr>
        <w:t xml:space="preserve">argometraje de ficción y documental, </w:t>
      </w:r>
      <w:r w:rsidR="00245C78" w:rsidRPr="00C322BB">
        <w:rPr>
          <w:rFonts w:ascii="Arial" w:hAnsi="Arial" w:cs="Arial"/>
          <w:iCs/>
          <w:lang w:eastAsia="es-CO"/>
        </w:rPr>
        <w:t>C</w:t>
      </w:r>
      <w:r w:rsidRPr="00C322BB">
        <w:rPr>
          <w:rFonts w:ascii="Arial" w:hAnsi="Arial" w:cs="Arial"/>
          <w:iCs/>
          <w:lang w:eastAsia="es-CO"/>
        </w:rPr>
        <w:t xml:space="preserve">ortometraje de ficción y documental, </w:t>
      </w:r>
      <w:r w:rsidR="00245C78" w:rsidRPr="00C322BB">
        <w:rPr>
          <w:rFonts w:ascii="Arial" w:hAnsi="Arial" w:cs="Arial"/>
          <w:iCs/>
          <w:lang w:eastAsia="es-CO"/>
        </w:rPr>
        <w:t>S</w:t>
      </w:r>
      <w:r w:rsidRPr="00C322BB">
        <w:rPr>
          <w:rFonts w:ascii="Arial" w:hAnsi="Arial" w:cs="Arial"/>
          <w:iCs/>
          <w:lang w:eastAsia="es-CO"/>
        </w:rPr>
        <w:t xml:space="preserve">pot publicitario, </w:t>
      </w:r>
      <w:r w:rsidR="00245C78" w:rsidRPr="00C322BB">
        <w:rPr>
          <w:rFonts w:ascii="Arial" w:hAnsi="Arial" w:cs="Arial"/>
          <w:iCs/>
          <w:lang w:eastAsia="es-CO"/>
        </w:rPr>
        <w:t>V</w:t>
      </w:r>
      <w:r w:rsidRPr="00C322BB">
        <w:rPr>
          <w:rFonts w:ascii="Arial" w:hAnsi="Arial" w:cs="Arial"/>
          <w:iCs/>
          <w:lang w:eastAsia="es-CO"/>
        </w:rPr>
        <w:t xml:space="preserve">ideo clip, </w:t>
      </w:r>
      <w:r w:rsidR="00245C78" w:rsidRPr="00C322BB">
        <w:rPr>
          <w:rFonts w:ascii="Arial" w:hAnsi="Arial" w:cs="Arial"/>
          <w:iCs/>
          <w:lang w:eastAsia="es-CO"/>
        </w:rPr>
        <w:t>E</w:t>
      </w:r>
      <w:r w:rsidRPr="00C322BB">
        <w:rPr>
          <w:rFonts w:ascii="Arial" w:hAnsi="Arial" w:cs="Arial"/>
          <w:iCs/>
          <w:lang w:eastAsia="es-CO"/>
        </w:rPr>
        <w:t xml:space="preserve">xperimental en cine, </w:t>
      </w:r>
      <w:r w:rsidR="00245C78" w:rsidRPr="00C322BB">
        <w:rPr>
          <w:rFonts w:ascii="Arial" w:hAnsi="Arial" w:cs="Arial"/>
          <w:iCs/>
          <w:lang w:eastAsia="es-CO"/>
        </w:rPr>
        <w:t>P</w:t>
      </w:r>
      <w:r w:rsidRPr="00C322BB">
        <w:rPr>
          <w:rFonts w:ascii="Arial" w:hAnsi="Arial" w:cs="Arial"/>
          <w:iCs/>
          <w:lang w:eastAsia="es-CO"/>
        </w:rPr>
        <w:t xml:space="preserve">elícula preservada, </w:t>
      </w:r>
      <w:r w:rsidR="00245C78" w:rsidRPr="00C322BB">
        <w:rPr>
          <w:rFonts w:ascii="Arial" w:hAnsi="Arial" w:cs="Arial"/>
          <w:iCs/>
          <w:lang w:eastAsia="es-CO"/>
        </w:rPr>
        <w:t>R</w:t>
      </w:r>
      <w:r w:rsidRPr="00C322BB">
        <w:rPr>
          <w:rFonts w:ascii="Arial" w:hAnsi="Arial" w:cs="Arial"/>
          <w:iCs/>
          <w:lang w:eastAsia="es-CO"/>
        </w:rPr>
        <w:t xml:space="preserve">ealidad virtual y </w:t>
      </w:r>
      <w:r w:rsidR="00245C78" w:rsidRPr="00C322BB">
        <w:rPr>
          <w:rFonts w:ascii="Arial" w:hAnsi="Arial" w:cs="Arial"/>
          <w:iCs/>
          <w:lang w:eastAsia="es-CO"/>
        </w:rPr>
        <w:t>T</w:t>
      </w:r>
      <w:r w:rsidRPr="00C322BB">
        <w:rPr>
          <w:rFonts w:ascii="Arial" w:hAnsi="Arial" w:cs="Arial"/>
          <w:iCs/>
          <w:lang w:eastAsia="es-CO"/>
        </w:rPr>
        <w:t>rabajo universitario</w:t>
      </w:r>
      <w:r w:rsidR="00DF7B2C" w:rsidRPr="00C322BB">
        <w:rPr>
          <w:rFonts w:ascii="Arial" w:hAnsi="Arial" w:cs="Arial"/>
          <w:iCs/>
          <w:lang w:eastAsia="es-CO"/>
        </w:rPr>
        <w:t>,</w:t>
      </w:r>
      <w:r w:rsidRPr="00C322BB">
        <w:rPr>
          <w:rFonts w:ascii="Arial" w:hAnsi="Arial" w:cs="Arial"/>
          <w:iCs/>
          <w:lang w:eastAsia="es-CO"/>
        </w:rPr>
        <w:t xml:space="preserve"> </w:t>
      </w:r>
      <w:r w:rsidR="00DF7B2C" w:rsidRPr="00C322BB">
        <w:rPr>
          <w:rFonts w:ascii="Arial" w:hAnsi="Arial" w:cs="Arial"/>
          <w:iCs/>
          <w:lang w:eastAsia="es-CO"/>
        </w:rPr>
        <w:t xml:space="preserve">en todas </w:t>
      </w:r>
      <w:r w:rsidRPr="00C322BB">
        <w:rPr>
          <w:rFonts w:ascii="Arial" w:hAnsi="Arial" w:cs="Arial"/>
          <w:iCs/>
          <w:lang w:eastAsia="es-CO"/>
        </w:rPr>
        <w:t>se premiará exclusivamente el área de Dirección de Fotografía.</w:t>
      </w:r>
    </w:p>
    <w:p w:rsidR="00115762" w:rsidRPr="00C322BB" w:rsidRDefault="00115762" w:rsidP="00550A18">
      <w:pPr>
        <w:rPr>
          <w:rFonts w:ascii="Arial" w:hAnsi="Arial" w:cs="Arial"/>
          <w:iCs/>
          <w:lang w:eastAsia="es-CO"/>
        </w:rPr>
      </w:pPr>
      <w:r w:rsidRPr="00C322BB">
        <w:rPr>
          <w:rFonts w:ascii="Arial" w:hAnsi="Arial" w:cs="Arial"/>
          <w:iCs/>
          <w:lang w:eastAsia="es-CO"/>
        </w:rPr>
        <w:t xml:space="preserve">El evento contará con sesiones teóricas sobre la luz, invitados internacionales, conferencias técnicas, </w:t>
      </w:r>
      <w:proofErr w:type="gramStart"/>
      <w:r w:rsidRPr="00C322BB">
        <w:rPr>
          <w:rFonts w:ascii="Arial" w:hAnsi="Arial" w:cs="Arial"/>
          <w:iCs/>
          <w:lang w:eastAsia="es-CO"/>
        </w:rPr>
        <w:t>Show</w:t>
      </w:r>
      <w:proofErr w:type="gramEnd"/>
      <w:r w:rsidRPr="00C322BB">
        <w:rPr>
          <w:rFonts w:ascii="Arial" w:hAnsi="Arial" w:cs="Arial"/>
          <w:iCs/>
          <w:lang w:eastAsia="es-CO"/>
        </w:rPr>
        <w:t>-</w:t>
      </w:r>
      <w:proofErr w:type="spellStart"/>
      <w:r w:rsidRPr="00C322BB">
        <w:rPr>
          <w:rFonts w:ascii="Arial" w:hAnsi="Arial" w:cs="Arial"/>
          <w:iCs/>
          <w:lang w:eastAsia="es-CO"/>
        </w:rPr>
        <w:t>rooms</w:t>
      </w:r>
      <w:proofErr w:type="spellEnd"/>
      <w:r w:rsidRPr="00C322BB">
        <w:rPr>
          <w:rFonts w:ascii="Arial" w:hAnsi="Arial" w:cs="Arial"/>
          <w:iCs/>
          <w:lang w:eastAsia="es-CO"/>
        </w:rPr>
        <w:t>, muestra de tecnología en cámaras, películas, luces y soportes para la imagen en movimiento; además tendrá la muestra “125 años Luz”, con la proyección de algunas de las películas más importantes de la historia de la dirección de fotografía cinematográfica.</w:t>
      </w:r>
    </w:p>
    <w:p w:rsidR="00115762" w:rsidRPr="00C322BB" w:rsidRDefault="00115762" w:rsidP="00550A18">
      <w:pPr>
        <w:rPr>
          <w:rFonts w:ascii="Arial" w:hAnsi="Arial" w:cs="Arial"/>
          <w:iCs/>
          <w:lang w:eastAsia="es-CO"/>
        </w:rPr>
      </w:pPr>
      <w:r w:rsidRPr="00C322BB">
        <w:rPr>
          <w:rFonts w:ascii="Arial" w:hAnsi="Arial" w:cs="Arial"/>
          <w:iCs/>
          <w:lang w:eastAsia="es-CO"/>
        </w:rPr>
        <w:t>La fecha límite para inscripción de las obras es el 21 de marzo.</w:t>
      </w:r>
    </w:p>
    <w:p w:rsidR="00115762" w:rsidRPr="00550A18" w:rsidRDefault="000A0175" w:rsidP="00550A18">
      <w:pPr>
        <w:rPr>
          <w:rFonts w:ascii="Arial" w:hAnsi="Arial" w:cs="Arial"/>
          <w:iCs/>
          <w:lang w:eastAsia="es-CO"/>
        </w:rPr>
      </w:pPr>
      <w:hyperlink r:id="rId15" w:history="1">
        <w:r w:rsidR="00115762" w:rsidRPr="004A46F2">
          <w:rPr>
            <w:rStyle w:val="Hipervnculo"/>
            <w:rFonts w:ascii="Arial" w:hAnsi="Arial" w:cs="Arial"/>
            <w:iCs/>
            <w:lang w:eastAsia="es-CO"/>
          </w:rPr>
          <w:t>Vea más</w:t>
        </w:r>
      </w:hyperlink>
    </w:p>
    <w:p w:rsidR="00115762" w:rsidRPr="00550A18" w:rsidRDefault="00115762" w:rsidP="00550A18">
      <w:pPr>
        <w:rPr>
          <w:rFonts w:ascii="Arial" w:hAnsi="Arial" w:cs="Arial"/>
          <w:iCs/>
          <w:color w:val="000080"/>
          <w:lang w:eastAsia="es-CO"/>
        </w:rPr>
      </w:pPr>
    </w:p>
    <w:p w:rsidR="00115762" w:rsidRPr="00550A18" w:rsidRDefault="00115762" w:rsidP="00550A18">
      <w:pPr>
        <w:rPr>
          <w:rFonts w:ascii="Arial" w:hAnsi="Arial" w:cs="Arial"/>
          <w:iCs/>
          <w:color w:val="000080"/>
          <w:lang w:eastAsia="es-CO"/>
        </w:rPr>
      </w:pPr>
    </w:p>
    <w:p w:rsidR="00AD1DAC" w:rsidRPr="00550A18" w:rsidRDefault="00AD1DAC" w:rsidP="00550A18">
      <w:pPr>
        <w:rPr>
          <w:rFonts w:ascii="Arial" w:hAnsi="Arial" w:cs="Arial"/>
          <w:iCs/>
          <w:color w:val="000080"/>
          <w:sz w:val="28"/>
          <w:szCs w:val="28"/>
          <w:lang w:eastAsia="es-CO"/>
        </w:rPr>
      </w:pPr>
      <w:r w:rsidRPr="00550A18">
        <w:rPr>
          <w:rFonts w:ascii="Arial" w:hAnsi="Arial" w:cs="Arial"/>
          <w:iCs/>
          <w:color w:val="000080"/>
          <w:sz w:val="28"/>
          <w:szCs w:val="28"/>
          <w:lang w:eastAsia="es-CO"/>
        </w:rPr>
        <w:t>CINE POR DERECHOS HUMANOS</w:t>
      </w:r>
    </w:p>
    <w:p w:rsidR="00AD1DAC" w:rsidRPr="00C322BB" w:rsidRDefault="00AD1DAC" w:rsidP="00550A18">
      <w:pPr>
        <w:rPr>
          <w:rFonts w:ascii="Arial" w:hAnsi="Arial" w:cs="Arial"/>
          <w:lang w:val="es-ES"/>
        </w:rPr>
      </w:pPr>
      <w:r w:rsidRPr="00C322BB">
        <w:rPr>
          <w:rFonts w:ascii="Arial" w:hAnsi="Arial" w:cs="Arial"/>
          <w:lang w:val="es-ES"/>
        </w:rPr>
        <w:t xml:space="preserve">El 15 de marzo cerrará la convocatoria para quienes deseen exhibir sus películas en la séptima versión del Festival Internacional de Cine por los Derechos Humanos, que se realizará el próximo mes de agosto en: Barranquilla, Bogotá, Cartagena, Medellín, Pereira y Soacha. </w:t>
      </w:r>
    </w:p>
    <w:p w:rsidR="00AD1DAC" w:rsidRPr="00C322BB" w:rsidRDefault="00AD1DAC" w:rsidP="00550A18">
      <w:pPr>
        <w:rPr>
          <w:rFonts w:ascii="Arial" w:hAnsi="Arial" w:cs="Arial"/>
          <w:lang w:val="es-ES"/>
        </w:rPr>
      </w:pPr>
      <w:r w:rsidRPr="00C322BB">
        <w:rPr>
          <w:rFonts w:ascii="Arial" w:hAnsi="Arial" w:cs="Arial"/>
          <w:lang w:val="es-ES"/>
        </w:rPr>
        <w:lastRenderedPageBreak/>
        <w:t xml:space="preserve">Las categorías que tendrá el Festival este año son: Largometraje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n</w:t>
      </w:r>
      <w:r w:rsidRPr="00C322BB">
        <w:rPr>
          <w:rFonts w:ascii="Arial" w:hAnsi="Arial" w:cs="Arial"/>
          <w:lang w:val="es-ES"/>
        </w:rPr>
        <w:t xml:space="preserve">acional, Largometraje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i</w:t>
      </w:r>
      <w:r w:rsidRPr="00C322BB">
        <w:rPr>
          <w:rFonts w:ascii="Arial" w:hAnsi="Arial" w:cs="Arial"/>
          <w:lang w:val="es-ES"/>
        </w:rPr>
        <w:t xml:space="preserve">nternacional, Cortometraje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n</w:t>
      </w:r>
      <w:r w:rsidRPr="00C322BB">
        <w:rPr>
          <w:rFonts w:ascii="Arial" w:hAnsi="Arial" w:cs="Arial"/>
          <w:lang w:val="es-ES"/>
        </w:rPr>
        <w:t xml:space="preserve">acional, Cortometraje </w:t>
      </w:r>
      <w:r w:rsidR="000122C1" w:rsidRPr="00C322BB">
        <w:rPr>
          <w:rFonts w:ascii="Arial" w:hAnsi="Arial" w:cs="Arial"/>
          <w:lang w:val="es-ES"/>
        </w:rPr>
        <w:t>f</w:t>
      </w:r>
      <w:r w:rsidRPr="00C322BB">
        <w:rPr>
          <w:rFonts w:ascii="Arial" w:hAnsi="Arial" w:cs="Arial"/>
          <w:lang w:val="es-ES"/>
        </w:rPr>
        <w:t xml:space="preserve">icción </w:t>
      </w:r>
      <w:r w:rsidR="007B3F0B" w:rsidRPr="00C322BB">
        <w:rPr>
          <w:rFonts w:ascii="Arial" w:hAnsi="Arial" w:cs="Arial"/>
          <w:lang w:val="es-ES"/>
        </w:rPr>
        <w:t>i</w:t>
      </w:r>
      <w:r w:rsidRPr="00C322BB">
        <w:rPr>
          <w:rFonts w:ascii="Arial" w:hAnsi="Arial" w:cs="Arial"/>
          <w:lang w:val="es-ES"/>
        </w:rPr>
        <w:t xml:space="preserve">nternacional, Documental </w:t>
      </w:r>
      <w:r w:rsidR="007B3F0B" w:rsidRPr="00C322BB">
        <w:rPr>
          <w:rFonts w:ascii="Arial" w:hAnsi="Arial" w:cs="Arial"/>
          <w:lang w:val="es-ES"/>
        </w:rPr>
        <w:t>n</w:t>
      </w:r>
      <w:r w:rsidRPr="00C322BB">
        <w:rPr>
          <w:rFonts w:ascii="Arial" w:hAnsi="Arial" w:cs="Arial"/>
          <w:lang w:val="es-ES"/>
        </w:rPr>
        <w:t xml:space="preserve">acional, Corto documental, Largo documental, Documental </w:t>
      </w:r>
      <w:r w:rsidR="007B3F0B" w:rsidRPr="00C322BB">
        <w:rPr>
          <w:rFonts w:ascii="Arial" w:hAnsi="Arial" w:cs="Arial"/>
          <w:lang w:val="es-ES"/>
        </w:rPr>
        <w:t>i</w:t>
      </w:r>
      <w:r w:rsidRPr="00C322BB">
        <w:rPr>
          <w:rFonts w:ascii="Arial" w:hAnsi="Arial" w:cs="Arial"/>
          <w:lang w:val="es-ES"/>
        </w:rPr>
        <w:t>nternacional, Animación e Infantil.</w:t>
      </w:r>
    </w:p>
    <w:p w:rsidR="00B92B3D" w:rsidRPr="00550A18" w:rsidRDefault="00AD1DAC" w:rsidP="00550A18">
      <w:pPr>
        <w:rPr>
          <w:rFonts w:ascii="Arial" w:hAnsi="Arial" w:cs="Arial"/>
          <w:lang w:val="es-ES"/>
        </w:rPr>
      </w:pPr>
      <w:r w:rsidRPr="00C322BB">
        <w:rPr>
          <w:rFonts w:ascii="Arial" w:hAnsi="Arial" w:cs="Arial"/>
          <w:lang w:val="es-ES"/>
        </w:rPr>
        <w:t>Solo serán aceptadas obras finalizadas después del primero de enero de 2019.</w:t>
      </w:r>
      <w:r w:rsidRPr="00550A18">
        <w:rPr>
          <w:rFonts w:ascii="Arial" w:hAnsi="Arial" w:cs="Arial"/>
          <w:lang w:val="es-ES"/>
        </w:rPr>
        <w:t xml:space="preserve"> </w:t>
      </w:r>
    </w:p>
    <w:p w:rsidR="00AD1DAC" w:rsidRPr="00550A18" w:rsidRDefault="000A0175" w:rsidP="00550A18">
      <w:pPr>
        <w:rPr>
          <w:rFonts w:ascii="Arial" w:hAnsi="Arial" w:cs="Arial"/>
          <w:lang w:val="es-ES"/>
        </w:rPr>
      </w:pPr>
      <w:hyperlink r:id="rId16" w:history="1">
        <w:r w:rsidR="00AD1DAC" w:rsidRPr="00550A18">
          <w:rPr>
            <w:rStyle w:val="Hipervnculo"/>
            <w:rFonts w:ascii="Arial" w:hAnsi="Arial" w:cs="Arial"/>
            <w:lang w:val="es-ES"/>
          </w:rPr>
          <w:t>Vea más</w:t>
        </w:r>
      </w:hyperlink>
    </w:p>
    <w:p w:rsidR="00C14D38" w:rsidRPr="00550A18" w:rsidRDefault="00C14D38" w:rsidP="00550A18">
      <w:pPr>
        <w:shd w:val="clear" w:color="auto" w:fill="FFFFFF"/>
        <w:rPr>
          <w:rFonts w:ascii="Arial" w:hAnsi="Arial" w:cs="Arial"/>
          <w:color w:val="800000"/>
        </w:rPr>
      </w:pPr>
    </w:p>
    <w:p w:rsidR="00C14D38" w:rsidRPr="00550A18" w:rsidRDefault="00C14D38" w:rsidP="00550A18">
      <w:pPr>
        <w:pStyle w:val="yiv6159229180msonormal"/>
        <w:shd w:val="clear" w:color="auto" w:fill="FFFFFF"/>
        <w:spacing w:before="0" w:beforeAutospacing="0" w:after="0" w:afterAutospacing="0"/>
        <w:rPr>
          <w:rFonts w:ascii="Arial" w:hAnsi="Arial" w:cs="Arial"/>
          <w:color w:val="800000"/>
          <w:sz w:val="22"/>
          <w:szCs w:val="22"/>
        </w:rPr>
      </w:pPr>
    </w:p>
    <w:p w:rsidR="00687EEC" w:rsidRPr="00550A18" w:rsidRDefault="00687EEC" w:rsidP="00550A18">
      <w:pPr>
        <w:pStyle w:val="yiv6159229180msonormal"/>
        <w:shd w:val="clear" w:color="auto" w:fill="FFFFFF"/>
        <w:spacing w:before="0" w:beforeAutospacing="0" w:after="0" w:afterAutospacing="0"/>
        <w:rPr>
          <w:rFonts w:ascii="Arial" w:hAnsi="Arial" w:cs="Arial"/>
          <w:color w:val="26282A"/>
          <w:sz w:val="22"/>
          <w:szCs w:val="22"/>
        </w:rPr>
      </w:pPr>
      <w:r w:rsidRPr="00550A18">
        <w:rPr>
          <w:rFonts w:ascii="Arial" w:hAnsi="Arial" w:cs="Arial"/>
          <w:color w:val="800000"/>
          <w:sz w:val="22"/>
          <w:szCs w:val="22"/>
        </w:rPr>
        <w:t>_______________________________________________________</w:t>
      </w:r>
    </w:p>
    <w:p w:rsidR="00687EEC" w:rsidRPr="00550A18" w:rsidRDefault="00687EEC" w:rsidP="00550A18">
      <w:pPr>
        <w:pStyle w:val="Sinespaciado"/>
        <w:rPr>
          <w:rFonts w:ascii="Arial" w:hAnsi="Arial" w:cs="Arial"/>
          <w:color w:val="000000"/>
        </w:rPr>
      </w:pPr>
      <w:r w:rsidRPr="00550A18">
        <w:rPr>
          <w:rFonts w:ascii="Arial" w:hAnsi="Arial" w:cs="Arial"/>
          <w:color w:val="800000"/>
          <w:sz w:val="48"/>
          <w:szCs w:val="48"/>
        </w:rPr>
        <w:t>Memoria revelada</w:t>
      </w:r>
    </w:p>
    <w:p w:rsidR="00C634C7" w:rsidRPr="00C634C7" w:rsidRDefault="00C634C7" w:rsidP="00550A18">
      <w:pPr>
        <w:rPr>
          <w:rFonts w:ascii="Arial" w:hAnsi="Arial" w:cs="Arial"/>
          <w:iCs/>
          <w:color w:val="000080"/>
          <w:sz w:val="28"/>
          <w:szCs w:val="28"/>
          <w:lang w:eastAsia="es-CO"/>
        </w:rPr>
      </w:pPr>
      <w:r w:rsidRPr="00C634C7">
        <w:rPr>
          <w:rFonts w:ascii="Arial" w:hAnsi="Arial" w:cs="Arial"/>
          <w:iCs/>
          <w:color w:val="000080"/>
          <w:sz w:val="28"/>
          <w:szCs w:val="28"/>
          <w:lang w:eastAsia="es-CO"/>
        </w:rPr>
        <w:t>PREVENCIÓN EN LOS ARCHIVOS FÍLMICOS</w:t>
      </w:r>
    </w:p>
    <w:p w:rsidR="00FE583D" w:rsidRPr="00C322BB" w:rsidRDefault="00FE583D" w:rsidP="00550A18">
      <w:pPr>
        <w:rPr>
          <w:rFonts w:ascii="Arial" w:hAnsi="Arial" w:cs="Arial"/>
        </w:rPr>
      </w:pPr>
      <w:r w:rsidRPr="00C322BB">
        <w:rPr>
          <w:rFonts w:ascii="Arial" w:hAnsi="Arial" w:cs="Arial"/>
        </w:rPr>
        <w:t xml:space="preserve">La Federación Internacional de Archivos Fílmicos - FIAF, publicó las propuestas seleccionadas para su Congreso anual </w:t>
      </w:r>
      <w:r w:rsidR="00115762" w:rsidRPr="00C322BB">
        <w:rPr>
          <w:rFonts w:ascii="Arial" w:hAnsi="Arial" w:cs="Arial"/>
        </w:rPr>
        <w:t xml:space="preserve">que tendrá lugar </w:t>
      </w:r>
      <w:r w:rsidRPr="00C322BB">
        <w:rPr>
          <w:rFonts w:ascii="Arial" w:hAnsi="Arial" w:cs="Arial"/>
        </w:rPr>
        <w:t>en la Ciudad de México del 20 al 24 de abril</w:t>
      </w:r>
      <w:r w:rsidR="00115762" w:rsidRPr="00C322BB">
        <w:rPr>
          <w:rFonts w:ascii="Arial" w:hAnsi="Arial" w:cs="Arial"/>
        </w:rPr>
        <w:t xml:space="preserve">, </w:t>
      </w:r>
      <w:r w:rsidRPr="00C322BB">
        <w:rPr>
          <w:rFonts w:ascii="Arial" w:hAnsi="Arial" w:cs="Arial"/>
        </w:rPr>
        <w:t xml:space="preserve">y que tendrá como anfitrión a la Filmoteca de la UNAM. El tema principal del simposio es "Prevención y manejo de desastres naturales y humanos en los archivos fílmicos"; por Colombia estará presente la ponencia “Canción de </w:t>
      </w:r>
      <w:r w:rsidR="00115762" w:rsidRPr="00C322BB">
        <w:rPr>
          <w:rFonts w:ascii="Arial" w:hAnsi="Arial" w:cs="Arial"/>
        </w:rPr>
        <w:t>p</w:t>
      </w:r>
      <w:r w:rsidRPr="00C322BB">
        <w:rPr>
          <w:rFonts w:ascii="Arial" w:hAnsi="Arial" w:cs="Arial"/>
        </w:rPr>
        <w:t xml:space="preserve">az, memoria silenciada” por Lizbeth Torres, </w:t>
      </w:r>
      <w:r w:rsidR="00901836" w:rsidRPr="00C322BB">
        <w:rPr>
          <w:rFonts w:ascii="Arial" w:hAnsi="Arial" w:cs="Arial"/>
        </w:rPr>
        <w:t>directora</w:t>
      </w:r>
      <w:r w:rsidRPr="00C322BB">
        <w:rPr>
          <w:rFonts w:ascii="Arial" w:hAnsi="Arial" w:cs="Arial"/>
        </w:rPr>
        <w:t xml:space="preserve"> de la Fundación Cineteca Pública, institución miembro del SIPAC y que ha liderado acciones por la salvaguardia del Patrimonio Audiovisual en el departamento de Santander.</w:t>
      </w:r>
    </w:p>
    <w:p w:rsidR="00FE583D" w:rsidRPr="00550A18" w:rsidRDefault="000A0175" w:rsidP="00550A18">
      <w:pPr>
        <w:rPr>
          <w:rFonts w:ascii="Arial" w:hAnsi="Arial" w:cs="Arial"/>
        </w:rPr>
      </w:pPr>
      <w:hyperlink r:id="rId17" w:history="1">
        <w:r w:rsidR="00115762" w:rsidRPr="006D0365">
          <w:rPr>
            <w:rStyle w:val="Hipervnculo"/>
            <w:rFonts w:ascii="Arial" w:hAnsi="Arial" w:cs="Arial"/>
          </w:rPr>
          <w:t>Vea m</w:t>
        </w:r>
        <w:r w:rsidR="00FE583D" w:rsidRPr="006D0365">
          <w:rPr>
            <w:rStyle w:val="Hipervnculo"/>
            <w:rFonts w:ascii="Arial" w:hAnsi="Arial" w:cs="Arial"/>
          </w:rPr>
          <w:t>ás</w:t>
        </w:r>
      </w:hyperlink>
      <w:r w:rsidR="00FE583D" w:rsidRPr="00550A18">
        <w:rPr>
          <w:rFonts w:ascii="Arial" w:hAnsi="Arial" w:cs="Arial"/>
        </w:rPr>
        <w:t xml:space="preserve"> </w:t>
      </w:r>
    </w:p>
    <w:p w:rsidR="00FE583D" w:rsidRPr="00550A18" w:rsidRDefault="00FE583D" w:rsidP="00550A18">
      <w:pPr>
        <w:tabs>
          <w:tab w:val="left" w:pos="1636"/>
        </w:tabs>
        <w:rPr>
          <w:rFonts w:ascii="Arial" w:hAnsi="Arial" w:cs="Arial"/>
          <w:color w:val="800000"/>
        </w:rPr>
      </w:pPr>
    </w:p>
    <w:p w:rsidR="00550A18" w:rsidRPr="00550A18" w:rsidRDefault="00550A18" w:rsidP="00550A18">
      <w:pPr>
        <w:tabs>
          <w:tab w:val="left" w:pos="1636"/>
        </w:tabs>
        <w:rPr>
          <w:rFonts w:ascii="Arial" w:hAnsi="Arial" w:cs="Arial"/>
          <w:color w:val="800000"/>
        </w:rPr>
      </w:pPr>
    </w:p>
    <w:p w:rsidR="0097664B" w:rsidRPr="00550A18" w:rsidRDefault="0097664B" w:rsidP="00550A18">
      <w:pPr>
        <w:tabs>
          <w:tab w:val="left" w:pos="1636"/>
        </w:tabs>
        <w:rPr>
          <w:rFonts w:ascii="Arial" w:hAnsi="Arial" w:cs="Arial"/>
          <w:color w:val="000000" w:themeColor="text1"/>
        </w:rPr>
      </w:pPr>
      <w:r w:rsidRPr="00550A18">
        <w:rPr>
          <w:rFonts w:ascii="Arial" w:hAnsi="Arial" w:cs="Arial"/>
          <w:color w:val="800000"/>
        </w:rPr>
        <w:t>_______________________________________________________</w:t>
      </w:r>
    </w:p>
    <w:p w:rsidR="0097664B" w:rsidRPr="00550A18" w:rsidRDefault="0097664B" w:rsidP="00550A18">
      <w:pPr>
        <w:rPr>
          <w:rFonts w:ascii="Arial" w:hAnsi="Arial" w:cs="Arial"/>
          <w:color w:val="800000"/>
          <w:sz w:val="48"/>
          <w:szCs w:val="48"/>
        </w:rPr>
      </w:pPr>
      <w:r w:rsidRPr="00550A18">
        <w:rPr>
          <w:rFonts w:ascii="Arial" w:hAnsi="Arial" w:cs="Arial"/>
          <w:color w:val="800000"/>
          <w:sz w:val="48"/>
          <w:szCs w:val="48"/>
        </w:rPr>
        <w:t>Próximamente</w:t>
      </w:r>
    </w:p>
    <w:p w:rsidR="00AD1DAC" w:rsidRPr="00550A18" w:rsidRDefault="00AD1DAC"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FICCI 60</w:t>
      </w:r>
    </w:p>
    <w:p w:rsidR="00AD1DAC" w:rsidRPr="00C322BB" w:rsidRDefault="00AD1DAC" w:rsidP="00550A18">
      <w:pPr>
        <w:pStyle w:val="NormalWeb"/>
        <w:shd w:val="clear" w:color="auto" w:fill="FFFFFF"/>
        <w:rPr>
          <w:rFonts w:ascii="Arial" w:hAnsi="Arial" w:cs="Arial"/>
          <w:sz w:val="22"/>
          <w:szCs w:val="22"/>
        </w:rPr>
      </w:pPr>
      <w:r w:rsidRPr="00C322BB">
        <w:rPr>
          <w:rFonts w:ascii="Arial" w:hAnsi="Arial" w:cs="Arial"/>
          <w:sz w:val="22"/>
          <w:szCs w:val="22"/>
        </w:rPr>
        <w:t>Del 11 al 16 de marzo se realizará la edición 60 del Festival Internacional de Cine de Cartagena de Indias –FICCI-, con contenidos que en esta oportunidad invitan a reflexionar sobre la emergencia climática global. De la selección oficial hacen parte 195 películas provenientes de 51 países. Se destacan 10 estrenos mundiales.</w:t>
      </w:r>
    </w:p>
    <w:p w:rsidR="00AD1DAC" w:rsidRPr="004A46F2" w:rsidRDefault="00AD1DAC" w:rsidP="00550A18">
      <w:pPr>
        <w:pStyle w:val="NormalWeb"/>
        <w:shd w:val="clear" w:color="auto" w:fill="FFFFFF"/>
        <w:rPr>
          <w:rFonts w:ascii="Arial" w:hAnsi="Arial" w:cs="Arial"/>
          <w:sz w:val="22"/>
          <w:szCs w:val="22"/>
        </w:rPr>
      </w:pPr>
      <w:r w:rsidRPr="00C322BB">
        <w:rPr>
          <w:rFonts w:ascii="Arial" w:hAnsi="Arial" w:cs="Arial"/>
          <w:sz w:val="22"/>
          <w:szCs w:val="22"/>
        </w:rPr>
        <w:t xml:space="preserve">En el marco del certamen tendrán lugar el Encuentro Internacional de Productores y el Encuentro de Festivales y Muestras Colombianas de Cine. </w:t>
      </w:r>
      <w:r w:rsidR="00AF0063" w:rsidRPr="00C322BB">
        <w:rPr>
          <w:rFonts w:ascii="Arial" w:hAnsi="Arial" w:cs="Arial"/>
          <w:sz w:val="22"/>
          <w:szCs w:val="22"/>
        </w:rPr>
        <w:t>De la programación también hacen parte l</w:t>
      </w:r>
      <w:r w:rsidR="005B378C" w:rsidRPr="00C322BB">
        <w:rPr>
          <w:rFonts w:ascii="Arial" w:hAnsi="Arial" w:cs="Arial"/>
          <w:sz w:val="22"/>
          <w:szCs w:val="22"/>
        </w:rPr>
        <w:t xml:space="preserve">as </w:t>
      </w:r>
      <w:r w:rsidRPr="00C322BB">
        <w:rPr>
          <w:rFonts w:ascii="Arial" w:hAnsi="Arial" w:cs="Arial"/>
          <w:sz w:val="22"/>
          <w:szCs w:val="22"/>
        </w:rPr>
        <w:t>secciones</w:t>
      </w:r>
      <w:r w:rsidR="003B18BC" w:rsidRPr="00C322BB">
        <w:rPr>
          <w:rFonts w:ascii="Arial" w:hAnsi="Arial" w:cs="Arial"/>
          <w:sz w:val="22"/>
          <w:szCs w:val="22"/>
        </w:rPr>
        <w:t xml:space="preserve">: </w:t>
      </w:r>
      <w:r w:rsidRPr="00C322BB">
        <w:rPr>
          <w:rFonts w:ascii="Arial" w:hAnsi="Arial" w:cs="Arial"/>
          <w:sz w:val="22"/>
          <w:szCs w:val="22"/>
        </w:rPr>
        <w:t>“Ficciones de aquí, de allá y de acullá”, “Documentes”, “La gente que hace cine y lo que el cine le hace a la gente”, “Onda corta”, “De Indias”, ‘Hace calor’, ‘</w:t>
      </w:r>
      <w:r w:rsidR="001C109A" w:rsidRPr="00C322BB">
        <w:rPr>
          <w:rFonts w:ascii="Arial" w:hAnsi="Arial" w:cs="Arial"/>
          <w:sz w:val="22"/>
          <w:szCs w:val="22"/>
        </w:rPr>
        <w:t>Omnívora</w:t>
      </w:r>
      <w:r w:rsidRPr="00C322BB">
        <w:rPr>
          <w:rFonts w:ascii="Arial" w:hAnsi="Arial" w:cs="Arial"/>
          <w:sz w:val="22"/>
          <w:szCs w:val="22"/>
        </w:rPr>
        <w:t>’ y ‘</w:t>
      </w:r>
      <w:proofErr w:type="spellStart"/>
      <w:r w:rsidRPr="00C322BB">
        <w:rPr>
          <w:rFonts w:ascii="Arial" w:hAnsi="Arial" w:cs="Arial"/>
          <w:sz w:val="22"/>
          <w:szCs w:val="22"/>
        </w:rPr>
        <w:t>Cortizona</w:t>
      </w:r>
      <w:proofErr w:type="spellEnd"/>
      <w:r w:rsidRPr="00C322BB">
        <w:rPr>
          <w:rFonts w:ascii="Arial" w:hAnsi="Arial" w:cs="Arial"/>
          <w:sz w:val="22"/>
          <w:szCs w:val="22"/>
        </w:rPr>
        <w:t>’</w:t>
      </w:r>
      <w:r w:rsidR="00946380" w:rsidRPr="00C322BB">
        <w:rPr>
          <w:rFonts w:ascii="Arial" w:hAnsi="Arial" w:cs="Arial"/>
          <w:sz w:val="22"/>
          <w:szCs w:val="22"/>
        </w:rPr>
        <w:t>; entre otras</w:t>
      </w:r>
      <w:r w:rsidRPr="004A46F2">
        <w:rPr>
          <w:rFonts w:ascii="Arial" w:hAnsi="Arial" w:cs="Arial"/>
          <w:sz w:val="22"/>
          <w:szCs w:val="22"/>
        </w:rPr>
        <w:t>.</w:t>
      </w:r>
    </w:p>
    <w:p w:rsidR="00AD1DAC" w:rsidRPr="004A46F2" w:rsidRDefault="000A0175" w:rsidP="00550A18">
      <w:pPr>
        <w:pStyle w:val="NormalWeb"/>
        <w:shd w:val="clear" w:color="auto" w:fill="FFFFFF"/>
        <w:rPr>
          <w:rFonts w:ascii="Arial" w:hAnsi="Arial" w:cs="Arial"/>
          <w:sz w:val="22"/>
          <w:szCs w:val="22"/>
        </w:rPr>
      </w:pPr>
      <w:hyperlink r:id="rId18" w:history="1">
        <w:r w:rsidR="00AD1DAC" w:rsidRPr="004A46F2">
          <w:rPr>
            <w:rStyle w:val="Hipervnculo"/>
            <w:rFonts w:ascii="Arial" w:hAnsi="Arial" w:cs="Arial"/>
            <w:sz w:val="22"/>
            <w:szCs w:val="22"/>
          </w:rPr>
          <w:t>Vea más</w:t>
        </w:r>
      </w:hyperlink>
    </w:p>
    <w:p w:rsidR="003E36A0" w:rsidRPr="004A46F2" w:rsidRDefault="000A0175" w:rsidP="00550A18">
      <w:pPr>
        <w:pStyle w:val="NormalWeb"/>
        <w:rPr>
          <w:rFonts w:ascii="Arial" w:hAnsi="Arial" w:cs="Arial"/>
          <w:color w:val="000000"/>
          <w:sz w:val="22"/>
          <w:szCs w:val="22"/>
        </w:rPr>
      </w:pPr>
      <w:hyperlink r:id="rId19" w:history="1"/>
    </w:p>
    <w:p w:rsidR="002977B7" w:rsidRDefault="002977B7" w:rsidP="00550A18">
      <w:pPr>
        <w:pStyle w:val="NormalWeb"/>
        <w:rPr>
          <w:rFonts w:ascii="Arial" w:hAnsi="Arial" w:cs="Arial"/>
          <w:color w:val="000000"/>
          <w:sz w:val="22"/>
          <w:szCs w:val="22"/>
        </w:rPr>
      </w:pPr>
    </w:p>
    <w:p w:rsidR="00CD4BE7" w:rsidRPr="00550A18" w:rsidRDefault="00CD4BE7" w:rsidP="00CD4BE7">
      <w:pPr>
        <w:rPr>
          <w:rFonts w:ascii="Arial" w:eastAsia="Calibri" w:hAnsi="Arial" w:cs="Arial"/>
          <w:color w:val="800000"/>
        </w:rPr>
      </w:pPr>
      <w:r w:rsidRPr="00550A18">
        <w:rPr>
          <w:rFonts w:ascii="Arial" w:eastAsia="Calibri" w:hAnsi="Arial" w:cs="Arial"/>
          <w:color w:val="800000"/>
        </w:rPr>
        <w:t>______________________________________________________</w:t>
      </w:r>
    </w:p>
    <w:p w:rsidR="00CD4BE7" w:rsidRPr="00550A18" w:rsidRDefault="00CD4BE7" w:rsidP="00CD4BE7">
      <w:pPr>
        <w:pStyle w:val="NormalWeb"/>
        <w:rPr>
          <w:rFonts w:ascii="Arial" w:eastAsia="Calibri" w:hAnsi="Arial" w:cs="Arial"/>
          <w:color w:val="800000"/>
          <w:sz w:val="48"/>
          <w:szCs w:val="48"/>
          <w:lang w:eastAsia="en-US"/>
        </w:rPr>
      </w:pPr>
      <w:r w:rsidRPr="00550A18">
        <w:rPr>
          <w:rFonts w:ascii="Arial" w:eastAsia="Calibri" w:hAnsi="Arial" w:cs="Arial"/>
          <w:color w:val="800000"/>
          <w:sz w:val="48"/>
          <w:szCs w:val="48"/>
          <w:lang w:eastAsia="en-US"/>
        </w:rPr>
        <w:t>Inserto</w:t>
      </w:r>
    </w:p>
    <w:p w:rsidR="00CD4BE7" w:rsidRPr="00550A18" w:rsidRDefault="00CD4BE7" w:rsidP="00CD4BE7">
      <w:pPr>
        <w:shd w:val="clear" w:color="auto" w:fill="FFFFFF"/>
        <w:rPr>
          <w:rFonts w:ascii="Arial" w:hAnsi="Arial" w:cs="Arial"/>
          <w:iCs/>
          <w:color w:val="000080"/>
          <w:sz w:val="28"/>
          <w:szCs w:val="28"/>
        </w:rPr>
      </w:pPr>
      <w:r w:rsidRPr="00550A18">
        <w:rPr>
          <w:rFonts w:ascii="Arial" w:hAnsi="Arial" w:cs="Arial"/>
          <w:iCs/>
          <w:color w:val="000080"/>
          <w:sz w:val="28"/>
          <w:szCs w:val="28"/>
        </w:rPr>
        <w:t>BIBLIOTECA DIGITAL SOBRE EL AUDIOVISUAL EN AMÉRICA LATINA Y EL CARIBE</w:t>
      </w:r>
    </w:p>
    <w:p w:rsidR="00CD4BE7" w:rsidRDefault="00CD4BE7" w:rsidP="00CD4BE7">
      <w:pPr>
        <w:pStyle w:val="NormalWeb"/>
        <w:rPr>
          <w:rFonts w:ascii="Arial" w:hAnsi="Arial" w:cs="Arial"/>
          <w:color w:val="000000"/>
          <w:sz w:val="22"/>
          <w:szCs w:val="22"/>
        </w:rPr>
      </w:pPr>
      <w:r w:rsidRPr="00C322BB">
        <w:rPr>
          <w:rFonts w:ascii="Arial" w:hAnsi="Arial" w:cs="Arial"/>
          <w:sz w:val="22"/>
          <w:szCs w:val="22"/>
        </w:rPr>
        <w:t>La Fundación del Nuevo Cine Latinoamericano (</w:t>
      </w:r>
      <w:proofErr w:type="spellStart"/>
      <w:r w:rsidRPr="00C322BB">
        <w:rPr>
          <w:rFonts w:ascii="Arial" w:hAnsi="Arial" w:cs="Arial"/>
          <w:sz w:val="22"/>
          <w:szCs w:val="22"/>
        </w:rPr>
        <w:t>fnCl</w:t>
      </w:r>
      <w:proofErr w:type="spellEnd"/>
      <w:r w:rsidRPr="00C322BB">
        <w:rPr>
          <w:rFonts w:ascii="Arial" w:hAnsi="Arial" w:cs="Arial"/>
          <w:sz w:val="22"/>
          <w:szCs w:val="22"/>
        </w:rPr>
        <w:t>) presentó su</w:t>
      </w:r>
      <w:r w:rsidR="00C322BB">
        <w:rPr>
          <w:rFonts w:ascii="Arial" w:hAnsi="Arial" w:cs="Arial"/>
          <w:sz w:val="22"/>
          <w:szCs w:val="22"/>
        </w:rPr>
        <w:t xml:space="preserve"> </w:t>
      </w:r>
      <w:r w:rsidRPr="00C322BB">
        <w:rPr>
          <w:rFonts w:ascii="Arial" w:hAnsi="Arial" w:cs="Arial"/>
          <w:sz w:val="22"/>
          <w:szCs w:val="22"/>
        </w:rPr>
        <w:t>Biblioteca Digital, destinada a divulgar el audiovisual en América Latina y el Caribe. Más de 20 mil registros de libros, ensayos, revistas y trabajos investigativos conforman el repositorio de</w:t>
      </w:r>
      <w:r w:rsidR="00E64B2C">
        <w:rPr>
          <w:rFonts w:ascii="Arial" w:hAnsi="Arial" w:cs="Arial"/>
          <w:sz w:val="22"/>
          <w:szCs w:val="22"/>
        </w:rPr>
        <w:t xml:space="preserve"> </w:t>
      </w:r>
      <w:r w:rsidRPr="00C322BB">
        <w:rPr>
          <w:rFonts w:ascii="Arial" w:hAnsi="Arial" w:cs="Arial"/>
          <w:sz w:val="22"/>
          <w:szCs w:val="22"/>
        </w:rPr>
        <w:t>l</w:t>
      </w:r>
      <w:r w:rsidR="00E64B2C">
        <w:rPr>
          <w:rFonts w:ascii="Arial" w:hAnsi="Arial" w:cs="Arial"/>
          <w:sz w:val="22"/>
          <w:szCs w:val="22"/>
        </w:rPr>
        <w:t>a</w:t>
      </w:r>
      <w:r w:rsidRPr="00C322BB">
        <w:rPr>
          <w:rFonts w:ascii="Arial" w:hAnsi="Arial" w:cs="Arial"/>
          <w:sz w:val="22"/>
          <w:szCs w:val="22"/>
        </w:rPr>
        <w:t xml:space="preserve"> Biblioteca que forma parte del Portal del Cine y el Audiovisual Latinoamericano y Caribeño. El usuario también podrá acceder a la revista digital</w:t>
      </w:r>
      <w:r w:rsidR="00D02F34">
        <w:rPr>
          <w:rFonts w:ascii="Arial" w:hAnsi="Arial" w:cs="Arial"/>
          <w:sz w:val="22"/>
          <w:szCs w:val="22"/>
        </w:rPr>
        <w:t xml:space="preserve"> </w:t>
      </w:r>
      <w:r w:rsidRPr="00C322BB">
        <w:rPr>
          <w:rFonts w:ascii="Arial" w:hAnsi="Arial" w:cs="Arial"/>
          <w:i/>
          <w:iCs/>
          <w:sz w:val="22"/>
          <w:szCs w:val="22"/>
        </w:rPr>
        <w:t xml:space="preserve">Nuevo Cine </w:t>
      </w:r>
      <w:r w:rsidRPr="00C322BB">
        <w:rPr>
          <w:rFonts w:ascii="Arial" w:hAnsi="Arial" w:cs="Arial"/>
          <w:i/>
          <w:iCs/>
          <w:sz w:val="22"/>
          <w:szCs w:val="22"/>
        </w:rPr>
        <w:lastRenderedPageBreak/>
        <w:t>Latinoamericano</w:t>
      </w:r>
      <w:r w:rsidRPr="00C322BB">
        <w:rPr>
          <w:rFonts w:ascii="Arial" w:hAnsi="Arial" w:cs="Arial"/>
          <w:sz w:val="22"/>
          <w:szCs w:val="22"/>
        </w:rPr>
        <w:t xml:space="preserve"> y a </w:t>
      </w:r>
      <w:r w:rsidR="00E64B2C">
        <w:rPr>
          <w:rFonts w:ascii="Arial" w:hAnsi="Arial" w:cs="Arial"/>
          <w:sz w:val="22"/>
          <w:szCs w:val="22"/>
        </w:rPr>
        <w:t>cerca</w:t>
      </w:r>
      <w:r w:rsidRPr="00C322BB">
        <w:rPr>
          <w:rFonts w:ascii="Arial" w:hAnsi="Arial" w:cs="Arial"/>
          <w:sz w:val="22"/>
          <w:szCs w:val="22"/>
        </w:rPr>
        <w:t xml:space="preserve"> de dos mil publicaciones periódicas.</w:t>
      </w:r>
      <w:r w:rsidRPr="00EE4798">
        <w:rPr>
          <w:rFonts w:ascii="Arial" w:hAnsi="Arial" w:cs="Arial"/>
          <w:sz w:val="22"/>
          <w:szCs w:val="22"/>
        </w:rPr>
        <w:br/>
      </w:r>
      <w:hyperlink r:id="rId20" w:history="1">
        <w:r w:rsidRPr="00550A18">
          <w:rPr>
            <w:rStyle w:val="Hipervnculo"/>
            <w:rFonts w:ascii="Arial" w:hAnsi="Arial" w:cs="Arial"/>
            <w:sz w:val="22"/>
            <w:szCs w:val="22"/>
          </w:rPr>
          <w:t>Vea más</w:t>
        </w:r>
      </w:hyperlink>
    </w:p>
    <w:p w:rsidR="004A46F2" w:rsidRPr="00550A18" w:rsidRDefault="004A46F2" w:rsidP="004A46F2">
      <w:pPr>
        <w:rPr>
          <w:rFonts w:ascii="Arial" w:hAnsi="Arial" w:cs="Arial"/>
          <w:color w:val="800000"/>
        </w:rPr>
      </w:pPr>
    </w:p>
    <w:p w:rsidR="004A46F2" w:rsidRPr="004A46F2" w:rsidRDefault="004A46F2" w:rsidP="00550A18">
      <w:pPr>
        <w:pStyle w:val="NormalWeb"/>
        <w:rPr>
          <w:rFonts w:ascii="Arial" w:hAnsi="Arial" w:cs="Arial"/>
          <w:color w:val="000000"/>
          <w:sz w:val="22"/>
          <w:szCs w:val="22"/>
        </w:rPr>
      </w:pPr>
    </w:p>
    <w:p w:rsidR="00F11B17" w:rsidRPr="004A46F2" w:rsidRDefault="00F11B17" w:rsidP="00550A18">
      <w:pPr>
        <w:rPr>
          <w:rFonts w:ascii="Arial" w:hAnsi="Arial" w:cs="Arial"/>
        </w:rPr>
      </w:pPr>
      <w:r w:rsidRPr="004A46F2">
        <w:rPr>
          <w:rFonts w:ascii="Arial" w:hAnsi="Arial" w:cs="Arial"/>
          <w:color w:val="800000"/>
        </w:rPr>
        <w:t>_______________________________________________________</w:t>
      </w:r>
    </w:p>
    <w:p w:rsidR="00F11B17" w:rsidRPr="00550A18" w:rsidRDefault="00F11B17" w:rsidP="00550A18">
      <w:pPr>
        <w:rPr>
          <w:rFonts w:ascii="Arial" w:hAnsi="Arial" w:cs="Arial"/>
          <w:color w:val="000000" w:themeColor="text1"/>
        </w:rPr>
      </w:pPr>
      <w:r w:rsidRPr="00550A18">
        <w:rPr>
          <w:rFonts w:ascii="Arial" w:hAnsi="Arial" w:cs="Arial"/>
          <w:b/>
          <w:color w:val="000000" w:themeColor="text1"/>
        </w:rPr>
        <w:t>Dirección de Cinematografía</w:t>
      </w:r>
    </w:p>
    <w:p w:rsidR="00F11B17" w:rsidRPr="00550A18" w:rsidRDefault="00F11B17" w:rsidP="00550A18">
      <w:pPr>
        <w:rPr>
          <w:rFonts w:ascii="Arial" w:hAnsi="Arial" w:cs="Arial"/>
          <w:color w:val="000000" w:themeColor="text1"/>
        </w:rPr>
      </w:pPr>
      <w:proofErr w:type="spellStart"/>
      <w:r w:rsidRPr="00550A18">
        <w:rPr>
          <w:rFonts w:ascii="Arial" w:hAnsi="Arial" w:cs="Arial"/>
          <w:color w:val="000000" w:themeColor="text1"/>
        </w:rPr>
        <w:t>Cra</w:t>
      </w:r>
      <w:proofErr w:type="spellEnd"/>
      <w:r w:rsidRPr="00550A18">
        <w:rPr>
          <w:rFonts w:ascii="Arial" w:hAnsi="Arial" w:cs="Arial"/>
          <w:color w:val="000000" w:themeColor="text1"/>
        </w:rPr>
        <w:t>. 8 No 8-43, Bogotá DC, Colombia</w:t>
      </w:r>
    </w:p>
    <w:p w:rsidR="00F11B17" w:rsidRPr="00550A18" w:rsidRDefault="00F11B17" w:rsidP="00550A18">
      <w:pPr>
        <w:rPr>
          <w:rFonts w:ascii="Arial" w:hAnsi="Arial" w:cs="Arial"/>
          <w:color w:val="000000" w:themeColor="text1"/>
        </w:rPr>
      </w:pPr>
      <w:r w:rsidRPr="00550A18">
        <w:rPr>
          <w:rFonts w:ascii="Arial" w:hAnsi="Arial" w:cs="Arial"/>
          <w:color w:val="000000" w:themeColor="text1"/>
        </w:rPr>
        <w:t>(571) 3424100,</w:t>
      </w:r>
    </w:p>
    <w:p w:rsidR="00F11B17" w:rsidRPr="00550A18" w:rsidRDefault="000A0175" w:rsidP="00550A18">
      <w:pPr>
        <w:rPr>
          <w:rFonts w:ascii="Arial" w:hAnsi="Arial" w:cs="Arial"/>
          <w:color w:val="000000" w:themeColor="text1"/>
        </w:rPr>
      </w:pPr>
      <w:hyperlink r:id="rId21" w:history="1">
        <w:r w:rsidR="00F11B17" w:rsidRPr="00550A18">
          <w:rPr>
            <w:rStyle w:val="Hipervnculo"/>
            <w:rFonts w:ascii="Arial" w:hAnsi="Arial" w:cs="Arial"/>
            <w:color w:val="000000" w:themeColor="text1"/>
          </w:rPr>
          <w:t>cine@mincultura.gov.co</w:t>
        </w:r>
      </w:hyperlink>
    </w:p>
    <w:p w:rsidR="00AD1DAC" w:rsidRPr="00550A18" w:rsidRDefault="000A0175" w:rsidP="00550A18">
      <w:pPr>
        <w:rPr>
          <w:rStyle w:val="Hipervnculo"/>
          <w:rFonts w:ascii="Arial" w:hAnsi="Arial" w:cs="Arial"/>
          <w:color w:val="000000" w:themeColor="text1"/>
        </w:rPr>
      </w:pPr>
      <w:hyperlink r:id="rId22" w:history="1">
        <w:r w:rsidR="008C555A" w:rsidRPr="00550A18">
          <w:rPr>
            <w:rStyle w:val="Hipervnculo"/>
            <w:rFonts w:ascii="Arial" w:hAnsi="Arial" w:cs="Arial"/>
          </w:rPr>
          <w:t>www.mincultura.gov.co</w:t>
        </w:r>
      </w:hyperlink>
      <w:bookmarkEnd w:id="0"/>
    </w:p>
    <w:sectPr w:rsidR="00AD1DAC" w:rsidRPr="00550A18"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E30" w:rsidRDefault="00D04E30" w:rsidP="006A0D5C">
      <w:r>
        <w:separator/>
      </w:r>
    </w:p>
  </w:endnote>
  <w:endnote w:type="continuationSeparator" w:id="0">
    <w:p w:rsidR="00D04E30" w:rsidRDefault="00D04E30"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E30" w:rsidRDefault="00D04E30" w:rsidP="006A0D5C">
      <w:r>
        <w:separator/>
      </w:r>
    </w:p>
  </w:footnote>
  <w:footnote w:type="continuationSeparator" w:id="0">
    <w:p w:rsidR="00D04E30" w:rsidRDefault="00D04E30"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2"/>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E18"/>
    <w:rsid w:val="000122C1"/>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175"/>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66DD"/>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109A"/>
    <w:rsid w:val="001C2102"/>
    <w:rsid w:val="001C2E2A"/>
    <w:rsid w:val="001C3A32"/>
    <w:rsid w:val="001C3F80"/>
    <w:rsid w:val="001C5021"/>
    <w:rsid w:val="001C57F8"/>
    <w:rsid w:val="001D1BD6"/>
    <w:rsid w:val="001D2612"/>
    <w:rsid w:val="001D2F3B"/>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45C78"/>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0A9D"/>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18BC"/>
    <w:rsid w:val="003B5994"/>
    <w:rsid w:val="003B5BCE"/>
    <w:rsid w:val="003B77E5"/>
    <w:rsid w:val="003C0453"/>
    <w:rsid w:val="003C42ED"/>
    <w:rsid w:val="003C48E4"/>
    <w:rsid w:val="003C585E"/>
    <w:rsid w:val="003C5FBC"/>
    <w:rsid w:val="003C6282"/>
    <w:rsid w:val="003C74BE"/>
    <w:rsid w:val="003D0615"/>
    <w:rsid w:val="003D09BC"/>
    <w:rsid w:val="003D37CA"/>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46F2"/>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0A18"/>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BAF"/>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378C"/>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66F4"/>
    <w:rsid w:val="006A77DB"/>
    <w:rsid w:val="006B0F69"/>
    <w:rsid w:val="006B1E53"/>
    <w:rsid w:val="006B2BD0"/>
    <w:rsid w:val="006B4851"/>
    <w:rsid w:val="006B49FA"/>
    <w:rsid w:val="006B5C10"/>
    <w:rsid w:val="006C0633"/>
    <w:rsid w:val="006C289C"/>
    <w:rsid w:val="006C2A6F"/>
    <w:rsid w:val="006C3810"/>
    <w:rsid w:val="006C51C2"/>
    <w:rsid w:val="006D0365"/>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41AF"/>
    <w:rsid w:val="007959D5"/>
    <w:rsid w:val="00797DFE"/>
    <w:rsid w:val="007A1EE6"/>
    <w:rsid w:val="007A40AA"/>
    <w:rsid w:val="007A45FE"/>
    <w:rsid w:val="007A5B29"/>
    <w:rsid w:val="007B03AA"/>
    <w:rsid w:val="007B0E6A"/>
    <w:rsid w:val="007B2636"/>
    <w:rsid w:val="007B3F0B"/>
    <w:rsid w:val="007B4590"/>
    <w:rsid w:val="007B4FA7"/>
    <w:rsid w:val="007B5185"/>
    <w:rsid w:val="007B6142"/>
    <w:rsid w:val="007B6201"/>
    <w:rsid w:val="007B6597"/>
    <w:rsid w:val="007B6B29"/>
    <w:rsid w:val="007C3392"/>
    <w:rsid w:val="007C3B5B"/>
    <w:rsid w:val="007C623E"/>
    <w:rsid w:val="007C7150"/>
    <w:rsid w:val="007C735E"/>
    <w:rsid w:val="007C7C71"/>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1836"/>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539E"/>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46380"/>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2A49"/>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1DAC"/>
    <w:rsid w:val="00AD3335"/>
    <w:rsid w:val="00AD7461"/>
    <w:rsid w:val="00AE2C2A"/>
    <w:rsid w:val="00AE4363"/>
    <w:rsid w:val="00AE526E"/>
    <w:rsid w:val="00AE624C"/>
    <w:rsid w:val="00AF0063"/>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0D8F"/>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4D38"/>
    <w:rsid w:val="00C15C6D"/>
    <w:rsid w:val="00C16AB6"/>
    <w:rsid w:val="00C17ED5"/>
    <w:rsid w:val="00C20F2A"/>
    <w:rsid w:val="00C24619"/>
    <w:rsid w:val="00C258DC"/>
    <w:rsid w:val="00C270CC"/>
    <w:rsid w:val="00C27103"/>
    <w:rsid w:val="00C31979"/>
    <w:rsid w:val="00C322BB"/>
    <w:rsid w:val="00C354C7"/>
    <w:rsid w:val="00C40D3F"/>
    <w:rsid w:val="00C44C83"/>
    <w:rsid w:val="00C44E3A"/>
    <w:rsid w:val="00C46D27"/>
    <w:rsid w:val="00C506D5"/>
    <w:rsid w:val="00C53F50"/>
    <w:rsid w:val="00C54E9E"/>
    <w:rsid w:val="00C57CA8"/>
    <w:rsid w:val="00C62D93"/>
    <w:rsid w:val="00C634C7"/>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BE7"/>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2F34"/>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DF7B2C"/>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30BC"/>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4B2C"/>
    <w:rsid w:val="00E6529A"/>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403D"/>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98"/>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2288"/>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uiPriority w:val="99"/>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character" w:styleId="Mencinsinresolver">
    <w:name w:val="Unresolved Mention"/>
    <w:basedOn w:val="Fuentedeprrafopredeter"/>
    <w:uiPriority w:val="99"/>
    <w:semiHidden/>
    <w:unhideWhenUsed/>
    <w:rsid w:val="004A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tivaldebiarritz.com" TargetMode="External"/><Relationship Id="rId18" Type="http://schemas.openxmlformats.org/officeDocument/2006/relationships/hyperlink" Target="http://ficcifestival.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cine@mincultura.gov.co" TargetMode="External"/><Relationship Id="rId7" Type="http://schemas.openxmlformats.org/officeDocument/2006/relationships/endnotes" Target="endnotes.xml"/><Relationship Id="rId12" Type="http://schemas.openxmlformats.org/officeDocument/2006/relationships/hyperlink" Target="https://mng.mincultura.gov.co/areas/cinematografia/Organizacion/Documents/Convocatoria_CNACC_2020_2022.pdf" TargetMode="External"/><Relationship Id="rId17" Type="http://schemas.openxmlformats.org/officeDocument/2006/relationships/hyperlink" Target="https://www.fiaf2020.unam.mx/symposiu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ineporlosderechoshumanos.co" TargetMode="External"/><Relationship Id="rId20" Type="http://schemas.openxmlformats.org/officeDocument/2006/relationships/hyperlink" Target="http://cinelatinoamericano.org/biblioteca/index.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qb0QjR-zPA&amp;feature=youtu.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loninternacionaldelaluz.com/es/convocatoria-2020"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hyperlink" Target="http://ficcifestival.com/"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www.cinedelasalturas.com.ar" TargetMode="External"/><Relationship Id="rId22" Type="http://schemas.openxmlformats.org/officeDocument/2006/relationships/hyperlink" Target="http://www.mincultura.gov.co"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9BBBE-7D02-47D8-828C-FDF2314A6C35}"/>
</file>

<file path=customXml/itemProps2.xml><?xml version="1.0" encoding="utf-8"?>
<ds:datastoreItem xmlns:ds="http://schemas.openxmlformats.org/officeDocument/2006/customXml" ds:itemID="{FC6A296B-610E-4DFD-B88E-8FD5B8AF9CB9}"/>
</file>

<file path=customXml/itemProps3.xml><?xml version="1.0" encoding="utf-8"?>
<ds:datastoreItem xmlns:ds="http://schemas.openxmlformats.org/officeDocument/2006/customXml" ds:itemID="{6A42813F-88B7-40E5-A15A-DA1079BECCA4}"/>
</file>

<file path=customXml/itemProps4.xml><?xml version="1.0" encoding="utf-8"?>
<ds:datastoreItem xmlns:ds="http://schemas.openxmlformats.org/officeDocument/2006/customXml" ds:itemID="{92E3FD9C-B2BC-4897-89F6-BD3DDFD0DF6D}"/>
</file>

<file path=customXml/itemProps5.xml><?xml version="1.0" encoding="utf-8"?>
<ds:datastoreItem xmlns:ds="http://schemas.openxmlformats.org/officeDocument/2006/customXml" ds:itemID="{CA8179C3-FB00-467A-AD78-F619AA21ABF7}"/>
</file>

<file path=docProps/app.xml><?xml version="1.0" encoding="utf-8"?>
<Properties xmlns="http://schemas.openxmlformats.org/officeDocument/2006/extended-properties" xmlns:vt="http://schemas.openxmlformats.org/officeDocument/2006/docPropsVTypes">
  <Template>Normal</Template>
  <TotalTime>77132</TotalTime>
  <Pages>4</Pages>
  <Words>1284</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253</cp:revision>
  <cp:lastPrinted>2020-02-21T18:39:00Z</cp:lastPrinted>
  <dcterms:created xsi:type="dcterms:W3CDTF">2018-08-10T20:01:00Z</dcterms:created>
  <dcterms:modified xsi:type="dcterms:W3CDTF">2020-02-21T22:22:00Z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54286ff4-c9f5-416a-9124-5aed91ba6fa6</vt:lpwstr>
  </property>
</Properties>
</file>