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93B5E" w:rsidRPr="000E3475" w:rsidRDefault="00293B5E" w:rsidP="005361B7">
      <w:pPr>
        <w:spacing w:after="0" w:line="240" w:lineRule="auto"/>
        <w:jc w:val="center"/>
        <w:rPr>
          <w:rFonts w:ascii="Arial" w:hAnsi="Arial" w:cs="Arial"/>
          <w:sz w:val="24"/>
          <w:szCs w:val="24"/>
        </w:rPr>
      </w:pPr>
      <w:r w:rsidRPr="000E3475">
        <w:rPr>
          <w:rFonts w:ascii="Arial" w:hAnsi="Arial" w:cs="Arial"/>
          <w:sz w:val="24"/>
          <w:szCs w:val="24"/>
        </w:rPr>
        <w:t>CONTENIDO</w:t>
      </w:r>
    </w:p>
    <w:p w:rsidR="00293B5E" w:rsidRDefault="00293B5E" w:rsidP="005361B7">
      <w:pPr>
        <w:spacing w:after="0" w:line="240" w:lineRule="auto"/>
        <w:jc w:val="both"/>
        <w:rPr>
          <w:rFonts w:ascii="Arial" w:hAnsi="Arial" w:cs="Arial"/>
          <w:sz w:val="24"/>
          <w:szCs w:val="24"/>
        </w:rPr>
      </w:pPr>
      <w:r w:rsidRPr="000E3475">
        <w:rPr>
          <w:rFonts w:ascii="Arial" w:hAnsi="Arial" w:cs="Arial"/>
          <w:sz w:val="24"/>
          <w:szCs w:val="24"/>
        </w:rPr>
        <w:fldChar w:fldCharType="begin"/>
      </w:r>
      <w:r w:rsidRPr="000E3475">
        <w:rPr>
          <w:rFonts w:ascii="Arial" w:hAnsi="Arial" w:cs="Arial"/>
          <w:sz w:val="24"/>
          <w:szCs w:val="24"/>
        </w:rPr>
        <w:instrText xml:space="preserve"> TOC \o "1-3" </w:instrText>
      </w:r>
      <w:r w:rsidRPr="000E3475">
        <w:rPr>
          <w:rFonts w:ascii="Arial" w:hAnsi="Arial" w:cs="Arial"/>
          <w:sz w:val="24"/>
          <w:szCs w:val="24"/>
        </w:rPr>
        <w:fldChar w:fldCharType="separate"/>
      </w:r>
      <w:r w:rsidRPr="000E3475">
        <w:rPr>
          <w:rFonts w:ascii="Arial" w:hAnsi="Arial" w:cs="Arial"/>
          <w:sz w:val="24"/>
          <w:szCs w:val="24"/>
        </w:rPr>
        <w:t>INTRODUCCIÓN</w:t>
      </w:r>
    </w:p>
    <w:p w:rsidR="005361B7" w:rsidRPr="000E3475" w:rsidRDefault="005361B7" w:rsidP="005361B7">
      <w:pPr>
        <w:spacing w:after="0" w:line="240" w:lineRule="auto"/>
        <w:jc w:val="both"/>
        <w:rPr>
          <w:rFonts w:ascii="Arial" w:hAnsi="Arial" w:cs="Arial"/>
          <w:sz w:val="24"/>
          <w:szCs w:val="24"/>
        </w:rPr>
      </w:pP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1. GENERALIDADES</w:t>
      </w: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1.1 OBJETIVO</w:t>
      </w:r>
    </w:p>
    <w:p w:rsidR="00293B5E" w:rsidRDefault="00293B5E" w:rsidP="005361B7">
      <w:pPr>
        <w:spacing w:after="0" w:line="240" w:lineRule="auto"/>
        <w:jc w:val="both"/>
        <w:rPr>
          <w:rFonts w:ascii="Arial" w:hAnsi="Arial" w:cs="Arial"/>
          <w:sz w:val="24"/>
          <w:szCs w:val="24"/>
        </w:rPr>
      </w:pPr>
      <w:r w:rsidRPr="000E3475">
        <w:rPr>
          <w:rFonts w:ascii="Arial" w:hAnsi="Arial" w:cs="Arial"/>
          <w:sz w:val="24"/>
          <w:szCs w:val="24"/>
        </w:rPr>
        <w:t>1.2 ALCANCE</w:t>
      </w:r>
    </w:p>
    <w:p w:rsidR="005361B7" w:rsidRPr="000E3475" w:rsidRDefault="005361B7" w:rsidP="005361B7">
      <w:pPr>
        <w:spacing w:after="0" w:line="240" w:lineRule="auto"/>
        <w:jc w:val="both"/>
        <w:rPr>
          <w:rFonts w:ascii="Arial" w:hAnsi="Arial" w:cs="Arial"/>
          <w:sz w:val="24"/>
          <w:szCs w:val="24"/>
        </w:rPr>
      </w:pP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2. MARCO DE REFERENCIA LEGAL</w:t>
      </w: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2.1 NORMAS INTERNACIONALES</w:t>
      </w: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2.2 ACUERDOS INTERNACIONALES DEL TRABAJO (OIT) - NORMAS INTERNACIONALES</w:t>
      </w:r>
    </w:p>
    <w:p w:rsidR="00293B5E" w:rsidRPr="000E3475" w:rsidRDefault="00293B5E" w:rsidP="005361B7">
      <w:pPr>
        <w:spacing w:after="0" w:line="240" w:lineRule="auto"/>
        <w:jc w:val="both"/>
        <w:rPr>
          <w:rFonts w:ascii="Arial" w:hAnsi="Arial" w:cs="Arial"/>
          <w:sz w:val="24"/>
          <w:szCs w:val="24"/>
        </w:rPr>
      </w:pPr>
    </w:p>
    <w:p w:rsidR="00293B5E" w:rsidRDefault="00293B5E" w:rsidP="005361B7">
      <w:pPr>
        <w:spacing w:after="0" w:line="240" w:lineRule="auto"/>
        <w:jc w:val="both"/>
        <w:rPr>
          <w:rFonts w:ascii="Arial" w:hAnsi="Arial" w:cs="Arial"/>
          <w:sz w:val="24"/>
          <w:szCs w:val="24"/>
        </w:rPr>
      </w:pPr>
      <w:r w:rsidRPr="000E3475">
        <w:rPr>
          <w:rFonts w:ascii="Arial" w:hAnsi="Arial" w:cs="Arial"/>
          <w:sz w:val="24"/>
          <w:szCs w:val="24"/>
        </w:rPr>
        <w:t>3. TÉRMINOS Y DEFINICIONES</w:t>
      </w:r>
    </w:p>
    <w:p w:rsidR="005361B7" w:rsidRPr="000E3475" w:rsidRDefault="005361B7" w:rsidP="005361B7">
      <w:pPr>
        <w:spacing w:after="0" w:line="240" w:lineRule="auto"/>
        <w:jc w:val="both"/>
        <w:rPr>
          <w:rFonts w:ascii="Arial" w:hAnsi="Arial" w:cs="Arial"/>
          <w:sz w:val="24"/>
          <w:szCs w:val="24"/>
        </w:rPr>
      </w:pP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4. DESARROLLO</w:t>
      </w: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4.1 SECUENCIA DEL TRABAJO EN ALTURAS EN EL MINISTERIO DE CULTURA</w:t>
      </w:r>
    </w:p>
    <w:p w:rsidR="00293B5E" w:rsidRPr="000E3475" w:rsidRDefault="005361B7" w:rsidP="005361B7">
      <w:pPr>
        <w:spacing w:after="0" w:line="240" w:lineRule="auto"/>
        <w:jc w:val="both"/>
        <w:rPr>
          <w:rFonts w:ascii="Arial" w:hAnsi="Arial" w:cs="Arial"/>
          <w:sz w:val="24"/>
          <w:szCs w:val="24"/>
        </w:rPr>
      </w:pPr>
      <w:r w:rsidRPr="000E3475">
        <w:rPr>
          <w:rFonts w:ascii="Arial" w:hAnsi="Arial" w:cs="Arial"/>
          <w:sz w:val="24"/>
          <w:szCs w:val="24"/>
        </w:rPr>
        <w:t>4.1.1 IDENTIFICACIÓN</w:t>
      </w:r>
      <w:r w:rsidR="00293B5E" w:rsidRPr="000E3475">
        <w:rPr>
          <w:rFonts w:ascii="Arial" w:hAnsi="Arial" w:cs="Arial"/>
          <w:sz w:val="24"/>
          <w:szCs w:val="24"/>
        </w:rPr>
        <w:t xml:space="preserve"> DE TAREAS EN ALTURAS</w:t>
      </w: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 xml:space="preserve">IDENTIFICACION DE MEDIOS DE ACCESO PARA LA REALIZACIÓN DE LAS TAREAS EN ALTURAS </w:t>
      </w:r>
    </w:p>
    <w:p w:rsidR="00293B5E" w:rsidRDefault="004A4C4A" w:rsidP="005361B7">
      <w:pPr>
        <w:spacing w:after="0" w:line="240" w:lineRule="auto"/>
        <w:contextualSpacing/>
        <w:jc w:val="both"/>
        <w:rPr>
          <w:rFonts w:ascii="Arial" w:hAnsi="Arial" w:cs="Arial"/>
          <w:sz w:val="24"/>
          <w:szCs w:val="24"/>
        </w:rPr>
      </w:pPr>
      <w:r w:rsidRPr="004A4C4A">
        <w:rPr>
          <w:rFonts w:ascii="Arial" w:hAnsi="Arial" w:cs="Arial"/>
          <w:sz w:val="24"/>
        </w:rPr>
        <w:t>4.1.2 DIAGNOSTICO DE LAS TAREAS EN ALTURAS SEDES MINISTERIO DE CULTURA</w:t>
      </w:r>
      <w:r w:rsidR="00293B5E" w:rsidRPr="004A4C4A">
        <w:rPr>
          <w:rFonts w:ascii="Arial" w:hAnsi="Arial" w:cs="Arial"/>
          <w:sz w:val="24"/>
          <w:szCs w:val="24"/>
        </w:rPr>
        <w:t xml:space="preserve"> </w:t>
      </w:r>
    </w:p>
    <w:p w:rsidR="004A4C4A" w:rsidRPr="00BF7C52" w:rsidRDefault="004A4C4A" w:rsidP="004A4C4A">
      <w:pPr>
        <w:spacing w:after="0" w:line="240" w:lineRule="auto"/>
        <w:contextualSpacing/>
        <w:jc w:val="both"/>
        <w:rPr>
          <w:rFonts w:ascii="Arial" w:hAnsi="Arial" w:cs="Arial"/>
          <w:sz w:val="24"/>
          <w:szCs w:val="24"/>
        </w:rPr>
      </w:pPr>
      <w:r w:rsidRPr="00BF7C52">
        <w:rPr>
          <w:rFonts w:ascii="Arial" w:hAnsi="Arial" w:cs="Arial"/>
          <w:sz w:val="24"/>
          <w:szCs w:val="24"/>
        </w:rPr>
        <w:t>4.1.2.1 Sede TEATRO COLÓN</w:t>
      </w:r>
    </w:p>
    <w:p w:rsidR="004A4C4A" w:rsidRPr="00BF7C52" w:rsidRDefault="004A4C4A" w:rsidP="004A4C4A">
      <w:pPr>
        <w:spacing w:after="0" w:line="240" w:lineRule="auto"/>
        <w:contextualSpacing/>
        <w:jc w:val="both"/>
        <w:rPr>
          <w:rFonts w:ascii="Arial" w:hAnsi="Arial" w:cs="Arial"/>
          <w:sz w:val="24"/>
          <w:szCs w:val="24"/>
        </w:rPr>
      </w:pPr>
      <w:r w:rsidRPr="00BF7C52">
        <w:rPr>
          <w:rFonts w:ascii="Arial" w:hAnsi="Arial" w:cs="Arial"/>
          <w:sz w:val="24"/>
          <w:szCs w:val="24"/>
        </w:rPr>
        <w:t>4.1.2.2 Sede MUSEO SANTA CLARA</w:t>
      </w:r>
    </w:p>
    <w:p w:rsidR="004A4C4A" w:rsidRPr="00BF7C52" w:rsidRDefault="004A4C4A" w:rsidP="004A4C4A">
      <w:pPr>
        <w:spacing w:after="0" w:line="240" w:lineRule="auto"/>
        <w:contextualSpacing/>
        <w:jc w:val="both"/>
        <w:rPr>
          <w:rFonts w:ascii="Arial" w:hAnsi="Arial" w:cs="Arial"/>
          <w:sz w:val="24"/>
          <w:szCs w:val="24"/>
        </w:rPr>
      </w:pPr>
      <w:r w:rsidRPr="00BF7C52">
        <w:rPr>
          <w:rFonts w:ascii="Arial" w:hAnsi="Arial" w:cs="Arial"/>
          <w:sz w:val="24"/>
          <w:szCs w:val="24"/>
        </w:rPr>
        <w:t>4.1.2.3 Sede MUSEO COLONIAL</w:t>
      </w:r>
    </w:p>
    <w:p w:rsidR="00BF7C52" w:rsidRPr="00BF7C52" w:rsidRDefault="00BF7C52" w:rsidP="00BF7C52">
      <w:pPr>
        <w:spacing w:after="0" w:line="240" w:lineRule="auto"/>
        <w:jc w:val="both"/>
        <w:rPr>
          <w:rFonts w:ascii="Arial" w:hAnsi="Arial" w:cs="Arial"/>
          <w:sz w:val="24"/>
          <w:szCs w:val="24"/>
        </w:rPr>
      </w:pPr>
      <w:r w:rsidRPr="00BF7C52">
        <w:rPr>
          <w:rFonts w:ascii="Arial" w:hAnsi="Arial" w:cs="Arial"/>
          <w:sz w:val="24"/>
          <w:szCs w:val="24"/>
        </w:rPr>
        <w:t>4.1.2.4 Sede BIBLIOTECA NACIONAL</w:t>
      </w:r>
    </w:p>
    <w:p w:rsidR="00BF7C52" w:rsidRPr="00BF7C52" w:rsidRDefault="00BF7C52" w:rsidP="00BF7C52">
      <w:pPr>
        <w:spacing w:after="0" w:line="240" w:lineRule="auto"/>
        <w:jc w:val="both"/>
        <w:rPr>
          <w:rFonts w:ascii="Arial" w:hAnsi="Arial" w:cs="Arial"/>
          <w:sz w:val="24"/>
          <w:szCs w:val="24"/>
        </w:rPr>
      </w:pPr>
      <w:r w:rsidRPr="00BF7C52">
        <w:rPr>
          <w:rFonts w:ascii="Arial" w:hAnsi="Arial" w:cs="Arial"/>
          <w:sz w:val="24"/>
          <w:szCs w:val="24"/>
        </w:rPr>
        <w:t>4.1.2.5 Sede MUSEO NACIONAL</w:t>
      </w:r>
    </w:p>
    <w:p w:rsidR="004A4C4A" w:rsidRDefault="00BF7C52" w:rsidP="000A1139">
      <w:pPr>
        <w:spacing w:after="0" w:line="240" w:lineRule="auto"/>
        <w:jc w:val="both"/>
        <w:rPr>
          <w:rFonts w:ascii="Arial" w:hAnsi="Arial" w:cs="Arial"/>
          <w:sz w:val="24"/>
          <w:szCs w:val="24"/>
        </w:rPr>
      </w:pPr>
      <w:r w:rsidRPr="00BF7C52">
        <w:rPr>
          <w:rFonts w:ascii="Arial" w:hAnsi="Arial" w:cs="Arial"/>
          <w:sz w:val="24"/>
          <w:szCs w:val="24"/>
        </w:rPr>
        <w:t>4.1.2.6 Sede PALACIO ECHEVERRY</w:t>
      </w:r>
    </w:p>
    <w:p w:rsidR="008C73D2" w:rsidRPr="008C73D2" w:rsidRDefault="008C73D2" w:rsidP="000A1139">
      <w:pPr>
        <w:spacing w:after="0" w:line="240" w:lineRule="auto"/>
        <w:jc w:val="both"/>
        <w:rPr>
          <w:rFonts w:ascii="Arial" w:hAnsi="Arial" w:cs="Arial"/>
          <w:sz w:val="24"/>
          <w:szCs w:val="24"/>
        </w:rPr>
      </w:pPr>
      <w:r w:rsidRPr="008C73D2">
        <w:rPr>
          <w:rFonts w:ascii="Arial" w:hAnsi="Arial" w:cs="Arial"/>
          <w:sz w:val="24"/>
        </w:rPr>
        <w:t>4.2 IDENTIFICACIÓN DE EQUIPOS / ELEMENTOS DE PROTECCIÓN CONTRA CAÍDAS A UTILIZAR EN LAS TAREAS EN ALTURAS</w:t>
      </w:r>
    </w:p>
    <w:p w:rsidR="00293B5E" w:rsidRPr="000E3475" w:rsidRDefault="00293B5E" w:rsidP="000A1139">
      <w:pPr>
        <w:spacing w:after="0" w:line="240" w:lineRule="auto"/>
        <w:jc w:val="both"/>
        <w:rPr>
          <w:rFonts w:ascii="Arial" w:hAnsi="Arial" w:cs="Arial"/>
          <w:sz w:val="24"/>
          <w:szCs w:val="24"/>
        </w:rPr>
      </w:pPr>
      <w:r w:rsidRPr="000E3475">
        <w:rPr>
          <w:rFonts w:ascii="Arial" w:hAnsi="Arial" w:cs="Arial"/>
          <w:sz w:val="24"/>
          <w:szCs w:val="24"/>
        </w:rPr>
        <w:t>4.</w:t>
      </w:r>
      <w:r w:rsidR="008C73D2">
        <w:rPr>
          <w:rFonts w:ascii="Arial" w:hAnsi="Arial" w:cs="Arial"/>
          <w:sz w:val="24"/>
          <w:szCs w:val="24"/>
        </w:rPr>
        <w:t xml:space="preserve">3 </w:t>
      </w:r>
      <w:r w:rsidRPr="000E3475">
        <w:rPr>
          <w:rFonts w:ascii="Arial" w:hAnsi="Arial" w:cs="Arial"/>
          <w:sz w:val="24"/>
          <w:szCs w:val="24"/>
        </w:rPr>
        <w:t>MEDIDAS DE PROTECCION ACTIVAS PARA EL TRABAJO EN ALTURAS</w:t>
      </w:r>
    </w:p>
    <w:p w:rsidR="00632B57" w:rsidRDefault="00632B57" w:rsidP="005361B7">
      <w:pPr>
        <w:spacing w:after="0" w:line="240" w:lineRule="auto"/>
        <w:jc w:val="both"/>
        <w:rPr>
          <w:rFonts w:ascii="Arial" w:hAnsi="Arial" w:cs="Arial"/>
          <w:sz w:val="24"/>
          <w:szCs w:val="24"/>
        </w:rPr>
      </w:pP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 xml:space="preserve">5. INDICADORES PROGRAMA DE PROTECCIÓN CONTRA CAÍDAS MINISTERIO DE CULTURA </w:t>
      </w:r>
    </w:p>
    <w:p w:rsidR="00293B5E" w:rsidRPr="000E3475" w:rsidRDefault="00293B5E" w:rsidP="005361B7">
      <w:pPr>
        <w:spacing w:after="0" w:line="240" w:lineRule="auto"/>
        <w:jc w:val="both"/>
        <w:rPr>
          <w:rFonts w:ascii="Arial" w:hAnsi="Arial" w:cs="Arial"/>
          <w:sz w:val="24"/>
          <w:szCs w:val="24"/>
        </w:rPr>
      </w:pP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5.1 PROCESO</w:t>
      </w: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5.2 DESEMPEÑO</w:t>
      </w: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5.3 RESULTADOS</w:t>
      </w:r>
    </w:p>
    <w:p w:rsidR="00293B5E" w:rsidRPr="000E3475" w:rsidRDefault="00293B5E" w:rsidP="005361B7">
      <w:pPr>
        <w:spacing w:after="0" w:line="240" w:lineRule="auto"/>
        <w:jc w:val="both"/>
        <w:rPr>
          <w:rFonts w:ascii="Arial" w:hAnsi="Arial" w:cs="Arial"/>
          <w:sz w:val="24"/>
          <w:szCs w:val="24"/>
        </w:rPr>
      </w:pP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6. PROCEDIMIENTO DE SEGURIDAD PARA REALIZACION DEL TRABAJO EN ALTURAS</w:t>
      </w:r>
    </w:p>
    <w:p w:rsidR="00293B5E" w:rsidRPr="000E3475" w:rsidRDefault="00293B5E" w:rsidP="005361B7">
      <w:pPr>
        <w:spacing w:after="0" w:line="240" w:lineRule="auto"/>
        <w:jc w:val="both"/>
        <w:rPr>
          <w:rFonts w:ascii="Arial" w:hAnsi="Arial" w:cs="Arial"/>
          <w:sz w:val="24"/>
          <w:szCs w:val="24"/>
        </w:rPr>
      </w:pP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7. RESPONSABILIDADES</w:t>
      </w:r>
    </w:p>
    <w:p w:rsidR="00293B5E" w:rsidRPr="000E3475" w:rsidRDefault="00293B5E" w:rsidP="005361B7">
      <w:pPr>
        <w:spacing w:after="0" w:line="240" w:lineRule="auto"/>
        <w:jc w:val="both"/>
        <w:rPr>
          <w:rFonts w:ascii="Arial" w:hAnsi="Arial" w:cs="Arial"/>
          <w:sz w:val="24"/>
          <w:szCs w:val="24"/>
        </w:rPr>
      </w:pPr>
    </w:p>
    <w:p w:rsidR="00293B5E" w:rsidRPr="000E3475" w:rsidRDefault="00293B5E" w:rsidP="005361B7">
      <w:pPr>
        <w:spacing w:after="0" w:line="240" w:lineRule="auto"/>
        <w:jc w:val="both"/>
        <w:rPr>
          <w:rFonts w:ascii="Arial" w:hAnsi="Arial" w:cs="Arial"/>
          <w:sz w:val="24"/>
          <w:szCs w:val="24"/>
        </w:rPr>
      </w:pPr>
      <w:r w:rsidRPr="000E3475">
        <w:rPr>
          <w:rFonts w:ascii="Arial" w:hAnsi="Arial" w:cs="Arial"/>
          <w:sz w:val="24"/>
          <w:szCs w:val="24"/>
        </w:rPr>
        <w:t>8. ANEXOS</w:t>
      </w:r>
    </w:p>
    <w:p w:rsidR="00293B5E" w:rsidRPr="000E3475" w:rsidRDefault="00293B5E" w:rsidP="005361B7">
      <w:pPr>
        <w:spacing w:after="0" w:line="240" w:lineRule="auto"/>
        <w:jc w:val="both"/>
        <w:rPr>
          <w:rFonts w:ascii="Arial" w:hAnsi="Arial" w:cs="Arial"/>
          <w:sz w:val="24"/>
          <w:szCs w:val="24"/>
        </w:rPr>
      </w:pPr>
    </w:p>
    <w:p w:rsidR="00293B5E" w:rsidRPr="000E3475" w:rsidRDefault="00BF3AC6" w:rsidP="005361B7">
      <w:pPr>
        <w:spacing w:after="0" w:line="240" w:lineRule="auto"/>
        <w:jc w:val="both"/>
        <w:rPr>
          <w:rFonts w:ascii="Arial" w:hAnsi="Arial" w:cs="Arial"/>
          <w:sz w:val="24"/>
          <w:szCs w:val="24"/>
        </w:rPr>
      </w:pPr>
      <w:r>
        <w:rPr>
          <w:rFonts w:ascii="Arial" w:hAnsi="Arial" w:cs="Arial"/>
          <w:sz w:val="24"/>
          <w:szCs w:val="24"/>
        </w:rPr>
        <w:t xml:space="preserve">8.1 </w:t>
      </w:r>
      <w:r w:rsidR="00293B5E" w:rsidRPr="000E3475">
        <w:rPr>
          <w:rFonts w:ascii="Arial" w:hAnsi="Arial" w:cs="Arial"/>
          <w:sz w:val="24"/>
          <w:szCs w:val="24"/>
        </w:rPr>
        <w:t>NORMAS DE SEGURIDAD PARA LA REALIZACIÓN DEL TRABAJO EN ALTURAS</w:t>
      </w:r>
    </w:p>
    <w:p w:rsidR="00293B5E" w:rsidRPr="000E3475" w:rsidRDefault="00BF3AC6" w:rsidP="005361B7">
      <w:pPr>
        <w:spacing w:after="0" w:line="240" w:lineRule="auto"/>
        <w:jc w:val="both"/>
        <w:rPr>
          <w:rFonts w:ascii="Arial" w:hAnsi="Arial" w:cs="Arial"/>
          <w:sz w:val="24"/>
          <w:szCs w:val="24"/>
        </w:rPr>
      </w:pPr>
      <w:r>
        <w:rPr>
          <w:rFonts w:ascii="Arial" w:hAnsi="Arial" w:cs="Arial"/>
          <w:spacing w:val="-2"/>
          <w:sz w:val="24"/>
          <w:szCs w:val="24"/>
          <w:lang w:val="es-ES_tradnl"/>
        </w:rPr>
        <w:t xml:space="preserve">8.2 </w:t>
      </w:r>
      <w:r w:rsidR="00293B5E" w:rsidRPr="000E3475">
        <w:rPr>
          <w:rFonts w:ascii="Arial" w:hAnsi="Arial" w:cs="Arial"/>
          <w:spacing w:val="-2"/>
          <w:sz w:val="24"/>
          <w:szCs w:val="24"/>
          <w:lang w:val="es-ES_tradnl"/>
        </w:rPr>
        <w:t>INSPECCIÓN DE LOS EQUIPOS DE PROTECCION CONTRA CAÍDAS</w:t>
      </w:r>
    </w:p>
    <w:p w:rsidR="00293B5E" w:rsidRPr="000E3475" w:rsidRDefault="00293B5E" w:rsidP="005361B7">
      <w:pPr>
        <w:spacing w:after="0" w:line="240" w:lineRule="auto"/>
        <w:jc w:val="both"/>
        <w:rPr>
          <w:rFonts w:ascii="Arial" w:hAnsi="Arial" w:cs="Arial"/>
          <w:sz w:val="24"/>
          <w:szCs w:val="24"/>
          <w:lang w:val="es-MX" w:eastAsia="es-ES"/>
        </w:rPr>
      </w:pPr>
      <w:r w:rsidRPr="000E3475">
        <w:rPr>
          <w:rFonts w:ascii="Arial" w:hAnsi="Arial" w:cs="Arial"/>
          <w:sz w:val="24"/>
          <w:szCs w:val="24"/>
          <w:lang w:val="es-MX" w:eastAsia="es-ES"/>
        </w:rPr>
        <w:br w:type="page"/>
      </w:r>
    </w:p>
    <w:p w:rsidR="00293B5E" w:rsidRPr="000E3475" w:rsidRDefault="00293B5E" w:rsidP="005361B7">
      <w:pPr>
        <w:spacing w:after="0" w:line="240" w:lineRule="auto"/>
        <w:jc w:val="both"/>
        <w:rPr>
          <w:rFonts w:ascii="Arial" w:hAnsi="Arial" w:cs="Arial"/>
          <w:sz w:val="24"/>
          <w:szCs w:val="24"/>
        </w:rPr>
      </w:pPr>
    </w:p>
    <w:p w:rsidR="00293B5E" w:rsidRPr="005361B7" w:rsidRDefault="00293B5E" w:rsidP="005361B7">
      <w:pPr>
        <w:spacing w:after="0" w:line="240" w:lineRule="auto"/>
        <w:jc w:val="center"/>
        <w:rPr>
          <w:rFonts w:ascii="Arial" w:hAnsi="Arial" w:cs="Arial"/>
          <w:b/>
          <w:sz w:val="24"/>
          <w:szCs w:val="24"/>
        </w:rPr>
      </w:pPr>
      <w:r w:rsidRPr="000E3475">
        <w:rPr>
          <w:rFonts w:ascii="Arial" w:hAnsi="Arial" w:cs="Arial"/>
          <w:sz w:val="24"/>
          <w:szCs w:val="24"/>
        </w:rPr>
        <w:fldChar w:fldCharType="end"/>
      </w:r>
      <w:r w:rsidRPr="005361B7">
        <w:rPr>
          <w:rFonts w:ascii="Arial" w:hAnsi="Arial" w:cs="Arial"/>
          <w:b/>
          <w:sz w:val="24"/>
          <w:szCs w:val="24"/>
        </w:rPr>
        <w:t>INTRODUCCION</w:t>
      </w:r>
    </w:p>
    <w:p w:rsidR="00293B5E" w:rsidRDefault="00293B5E" w:rsidP="00293B5E">
      <w:pPr>
        <w:spacing w:after="0" w:line="240" w:lineRule="auto"/>
        <w:jc w:val="both"/>
        <w:rPr>
          <w:rFonts w:ascii="Arial" w:hAnsi="Arial" w:cs="Arial"/>
          <w:sz w:val="24"/>
          <w:szCs w:val="24"/>
        </w:rPr>
      </w:pPr>
    </w:p>
    <w:p w:rsidR="00293B5E" w:rsidRPr="00F7672C" w:rsidRDefault="00293B5E" w:rsidP="00293B5E">
      <w:pPr>
        <w:spacing w:after="0" w:line="240" w:lineRule="auto"/>
        <w:jc w:val="both"/>
        <w:rPr>
          <w:rFonts w:ascii="Arial" w:hAnsi="Arial" w:cs="Arial"/>
          <w:sz w:val="24"/>
          <w:szCs w:val="24"/>
        </w:rPr>
      </w:pPr>
      <w:r w:rsidRPr="00F7672C">
        <w:rPr>
          <w:rFonts w:ascii="Arial" w:hAnsi="Arial" w:cs="Arial"/>
          <w:sz w:val="24"/>
          <w:szCs w:val="24"/>
        </w:rPr>
        <w:t xml:space="preserve">El trabajo en alturas está considerado en Colombia como una actividad de alto riesgo debido a </w:t>
      </w:r>
      <w:r w:rsidR="00712526" w:rsidRPr="00F7672C">
        <w:rPr>
          <w:rFonts w:ascii="Arial" w:hAnsi="Arial" w:cs="Arial"/>
          <w:sz w:val="24"/>
          <w:szCs w:val="24"/>
        </w:rPr>
        <w:t>que,</w:t>
      </w:r>
      <w:r w:rsidRPr="00F7672C">
        <w:rPr>
          <w:rFonts w:ascii="Arial" w:hAnsi="Arial" w:cs="Arial"/>
          <w:sz w:val="24"/>
          <w:szCs w:val="24"/>
        </w:rPr>
        <w:t xml:space="preserve"> en las estadísticas nacionales, es una de las primeras causas de accidentalidad y de muerte en el trabajo.</w:t>
      </w:r>
    </w:p>
    <w:p w:rsidR="00293B5E" w:rsidRDefault="00293B5E" w:rsidP="00293B5E">
      <w:pPr>
        <w:spacing w:after="0" w:line="240" w:lineRule="auto"/>
        <w:jc w:val="both"/>
        <w:rPr>
          <w:rFonts w:ascii="Arial" w:hAnsi="Arial" w:cs="Arial"/>
          <w:sz w:val="24"/>
          <w:szCs w:val="24"/>
        </w:rPr>
      </w:pPr>
    </w:p>
    <w:p w:rsidR="00293B5E" w:rsidRPr="00CA5E7A" w:rsidRDefault="00293B5E" w:rsidP="00293B5E">
      <w:pPr>
        <w:spacing w:after="0" w:line="240" w:lineRule="auto"/>
        <w:jc w:val="both"/>
        <w:rPr>
          <w:rFonts w:ascii="Arial" w:hAnsi="Arial" w:cs="Arial"/>
          <w:sz w:val="24"/>
          <w:szCs w:val="24"/>
        </w:rPr>
      </w:pPr>
      <w:r w:rsidRPr="00CA5E7A">
        <w:rPr>
          <w:rFonts w:ascii="Arial" w:hAnsi="Arial" w:cs="Arial"/>
          <w:sz w:val="24"/>
          <w:szCs w:val="24"/>
        </w:rPr>
        <w:t xml:space="preserve">Este es un programa del Sistema de </w:t>
      </w:r>
      <w:r w:rsidR="00712526" w:rsidRPr="00CA5E7A">
        <w:rPr>
          <w:rFonts w:ascii="Arial" w:hAnsi="Arial" w:cs="Arial"/>
          <w:sz w:val="24"/>
          <w:szCs w:val="24"/>
        </w:rPr>
        <w:t>Gestión de</w:t>
      </w:r>
      <w:r w:rsidRPr="00CA5E7A">
        <w:rPr>
          <w:rFonts w:ascii="Arial" w:hAnsi="Arial" w:cs="Arial"/>
          <w:sz w:val="24"/>
          <w:szCs w:val="24"/>
        </w:rPr>
        <w:t xml:space="preserve"> Seguridad y Salud en el Trabajo (SGSST) que busca el mejoramiento continuo de las condiciones </w:t>
      </w:r>
      <w:r w:rsidR="000E3475" w:rsidRPr="00CA5E7A">
        <w:rPr>
          <w:rFonts w:ascii="Arial" w:hAnsi="Arial" w:cs="Arial"/>
          <w:sz w:val="24"/>
          <w:szCs w:val="24"/>
        </w:rPr>
        <w:t>laborales, a</w:t>
      </w:r>
      <w:r w:rsidRPr="00CA5E7A">
        <w:rPr>
          <w:rFonts w:ascii="Arial" w:hAnsi="Arial" w:cs="Arial"/>
          <w:sz w:val="24"/>
          <w:szCs w:val="24"/>
        </w:rPr>
        <w:t xml:space="preserve"> través de diferentes acciones, con el fin de prevenir los accidentes que se puedan presentar cuando se realizan tareas, que implican trabajo en alturas.  </w:t>
      </w:r>
    </w:p>
    <w:p w:rsidR="00293B5E" w:rsidRPr="00F7672C" w:rsidRDefault="00293B5E" w:rsidP="00293B5E">
      <w:pPr>
        <w:spacing w:after="0" w:line="240" w:lineRule="auto"/>
        <w:jc w:val="both"/>
        <w:rPr>
          <w:rFonts w:ascii="Arial" w:hAnsi="Arial" w:cs="Arial"/>
          <w:snapToGrid w:val="0"/>
          <w:sz w:val="24"/>
          <w:szCs w:val="24"/>
        </w:rPr>
      </w:pPr>
    </w:p>
    <w:p w:rsidR="00293B5E" w:rsidRPr="00F7672C" w:rsidRDefault="00293B5E" w:rsidP="00293B5E">
      <w:pPr>
        <w:spacing w:after="0" w:line="240" w:lineRule="auto"/>
        <w:jc w:val="both"/>
        <w:rPr>
          <w:rFonts w:ascii="Arial" w:hAnsi="Arial" w:cs="Arial"/>
          <w:sz w:val="24"/>
          <w:szCs w:val="24"/>
        </w:rPr>
      </w:pPr>
      <w:r w:rsidRPr="00F7672C">
        <w:rPr>
          <w:rFonts w:ascii="Arial" w:hAnsi="Arial" w:cs="Arial"/>
          <w:sz w:val="24"/>
          <w:szCs w:val="24"/>
        </w:rPr>
        <w:t xml:space="preserve">La gravedad de las lesiones causadas por caídas está relacionada intrínsecamente con la altura, pero en la realidad se agregan circunstancias aleatorias, ya que la energía de la caída libre es el producto de la masa que cae </w:t>
      </w:r>
      <w:r w:rsidRPr="00CA5E7A">
        <w:rPr>
          <w:rFonts w:ascii="Arial" w:hAnsi="Arial" w:cs="Arial"/>
          <w:sz w:val="24"/>
          <w:szCs w:val="24"/>
        </w:rPr>
        <w:t>por la altura de la caída,</w:t>
      </w:r>
      <w:r w:rsidRPr="00F7672C">
        <w:rPr>
          <w:rFonts w:ascii="Arial" w:hAnsi="Arial" w:cs="Arial"/>
          <w:sz w:val="24"/>
          <w:szCs w:val="24"/>
        </w:rPr>
        <w:t xml:space="preserve"> y la gravedad de las lesiones es directamente proporcional a la energía transferida durante el choque. </w:t>
      </w:r>
    </w:p>
    <w:p w:rsidR="00293B5E" w:rsidRPr="00F7672C" w:rsidRDefault="00293B5E" w:rsidP="00293B5E">
      <w:pPr>
        <w:spacing w:after="0" w:line="240" w:lineRule="auto"/>
        <w:jc w:val="both"/>
        <w:rPr>
          <w:rFonts w:ascii="Arial" w:hAnsi="Arial" w:cs="Arial"/>
          <w:snapToGrid w:val="0"/>
          <w:sz w:val="24"/>
          <w:szCs w:val="24"/>
        </w:rPr>
      </w:pPr>
    </w:p>
    <w:p w:rsidR="00293B5E" w:rsidRPr="00F7672C" w:rsidRDefault="00293B5E" w:rsidP="00293B5E">
      <w:pPr>
        <w:spacing w:after="0" w:line="240" w:lineRule="auto"/>
        <w:jc w:val="both"/>
        <w:rPr>
          <w:rFonts w:ascii="Arial" w:hAnsi="Arial" w:cs="Arial"/>
          <w:sz w:val="24"/>
          <w:szCs w:val="24"/>
        </w:rPr>
      </w:pPr>
      <w:r w:rsidRPr="00F7672C">
        <w:rPr>
          <w:rFonts w:ascii="Arial" w:hAnsi="Arial" w:cs="Arial"/>
          <w:sz w:val="24"/>
          <w:szCs w:val="24"/>
        </w:rPr>
        <w:t xml:space="preserve">En </w:t>
      </w:r>
      <w:r>
        <w:rPr>
          <w:rFonts w:ascii="Arial" w:hAnsi="Arial" w:cs="Arial"/>
          <w:sz w:val="24"/>
          <w:szCs w:val="24"/>
        </w:rPr>
        <w:t>el Ministerio de Cultura</w:t>
      </w:r>
      <w:r w:rsidRPr="00F7672C">
        <w:rPr>
          <w:rFonts w:ascii="Arial" w:hAnsi="Arial" w:cs="Arial"/>
          <w:sz w:val="24"/>
          <w:szCs w:val="24"/>
        </w:rPr>
        <w:t xml:space="preserve"> se realizan tareas en alturas, por lo cual atendiendo la normatividad vigente se crea y establece el presente Programa de Protección Contra Caídas.</w:t>
      </w:r>
    </w:p>
    <w:p w:rsidR="00293B5E" w:rsidRPr="00F7672C" w:rsidRDefault="00293B5E" w:rsidP="00293B5E">
      <w:pPr>
        <w:spacing w:after="0" w:line="240" w:lineRule="auto"/>
        <w:jc w:val="both"/>
        <w:rPr>
          <w:rFonts w:ascii="Arial" w:hAnsi="Arial" w:cs="Arial"/>
          <w:b/>
          <w:sz w:val="24"/>
          <w:szCs w:val="24"/>
        </w:rPr>
      </w:pPr>
    </w:p>
    <w:p w:rsidR="00293B5E" w:rsidRPr="005361B7" w:rsidRDefault="00293B5E" w:rsidP="00F0783C">
      <w:pPr>
        <w:pStyle w:val="Prrafodelista"/>
        <w:numPr>
          <w:ilvl w:val="0"/>
          <w:numId w:val="12"/>
        </w:numPr>
        <w:spacing w:after="0" w:line="240" w:lineRule="auto"/>
        <w:jc w:val="center"/>
        <w:rPr>
          <w:rFonts w:ascii="Arial" w:hAnsi="Arial" w:cs="Arial"/>
          <w:b/>
          <w:sz w:val="24"/>
          <w:szCs w:val="24"/>
        </w:rPr>
      </w:pPr>
      <w:r w:rsidRPr="005361B7">
        <w:rPr>
          <w:rFonts w:ascii="Arial" w:hAnsi="Arial" w:cs="Arial"/>
          <w:b/>
          <w:sz w:val="24"/>
          <w:szCs w:val="24"/>
        </w:rPr>
        <w:t>GENERALIDADES</w:t>
      </w:r>
    </w:p>
    <w:p w:rsidR="00293B5E" w:rsidRDefault="00293B5E" w:rsidP="00293B5E">
      <w:pPr>
        <w:spacing w:after="0" w:line="240" w:lineRule="auto"/>
        <w:jc w:val="both"/>
        <w:rPr>
          <w:rFonts w:ascii="Arial" w:hAnsi="Arial" w:cs="Arial"/>
          <w:b/>
          <w:sz w:val="24"/>
          <w:szCs w:val="24"/>
        </w:rPr>
      </w:pPr>
    </w:p>
    <w:p w:rsidR="00293B5E" w:rsidRPr="00F7672C" w:rsidRDefault="00293B5E" w:rsidP="00293B5E">
      <w:pPr>
        <w:spacing w:after="0" w:line="240" w:lineRule="auto"/>
        <w:jc w:val="both"/>
        <w:rPr>
          <w:rFonts w:ascii="Arial" w:hAnsi="Arial" w:cs="Arial"/>
          <w:b/>
          <w:sz w:val="24"/>
          <w:szCs w:val="24"/>
        </w:rPr>
      </w:pPr>
      <w:r>
        <w:rPr>
          <w:rFonts w:ascii="Arial" w:hAnsi="Arial" w:cs="Arial"/>
          <w:b/>
          <w:sz w:val="24"/>
          <w:szCs w:val="24"/>
        </w:rPr>
        <w:t xml:space="preserve">1.1 </w:t>
      </w:r>
      <w:r w:rsidRPr="00F7672C">
        <w:rPr>
          <w:rFonts w:ascii="Arial" w:hAnsi="Arial" w:cs="Arial"/>
          <w:b/>
          <w:sz w:val="24"/>
          <w:szCs w:val="24"/>
        </w:rPr>
        <w:t>OBJETIVO</w:t>
      </w:r>
    </w:p>
    <w:p w:rsidR="00293B5E" w:rsidRDefault="00293B5E" w:rsidP="00293B5E">
      <w:pPr>
        <w:pStyle w:val="Normal1"/>
        <w:spacing w:before="0" w:after="0" w:line="240" w:lineRule="auto"/>
        <w:jc w:val="both"/>
        <w:rPr>
          <w:sz w:val="24"/>
          <w:lang w:val="es-CO"/>
        </w:rPr>
      </w:pPr>
    </w:p>
    <w:p w:rsidR="00293B5E" w:rsidRPr="00F7672C" w:rsidRDefault="00293B5E" w:rsidP="00293B5E">
      <w:pPr>
        <w:pStyle w:val="Normal1"/>
        <w:spacing w:before="0" w:after="0" w:line="240" w:lineRule="auto"/>
        <w:jc w:val="both"/>
        <w:rPr>
          <w:sz w:val="24"/>
          <w:lang w:val="es-CO"/>
        </w:rPr>
      </w:pPr>
      <w:r w:rsidRPr="00F7672C">
        <w:rPr>
          <w:sz w:val="24"/>
          <w:lang w:val="es-CO"/>
        </w:rPr>
        <w:t xml:space="preserve">Establecer </w:t>
      </w:r>
      <w:r w:rsidRPr="00A7231F">
        <w:rPr>
          <w:sz w:val="24"/>
          <w:lang w:val="es-CO"/>
        </w:rPr>
        <w:t xml:space="preserve">la guía, instructivos y formatos, para </w:t>
      </w:r>
      <w:r w:rsidRPr="00F7672C">
        <w:rPr>
          <w:sz w:val="24"/>
          <w:lang w:val="es-CO"/>
        </w:rPr>
        <w:t>brindar herramientas que permitan identificar los peligros (factores de riesgo) por caídas de alturas, con el fin de prevenir la ocurrencia de incidentes y accidentes de trabajo.</w:t>
      </w:r>
    </w:p>
    <w:p w:rsidR="00293B5E" w:rsidRPr="00F7672C" w:rsidRDefault="00293B5E" w:rsidP="00293B5E">
      <w:pPr>
        <w:spacing w:after="0" w:line="240" w:lineRule="auto"/>
        <w:jc w:val="both"/>
        <w:rPr>
          <w:rFonts w:ascii="Arial" w:hAnsi="Arial" w:cs="Arial"/>
          <w:b/>
          <w:sz w:val="24"/>
          <w:szCs w:val="24"/>
        </w:rPr>
      </w:pPr>
    </w:p>
    <w:p w:rsidR="00293B5E" w:rsidRPr="00F7672C" w:rsidRDefault="00293B5E" w:rsidP="00293B5E">
      <w:pPr>
        <w:spacing w:after="0" w:line="240" w:lineRule="auto"/>
        <w:jc w:val="both"/>
        <w:rPr>
          <w:rFonts w:ascii="Arial" w:hAnsi="Arial" w:cs="Arial"/>
          <w:b/>
          <w:sz w:val="24"/>
          <w:szCs w:val="24"/>
        </w:rPr>
      </w:pPr>
      <w:r>
        <w:rPr>
          <w:rFonts w:ascii="Arial" w:hAnsi="Arial" w:cs="Arial"/>
          <w:b/>
          <w:sz w:val="24"/>
          <w:szCs w:val="24"/>
        </w:rPr>
        <w:t xml:space="preserve">1.2 </w:t>
      </w:r>
      <w:r w:rsidRPr="00F7672C">
        <w:rPr>
          <w:rFonts w:ascii="Arial" w:hAnsi="Arial" w:cs="Arial"/>
          <w:b/>
          <w:sz w:val="24"/>
          <w:szCs w:val="24"/>
        </w:rPr>
        <w:t>ALCANCE</w:t>
      </w:r>
    </w:p>
    <w:p w:rsidR="00293B5E" w:rsidRDefault="00293B5E" w:rsidP="00293B5E">
      <w:pPr>
        <w:spacing w:after="0" w:line="240" w:lineRule="auto"/>
        <w:jc w:val="both"/>
        <w:rPr>
          <w:rFonts w:ascii="Arial" w:eastAsia="Calibri" w:hAnsi="Arial" w:cs="Arial"/>
          <w:sz w:val="24"/>
          <w:szCs w:val="24"/>
        </w:rPr>
      </w:pPr>
    </w:p>
    <w:p w:rsidR="00293B5E" w:rsidRPr="00362D1F" w:rsidRDefault="00293B5E" w:rsidP="00293B5E">
      <w:pPr>
        <w:suppressAutoHyphens/>
        <w:spacing w:after="0" w:line="240" w:lineRule="auto"/>
        <w:jc w:val="both"/>
        <w:rPr>
          <w:rFonts w:ascii="Arial" w:hAnsi="Arial"/>
          <w:spacing w:val="-2"/>
          <w:sz w:val="24"/>
          <w:lang w:val="es-ES_tradnl"/>
        </w:rPr>
      </w:pPr>
      <w:r w:rsidRPr="00A9734F">
        <w:rPr>
          <w:rFonts w:ascii="Arial" w:eastAsia="Calibri" w:hAnsi="Arial" w:cs="Arial"/>
          <w:sz w:val="24"/>
          <w:szCs w:val="24"/>
        </w:rPr>
        <w:t xml:space="preserve">Inicia con el inventario y análisis de </w:t>
      </w:r>
      <w:r w:rsidRPr="00A9734F">
        <w:rPr>
          <w:rFonts w:ascii="Arial" w:hAnsi="Arial"/>
          <w:spacing w:val="-2"/>
          <w:sz w:val="24"/>
          <w:lang w:val="es-ES_tradnl"/>
        </w:rPr>
        <w:t>medios de acceso para la realización de trabajo en altura, medidas colectivas de pr</w:t>
      </w:r>
      <w:r>
        <w:rPr>
          <w:rFonts w:ascii="Arial" w:hAnsi="Arial"/>
          <w:spacing w:val="-2"/>
          <w:sz w:val="24"/>
          <w:lang w:val="es-ES_tradnl"/>
        </w:rPr>
        <w:t xml:space="preserve">evención, </w:t>
      </w:r>
      <w:r w:rsidRPr="00A9734F">
        <w:rPr>
          <w:rFonts w:ascii="Arial" w:hAnsi="Arial"/>
          <w:spacing w:val="-2"/>
          <w:sz w:val="24"/>
          <w:lang w:val="es-ES_tradnl"/>
        </w:rPr>
        <w:t>medidas</w:t>
      </w:r>
      <w:r>
        <w:rPr>
          <w:rFonts w:ascii="Arial" w:hAnsi="Arial"/>
          <w:spacing w:val="-2"/>
          <w:sz w:val="24"/>
          <w:lang w:val="es-ES_tradnl"/>
        </w:rPr>
        <w:t xml:space="preserve"> </w:t>
      </w:r>
      <w:r w:rsidRPr="00A9734F">
        <w:rPr>
          <w:rFonts w:ascii="Arial" w:hAnsi="Arial"/>
          <w:spacing w:val="-2"/>
          <w:sz w:val="24"/>
          <w:lang w:val="es-ES_tradnl"/>
        </w:rPr>
        <w:t xml:space="preserve"> </w:t>
      </w:r>
      <w:r w:rsidRPr="00A7231F">
        <w:rPr>
          <w:rFonts w:ascii="Arial" w:hAnsi="Arial"/>
          <w:spacing w:val="-2"/>
          <w:sz w:val="24"/>
          <w:lang w:val="es-ES_tradnl"/>
        </w:rPr>
        <w:t xml:space="preserve">pasivas y activas de </w:t>
      </w:r>
      <w:r w:rsidRPr="00A9734F">
        <w:rPr>
          <w:rFonts w:ascii="Arial" w:hAnsi="Arial"/>
          <w:spacing w:val="-2"/>
          <w:sz w:val="24"/>
          <w:lang w:val="es-ES_tradnl"/>
        </w:rPr>
        <w:t xml:space="preserve">protección contra </w:t>
      </w:r>
      <w:r w:rsidRPr="003B3147">
        <w:rPr>
          <w:rFonts w:ascii="Arial" w:hAnsi="Arial"/>
          <w:spacing w:val="-2"/>
          <w:sz w:val="24"/>
          <w:lang w:val="es-ES_tradnl"/>
        </w:rPr>
        <w:t>caídas</w:t>
      </w:r>
      <w:r>
        <w:rPr>
          <w:rFonts w:ascii="Arial" w:hAnsi="Arial"/>
          <w:spacing w:val="-2"/>
          <w:sz w:val="24"/>
          <w:lang w:val="es-ES_tradnl"/>
        </w:rPr>
        <w:t>,</w:t>
      </w:r>
      <w:r w:rsidRPr="003B3147">
        <w:rPr>
          <w:rFonts w:ascii="Arial" w:hAnsi="Arial"/>
          <w:spacing w:val="-2"/>
          <w:sz w:val="24"/>
          <w:lang w:val="es-ES_tradnl"/>
        </w:rPr>
        <w:t xml:space="preserve"> </w:t>
      </w:r>
      <w:r w:rsidRPr="00362D1F">
        <w:rPr>
          <w:rFonts w:ascii="Arial" w:eastAsia="Calibri" w:hAnsi="Arial" w:cs="Arial"/>
          <w:sz w:val="24"/>
          <w:szCs w:val="24"/>
        </w:rPr>
        <w:t xml:space="preserve">identificación de tareas o desplazamientos que realicen los servidores, contratistas y personas donde se presente riesgo de caer, desde alturas iguales o </w:t>
      </w:r>
      <w:r>
        <w:rPr>
          <w:rFonts w:ascii="Arial" w:eastAsia="Calibri" w:hAnsi="Arial" w:cs="Arial"/>
          <w:sz w:val="24"/>
          <w:szCs w:val="24"/>
        </w:rPr>
        <w:t>mayores</w:t>
      </w:r>
      <w:r w:rsidRPr="00362D1F">
        <w:rPr>
          <w:rFonts w:ascii="Arial" w:eastAsia="Calibri" w:hAnsi="Arial" w:cs="Arial"/>
          <w:sz w:val="24"/>
          <w:szCs w:val="24"/>
        </w:rPr>
        <w:t xml:space="preserve"> de 1.50 metros, con respecto a</w:t>
      </w:r>
      <w:r>
        <w:rPr>
          <w:rFonts w:ascii="Arial" w:eastAsia="Calibri" w:hAnsi="Arial" w:cs="Arial"/>
          <w:sz w:val="24"/>
          <w:szCs w:val="24"/>
        </w:rPr>
        <w:t>l</w:t>
      </w:r>
      <w:r w:rsidRPr="00362D1F">
        <w:rPr>
          <w:rFonts w:ascii="Arial" w:eastAsia="Calibri" w:hAnsi="Arial" w:cs="Arial"/>
          <w:sz w:val="24"/>
          <w:szCs w:val="24"/>
        </w:rPr>
        <w:t xml:space="preserve"> nivel </w:t>
      </w:r>
      <w:r>
        <w:rPr>
          <w:rFonts w:ascii="Arial" w:eastAsia="Calibri" w:hAnsi="Arial" w:cs="Arial"/>
          <w:sz w:val="24"/>
          <w:szCs w:val="24"/>
        </w:rPr>
        <w:t xml:space="preserve">inferior; </w:t>
      </w:r>
      <w:r w:rsidRPr="00362D1F">
        <w:rPr>
          <w:rFonts w:ascii="Arial" w:eastAsia="Calibri" w:hAnsi="Arial" w:cs="Arial"/>
          <w:sz w:val="24"/>
          <w:szCs w:val="24"/>
        </w:rPr>
        <w:t>planeación, programación, verificación</w:t>
      </w:r>
      <w:r>
        <w:rPr>
          <w:rFonts w:ascii="Arial" w:eastAsia="Calibri" w:hAnsi="Arial" w:cs="Arial"/>
          <w:sz w:val="24"/>
          <w:szCs w:val="24"/>
        </w:rPr>
        <w:t>; h</w:t>
      </w:r>
      <w:r w:rsidRPr="00362D1F">
        <w:rPr>
          <w:rFonts w:ascii="Arial" w:eastAsia="Calibri" w:hAnsi="Arial" w:cs="Arial"/>
          <w:sz w:val="24"/>
          <w:szCs w:val="24"/>
        </w:rPr>
        <w:t>asta la determinación de controles de las labores de todo tipo, que impliquen trabajos en altura.</w:t>
      </w:r>
    </w:p>
    <w:p w:rsidR="00293B5E" w:rsidRPr="00F7672C" w:rsidRDefault="00293B5E" w:rsidP="00293B5E">
      <w:pPr>
        <w:spacing w:after="0" w:line="240" w:lineRule="auto"/>
        <w:jc w:val="both"/>
        <w:rPr>
          <w:rFonts w:ascii="Arial" w:hAnsi="Arial" w:cs="Arial"/>
          <w:b/>
          <w:sz w:val="24"/>
          <w:szCs w:val="24"/>
        </w:rPr>
      </w:pPr>
    </w:p>
    <w:p w:rsidR="00293B5E" w:rsidRPr="005361B7" w:rsidRDefault="00293B5E" w:rsidP="00F0783C">
      <w:pPr>
        <w:pStyle w:val="Prrafodelista"/>
        <w:numPr>
          <w:ilvl w:val="0"/>
          <w:numId w:val="12"/>
        </w:numPr>
        <w:spacing w:after="0" w:line="240" w:lineRule="auto"/>
        <w:jc w:val="center"/>
        <w:rPr>
          <w:rFonts w:ascii="Arial" w:hAnsi="Arial" w:cs="Arial"/>
          <w:b/>
          <w:sz w:val="24"/>
          <w:szCs w:val="24"/>
        </w:rPr>
      </w:pPr>
      <w:r w:rsidRPr="005361B7">
        <w:rPr>
          <w:rFonts w:ascii="Arial" w:hAnsi="Arial" w:cs="Arial"/>
          <w:b/>
          <w:sz w:val="24"/>
          <w:szCs w:val="24"/>
        </w:rPr>
        <w:t>REFERENCIAS NORMATIVAS</w:t>
      </w:r>
    </w:p>
    <w:p w:rsidR="00293B5E" w:rsidRPr="00F7672C" w:rsidRDefault="00293B5E" w:rsidP="00293B5E">
      <w:pPr>
        <w:spacing w:after="0" w:line="240" w:lineRule="auto"/>
        <w:jc w:val="center"/>
        <w:rPr>
          <w:rFonts w:ascii="Arial" w:hAnsi="Arial" w:cs="Arial"/>
          <w:b/>
          <w:sz w:val="24"/>
          <w:szCs w:val="24"/>
        </w:rPr>
      </w:pPr>
    </w:p>
    <w:p w:rsidR="00293B5E" w:rsidRPr="00F7672C" w:rsidRDefault="00293B5E" w:rsidP="00293B5E">
      <w:pPr>
        <w:spacing w:after="0" w:line="240" w:lineRule="auto"/>
        <w:jc w:val="both"/>
        <w:rPr>
          <w:rFonts w:ascii="Arial" w:hAnsi="Arial" w:cs="Arial"/>
          <w:b/>
          <w:sz w:val="24"/>
          <w:szCs w:val="24"/>
          <w:lang w:val="es-MX"/>
        </w:rPr>
      </w:pPr>
      <w:r>
        <w:rPr>
          <w:rFonts w:ascii="Arial" w:hAnsi="Arial" w:cs="Arial"/>
          <w:b/>
          <w:sz w:val="24"/>
          <w:szCs w:val="24"/>
          <w:lang w:val="es-MX"/>
        </w:rPr>
        <w:t xml:space="preserve">2.1 </w:t>
      </w:r>
      <w:r w:rsidRPr="00F7672C">
        <w:rPr>
          <w:rFonts w:ascii="Arial" w:hAnsi="Arial" w:cs="Arial"/>
          <w:b/>
          <w:sz w:val="24"/>
          <w:szCs w:val="24"/>
          <w:lang w:val="es-MX"/>
        </w:rPr>
        <w:t>NORMAS NACIONALES</w:t>
      </w:r>
    </w:p>
    <w:p w:rsidR="00293B5E" w:rsidRPr="00F7672C" w:rsidRDefault="00293B5E" w:rsidP="00293B5E">
      <w:pPr>
        <w:spacing w:after="0" w:line="240" w:lineRule="auto"/>
        <w:jc w:val="both"/>
        <w:rPr>
          <w:rFonts w:ascii="Arial" w:hAnsi="Arial" w:cs="Arial"/>
          <w:sz w:val="24"/>
          <w:szCs w:val="24"/>
          <w:lang w:val="es-MX"/>
        </w:rPr>
      </w:pPr>
    </w:p>
    <w:p w:rsidR="00293B5E" w:rsidRPr="00F7672C" w:rsidRDefault="00293B5E" w:rsidP="00F0783C">
      <w:pPr>
        <w:numPr>
          <w:ilvl w:val="0"/>
          <w:numId w:val="1"/>
        </w:numPr>
        <w:spacing w:after="0" w:line="240" w:lineRule="auto"/>
        <w:ind w:left="284" w:hanging="284"/>
        <w:jc w:val="both"/>
        <w:rPr>
          <w:rFonts w:ascii="Arial" w:hAnsi="Arial" w:cs="Arial"/>
          <w:sz w:val="24"/>
          <w:szCs w:val="24"/>
          <w:lang w:val="es-MX"/>
        </w:rPr>
      </w:pPr>
      <w:r w:rsidRPr="00F7672C">
        <w:rPr>
          <w:rFonts w:ascii="Arial" w:hAnsi="Arial" w:cs="Arial"/>
          <w:sz w:val="24"/>
          <w:szCs w:val="24"/>
          <w:lang w:val="es-MX"/>
        </w:rPr>
        <w:t>Código sustantivo del trabajo: artículos 56, 57, 58, 348</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color w:val="000000"/>
          <w:sz w:val="24"/>
          <w:szCs w:val="24"/>
        </w:rPr>
        <w:t>Resolución 1016/89 art. 11</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color w:val="000000"/>
          <w:sz w:val="24"/>
          <w:szCs w:val="24"/>
        </w:rPr>
        <w:t>Resolución 2400/79 art. 2</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color w:val="000000"/>
          <w:sz w:val="24"/>
          <w:szCs w:val="24"/>
        </w:rPr>
        <w:t>Circular unificada de 2004</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color w:val="000000"/>
          <w:sz w:val="24"/>
          <w:szCs w:val="24"/>
        </w:rPr>
        <w:t>Decreto ley 1295/94</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color w:val="000000"/>
          <w:sz w:val="24"/>
          <w:szCs w:val="24"/>
        </w:rPr>
        <w:t>Ley 9 de 1979</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color w:val="000000"/>
          <w:sz w:val="24"/>
          <w:szCs w:val="24"/>
        </w:rPr>
        <w:t>Decreto 614 de 1984</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color w:val="000000"/>
          <w:sz w:val="24"/>
          <w:szCs w:val="24"/>
        </w:rPr>
        <w:t>Ley 1562 de 2012</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sz w:val="24"/>
          <w:szCs w:val="24"/>
        </w:rPr>
        <w:t>Resolución 1409 de 2012</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color w:val="000000"/>
          <w:sz w:val="24"/>
          <w:szCs w:val="24"/>
        </w:rPr>
        <w:t xml:space="preserve">Resolución 1903 de </w:t>
      </w:r>
      <w:r w:rsidR="00712526" w:rsidRPr="00F7672C">
        <w:rPr>
          <w:rFonts w:ascii="Arial" w:hAnsi="Arial" w:cs="Arial"/>
          <w:color w:val="000000"/>
          <w:sz w:val="24"/>
          <w:szCs w:val="24"/>
        </w:rPr>
        <w:t>junio</w:t>
      </w:r>
      <w:r w:rsidRPr="00F7672C">
        <w:rPr>
          <w:rFonts w:ascii="Arial" w:hAnsi="Arial" w:cs="Arial"/>
          <w:color w:val="000000"/>
          <w:sz w:val="24"/>
          <w:szCs w:val="24"/>
        </w:rPr>
        <w:t xml:space="preserve"> 07 de 2013 </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sz w:val="24"/>
          <w:szCs w:val="24"/>
        </w:rPr>
        <w:t>Resolución 3368 de 2014</w:t>
      </w:r>
    </w:p>
    <w:p w:rsidR="00293B5E" w:rsidRPr="00F7672C" w:rsidRDefault="00293B5E" w:rsidP="00F0783C">
      <w:pPr>
        <w:numPr>
          <w:ilvl w:val="0"/>
          <w:numId w:val="1"/>
        </w:numPr>
        <w:spacing w:after="0" w:line="240" w:lineRule="auto"/>
        <w:ind w:left="284" w:hanging="284"/>
        <w:jc w:val="both"/>
        <w:rPr>
          <w:rFonts w:ascii="Arial" w:hAnsi="Arial" w:cs="Arial"/>
          <w:color w:val="000000"/>
          <w:sz w:val="24"/>
          <w:szCs w:val="24"/>
        </w:rPr>
      </w:pPr>
      <w:r w:rsidRPr="00F7672C">
        <w:rPr>
          <w:rFonts w:ascii="Arial" w:hAnsi="Arial" w:cs="Arial"/>
          <w:color w:val="000000"/>
          <w:sz w:val="24"/>
          <w:szCs w:val="24"/>
        </w:rPr>
        <w:t xml:space="preserve">Decreto 1072 de 26 de </w:t>
      </w:r>
      <w:r w:rsidR="00712526" w:rsidRPr="00F7672C">
        <w:rPr>
          <w:rFonts w:ascii="Arial" w:hAnsi="Arial" w:cs="Arial"/>
          <w:color w:val="000000"/>
          <w:sz w:val="24"/>
          <w:szCs w:val="24"/>
        </w:rPr>
        <w:t>mayo</w:t>
      </w:r>
      <w:r w:rsidRPr="00F7672C">
        <w:rPr>
          <w:rFonts w:ascii="Arial" w:hAnsi="Arial" w:cs="Arial"/>
          <w:color w:val="000000"/>
          <w:sz w:val="24"/>
          <w:szCs w:val="24"/>
        </w:rPr>
        <w:t xml:space="preserve"> de 2015 Decreto Único Reglamentario del Sector Trabajo.</w:t>
      </w:r>
    </w:p>
    <w:p w:rsidR="00293B5E" w:rsidRPr="00F7672C" w:rsidRDefault="00293B5E" w:rsidP="00F0783C">
      <w:pPr>
        <w:numPr>
          <w:ilvl w:val="0"/>
          <w:numId w:val="1"/>
        </w:numPr>
        <w:spacing w:after="0" w:line="240" w:lineRule="auto"/>
        <w:ind w:left="284" w:hanging="284"/>
        <w:jc w:val="both"/>
        <w:rPr>
          <w:rFonts w:ascii="Arial" w:hAnsi="Arial" w:cs="Arial"/>
          <w:sz w:val="24"/>
          <w:szCs w:val="24"/>
          <w:lang w:val="es-MX"/>
        </w:rPr>
      </w:pPr>
      <w:r w:rsidRPr="00F7672C">
        <w:rPr>
          <w:rFonts w:ascii="Arial" w:hAnsi="Arial" w:cs="Arial"/>
          <w:sz w:val="24"/>
          <w:szCs w:val="24"/>
          <w:lang w:val="es-MX"/>
        </w:rPr>
        <w:t>ICONTEC NTC 2021 y NTC 2037</w:t>
      </w:r>
    </w:p>
    <w:p w:rsidR="00293B5E" w:rsidRPr="00F7672C" w:rsidRDefault="00293B5E" w:rsidP="00F0783C">
      <w:pPr>
        <w:numPr>
          <w:ilvl w:val="0"/>
          <w:numId w:val="1"/>
        </w:numPr>
        <w:autoSpaceDE w:val="0"/>
        <w:autoSpaceDN w:val="0"/>
        <w:spacing w:after="0" w:line="240" w:lineRule="auto"/>
        <w:ind w:left="284" w:hanging="284"/>
        <w:jc w:val="both"/>
        <w:rPr>
          <w:rFonts w:ascii="Arial" w:hAnsi="Arial" w:cs="Arial"/>
          <w:sz w:val="24"/>
          <w:szCs w:val="24"/>
        </w:rPr>
      </w:pPr>
      <w:r w:rsidRPr="00F7672C">
        <w:rPr>
          <w:rFonts w:ascii="Arial" w:hAnsi="Arial" w:cs="Arial"/>
          <w:sz w:val="24"/>
          <w:szCs w:val="24"/>
          <w:lang w:val="es-MX"/>
        </w:rPr>
        <w:t xml:space="preserve">NTC 1735, </w:t>
      </w:r>
      <w:r w:rsidRPr="00F7672C">
        <w:rPr>
          <w:rFonts w:ascii="Arial" w:hAnsi="Arial" w:cs="Arial"/>
          <w:sz w:val="24"/>
          <w:szCs w:val="24"/>
        </w:rPr>
        <w:t xml:space="preserve">NTC 1641, NTC 1642, NTC 2234 sobre Andamios certificados </w:t>
      </w:r>
    </w:p>
    <w:p w:rsidR="00293B5E" w:rsidRPr="00F7672C" w:rsidRDefault="00293B5E" w:rsidP="00293B5E">
      <w:pPr>
        <w:spacing w:after="0" w:line="240" w:lineRule="auto"/>
        <w:ind w:firstLine="360"/>
        <w:jc w:val="both"/>
        <w:rPr>
          <w:rFonts w:ascii="Arial" w:hAnsi="Arial" w:cs="Arial"/>
          <w:b/>
          <w:sz w:val="24"/>
          <w:szCs w:val="24"/>
          <w:lang w:val="es-MX"/>
        </w:rPr>
      </w:pPr>
    </w:p>
    <w:p w:rsidR="00293B5E" w:rsidRPr="00F7672C" w:rsidRDefault="00293B5E" w:rsidP="00293B5E">
      <w:pPr>
        <w:spacing w:after="0" w:line="240" w:lineRule="auto"/>
        <w:jc w:val="both"/>
        <w:rPr>
          <w:rFonts w:ascii="Arial" w:hAnsi="Arial" w:cs="Arial"/>
          <w:b/>
          <w:sz w:val="24"/>
          <w:szCs w:val="24"/>
          <w:lang w:val="es-MX"/>
        </w:rPr>
      </w:pPr>
      <w:r>
        <w:rPr>
          <w:rFonts w:ascii="Arial" w:hAnsi="Arial" w:cs="Arial"/>
          <w:b/>
          <w:sz w:val="24"/>
          <w:szCs w:val="24"/>
          <w:lang w:val="es-MX"/>
        </w:rPr>
        <w:t xml:space="preserve">2.2 </w:t>
      </w:r>
      <w:r w:rsidRPr="00F7672C">
        <w:rPr>
          <w:rFonts w:ascii="Arial" w:hAnsi="Arial" w:cs="Arial"/>
          <w:b/>
          <w:sz w:val="24"/>
          <w:szCs w:val="24"/>
          <w:lang w:val="es-MX"/>
        </w:rPr>
        <w:t>ACUERDOS INT</w:t>
      </w:r>
      <w:r>
        <w:rPr>
          <w:rFonts w:ascii="Arial" w:hAnsi="Arial" w:cs="Arial"/>
          <w:b/>
          <w:sz w:val="24"/>
          <w:szCs w:val="24"/>
          <w:lang w:val="es-MX"/>
        </w:rPr>
        <w:t xml:space="preserve">ERNACIONALES DEL TRABAJO (OIT) - </w:t>
      </w:r>
      <w:r w:rsidRPr="00F7672C">
        <w:rPr>
          <w:rFonts w:ascii="Arial" w:hAnsi="Arial" w:cs="Arial"/>
          <w:b/>
          <w:sz w:val="24"/>
          <w:szCs w:val="24"/>
          <w:lang w:val="es-MX"/>
        </w:rPr>
        <w:t xml:space="preserve">NORMAS INTERNACIONALES </w:t>
      </w:r>
    </w:p>
    <w:p w:rsidR="00293B5E" w:rsidRPr="00F7672C" w:rsidRDefault="00293B5E" w:rsidP="00293B5E">
      <w:pPr>
        <w:spacing w:after="0" w:line="240" w:lineRule="auto"/>
        <w:jc w:val="both"/>
        <w:rPr>
          <w:rFonts w:ascii="Arial" w:hAnsi="Arial" w:cs="Arial"/>
          <w:b/>
          <w:sz w:val="24"/>
          <w:szCs w:val="24"/>
          <w:lang w:val="es-MX"/>
        </w:rPr>
      </w:pPr>
    </w:p>
    <w:p w:rsidR="00293B5E" w:rsidRPr="00F7672C" w:rsidRDefault="00293B5E" w:rsidP="00F0783C">
      <w:pPr>
        <w:numPr>
          <w:ilvl w:val="0"/>
          <w:numId w:val="1"/>
        </w:numPr>
        <w:spacing w:after="0" w:line="240" w:lineRule="auto"/>
        <w:ind w:left="284" w:hanging="284"/>
        <w:jc w:val="both"/>
        <w:rPr>
          <w:rFonts w:ascii="Arial" w:hAnsi="Arial" w:cs="Arial"/>
          <w:sz w:val="24"/>
          <w:szCs w:val="24"/>
          <w:lang w:val="es-MX"/>
        </w:rPr>
      </w:pPr>
      <w:r w:rsidRPr="00F7672C">
        <w:rPr>
          <w:rFonts w:ascii="Arial" w:hAnsi="Arial" w:cs="Arial"/>
          <w:sz w:val="24"/>
          <w:szCs w:val="24"/>
          <w:lang w:val="es-MX"/>
        </w:rPr>
        <w:t>OSHA 1926 subsecciones L, M</w:t>
      </w:r>
    </w:p>
    <w:p w:rsidR="00293B5E" w:rsidRPr="00F7672C" w:rsidRDefault="00293B5E" w:rsidP="00F0783C">
      <w:pPr>
        <w:numPr>
          <w:ilvl w:val="0"/>
          <w:numId w:val="1"/>
        </w:numPr>
        <w:spacing w:after="0" w:line="240" w:lineRule="auto"/>
        <w:ind w:left="284" w:hanging="284"/>
        <w:jc w:val="both"/>
        <w:rPr>
          <w:rFonts w:ascii="Arial" w:hAnsi="Arial" w:cs="Arial"/>
          <w:sz w:val="24"/>
          <w:szCs w:val="24"/>
          <w:lang w:val="es-MX"/>
        </w:rPr>
      </w:pPr>
      <w:r w:rsidRPr="00F7672C">
        <w:rPr>
          <w:rFonts w:ascii="Arial" w:hAnsi="Arial" w:cs="Arial"/>
          <w:sz w:val="24"/>
          <w:szCs w:val="24"/>
          <w:lang w:val="es-MX"/>
        </w:rPr>
        <w:t>ANSI A14.3-1992, Z359.1-1992</w:t>
      </w:r>
    </w:p>
    <w:p w:rsidR="00293B5E" w:rsidRPr="00F7672C" w:rsidRDefault="00293B5E" w:rsidP="00F0783C">
      <w:pPr>
        <w:numPr>
          <w:ilvl w:val="0"/>
          <w:numId w:val="1"/>
        </w:numPr>
        <w:spacing w:after="0" w:line="240" w:lineRule="auto"/>
        <w:ind w:left="284" w:hanging="284"/>
        <w:jc w:val="both"/>
        <w:rPr>
          <w:rFonts w:ascii="Arial" w:hAnsi="Arial" w:cs="Arial"/>
          <w:sz w:val="24"/>
          <w:szCs w:val="24"/>
          <w:lang w:val="es-MX"/>
        </w:rPr>
      </w:pPr>
      <w:r w:rsidRPr="00F7672C">
        <w:rPr>
          <w:rFonts w:ascii="Arial" w:hAnsi="Arial" w:cs="Arial"/>
          <w:sz w:val="24"/>
          <w:szCs w:val="24"/>
          <w:lang w:val="es-MX"/>
        </w:rPr>
        <w:t>EN 354, 358, 361, 813</w:t>
      </w:r>
    </w:p>
    <w:p w:rsidR="00293B5E" w:rsidRPr="00F7672C" w:rsidRDefault="00293B5E" w:rsidP="00F0783C">
      <w:pPr>
        <w:pStyle w:val="Default"/>
        <w:numPr>
          <w:ilvl w:val="0"/>
          <w:numId w:val="1"/>
        </w:numPr>
        <w:ind w:left="284" w:hanging="284"/>
        <w:jc w:val="both"/>
        <w:rPr>
          <w:b/>
        </w:rPr>
      </w:pPr>
      <w:r w:rsidRPr="00F7672C">
        <w:rPr>
          <w:bCs/>
        </w:rPr>
        <w:t>ANSI Z359.1-2007</w:t>
      </w:r>
      <w:r w:rsidRPr="00F7672C">
        <w:rPr>
          <w:b/>
          <w:bCs/>
        </w:rPr>
        <w:t xml:space="preserve"> </w:t>
      </w:r>
      <w:r w:rsidRPr="00F7672C">
        <w:t xml:space="preserve">(Requisitos de seguridad para sistemas personales de detección de caídas). </w:t>
      </w:r>
    </w:p>
    <w:p w:rsidR="00293B5E" w:rsidRPr="00F7672C" w:rsidRDefault="00293B5E" w:rsidP="00F0783C">
      <w:pPr>
        <w:pStyle w:val="Default"/>
        <w:numPr>
          <w:ilvl w:val="0"/>
          <w:numId w:val="1"/>
        </w:numPr>
        <w:ind w:left="284" w:hanging="284"/>
        <w:jc w:val="both"/>
      </w:pPr>
      <w:r w:rsidRPr="00F7672C">
        <w:rPr>
          <w:bCs/>
        </w:rPr>
        <w:t>ANSI A 14.1, 14.2, 14.3</w:t>
      </w:r>
      <w:r w:rsidRPr="00F7672C">
        <w:rPr>
          <w:b/>
          <w:bCs/>
        </w:rPr>
        <w:t xml:space="preserve"> </w:t>
      </w:r>
      <w:r w:rsidRPr="00F7672C">
        <w:t xml:space="preserve">(Escaleras) </w:t>
      </w:r>
    </w:p>
    <w:p w:rsidR="00293B5E" w:rsidRPr="00F7672C" w:rsidRDefault="00293B5E" w:rsidP="00F0783C">
      <w:pPr>
        <w:pStyle w:val="Default"/>
        <w:numPr>
          <w:ilvl w:val="0"/>
          <w:numId w:val="1"/>
        </w:numPr>
        <w:ind w:left="284" w:hanging="284"/>
        <w:jc w:val="both"/>
      </w:pPr>
      <w:r w:rsidRPr="00F7672C">
        <w:rPr>
          <w:bCs/>
        </w:rPr>
        <w:t>ANSI Z359.4/2013</w:t>
      </w:r>
      <w:r w:rsidRPr="00F7672C">
        <w:rPr>
          <w:b/>
          <w:bCs/>
        </w:rPr>
        <w:t xml:space="preserve"> </w:t>
      </w:r>
      <w:r w:rsidRPr="00F7672C">
        <w:t xml:space="preserve">(Rescate y auto rescate) </w:t>
      </w:r>
    </w:p>
    <w:p w:rsidR="00293B5E" w:rsidRPr="00F7672C" w:rsidRDefault="00293B5E" w:rsidP="00F0783C">
      <w:pPr>
        <w:pStyle w:val="Default"/>
        <w:numPr>
          <w:ilvl w:val="0"/>
          <w:numId w:val="1"/>
        </w:numPr>
        <w:ind w:left="284" w:hanging="284"/>
        <w:jc w:val="both"/>
      </w:pPr>
      <w:r w:rsidRPr="00F7672C">
        <w:rPr>
          <w:bCs/>
        </w:rPr>
        <w:t>ANSI Z359.14/ 2012</w:t>
      </w:r>
      <w:r w:rsidRPr="00F7672C">
        <w:rPr>
          <w:b/>
          <w:bCs/>
        </w:rPr>
        <w:t xml:space="preserve"> </w:t>
      </w:r>
      <w:r w:rsidRPr="00F7672C">
        <w:t xml:space="preserve">(Requisitos de seguridad para dispositivos auto retráctiles) </w:t>
      </w:r>
    </w:p>
    <w:p w:rsidR="00293B5E" w:rsidRPr="00F7672C" w:rsidRDefault="00293B5E" w:rsidP="00F0783C">
      <w:pPr>
        <w:pStyle w:val="Default"/>
        <w:numPr>
          <w:ilvl w:val="0"/>
          <w:numId w:val="1"/>
        </w:numPr>
        <w:ind w:left="284" w:hanging="284"/>
        <w:jc w:val="both"/>
      </w:pPr>
      <w:r w:rsidRPr="00F7672C">
        <w:rPr>
          <w:bCs/>
        </w:rPr>
        <w:t>OSHA 1910.66</w:t>
      </w:r>
      <w:r w:rsidRPr="00F7672C">
        <w:rPr>
          <w:b/>
          <w:bCs/>
        </w:rPr>
        <w:t xml:space="preserve"> </w:t>
      </w:r>
      <w:r w:rsidRPr="00F7672C">
        <w:t xml:space="preserve">(Escaleras fijas) </w:t>
      </w:r>
    </w:p>
    <w:p w:rsidR="00293B5E" w:rsidRPr="00F7672C" w:rsidRDefault="00293B5E" w:rsidP="00F0783C">
      <w:pPr>
        <w:pStyle w:val="Default"/>
        <w:numPr>
          <w:ilvl w:val="0"/>
          <w:numId w:val="1"/>
        </w:numPr>
        <w:ind w:left="284" w:hanging="284"/>
        <w:jc w:val="both"/>
      </w:pPr>
      <w:r w:rsidRPr="00F7672C">
        <w:rPr>
          <w:bCs/>
        </w:rPr>
        <w:t>OHSA 3150</w:t>
      </w:r>
      <w:r w:rsidRPr="00F7672C">
        <w:rPr>
          <w:b/>
          <w:bCs/>
        </w:rPr>
        <w:t xml:space="preserve"> </w:t>
      </w:r>
      <w:r w:rsidRPr="00F7672C">
        <w:t xml:space="preserve">(Trabajo con andamios) </w:t>
      </w:r>
    </w:p>
    <w:p w:rsidR="00293B5E" w:rsidRPr="00F7672C" w:rsidRDefault="00293B5E" w:rsidP="00293B5E">
      <w:pPr>
        <w:spacing w:after="0" w:line="240" w:lineRule="auto"/>
        <w:jc w:val="both"/>
        <w:rPr>
          <w:rFonts w:ascii="Arial" w:hAnsi="Arial" w:cs="Arial"/>
          <w:b/>
          <w:sz w:val="24"/>
          <w:szCs w:val="24"/>
        </w:rPr>
      </w:pPr>
    </w:p>
    <w:p w:rsidR="00293B5E" w:rsidRPr="009F0FED" w:rsidRDefault="00293B5E" w:rsidP="00F0783C">
      <w:pPr>
        <w:pStyle w:val="Prrafodelista"/>
        <w:numPr>
          <w:ilvl w:val="0"/>
          <w:numId w:val="12"/>
        </w:numPr>
        <w:autoSpaceDE w:val="0"/>
        <w:autoSpaceDN w:val="0"/>
        <w:spacing w:after="0" w:line="240" w:lineRule="auto"/>
        <w:contextualSpacing w:val="0"/>
        <w:jc w:val="center"/>
        <w:rPr>
          <w:rFonts w:ascii="Arial" w:hAnsi="Arial" w:cs="Arial"/>
          <w:b/>
          <w:sz w:val="24"/>
        </w:rPr>
      </w:pPr>
      <w:r w:rsidRPr="009F0FED">
        <w:rPr>
          <w:rFonts w:ascii="Arial" w:hAnsi="Arial" w:cs="Arial"/>
          <w:b/>
          <w:sz w:val="24"/>
        </w:rPr>
        <w:t>TÉRMINOS Y DEFINICIONES</w:t>
      </w:r>
    </w:p>
    <w:p w:rsidR="00293B5E" w:rsidRDefault="00293B5E" w:rsidP="00293B5E">
      <w:pPr>
        <w:spacing w:after="0" w:line="240" w:lineRule="auto"/>
        <w:jc w:val="both"/>
        <w:rPr>
          <w:rFonts w:ascii="Arial" w:hAnsi="Arial" w:cs="Arial"/>
          <w:b/>
          <w:sz w:val="24"/>
          <w:szCs w:val="24"/>
        </w:rPr>
      </w:pPr>
    </w:p>
    <w:p w:rsidR="00293B5E" w:rsidRPr="003B239D" w:rsidRDefault="00293B5E" w:rsidP="00293B5E">
      <w:pPr>
        <w:spacing w:after="0" w:line="240" w:lineRule="auto"/>
        <w:jc w:val="both"/>
        <w:rPr>
          <w:rFonts w:ascii="Arial" w:hAnsi="Arial" w:cs="Arial"/>
          <w:b/>
          <w:sz w:val="24"/>
          <w:szCs w:val="24"/>
        </w:rPr>
      </w:pPr>
      <w:r w:rsidRPr="003B239D">
        <w:rPr>
          <w:rFonts w:ascii="Arial" w:hAnsi="Arial" w:cs="Arial"/>
          <w:b/>
          <w:bCs/>
          <w:sz w:val="24"/>
          <w:szCs w:val="24"/>
        </w:rPr>
        <w:t xml:space="preserve">Absorbente de choque: </w:t>
      </w:r>
      <w:r w:rsidRPr="003B239D">
        <w:rPr>
          <w:rFonts w:ascii="Arial" w:hAnsi="Arial" w:cs="Arial"/>
          <w:sz w:val="24"/>
          <w:szCs w:val="24"/>
        </w:rPr>
        <w:t>Equipo cuya función es disminuir las fuerzas de impacto en el cuerpo del trabajador o en los puntos de anclaje en el momento de una caída.</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Acceso por cuerdas: </w:t>
      </w:r>
      <w:r w:rsidRPr="003B239D">
        <w:rPr>
          <w:rFonts w:ascii="Arial" w:hAnsi="Arial" w:cs="Arial"/>
          <w:sz w:val="24"/>
          <w:szCs w:val="24"/>
        </w:rPr>
        <w:t>Técnica de ascenso, descenso y progresión por cuerdas con equipos especializados para tal fin, con el propósito de acceder a un lugar específico de una estructura.</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Anclaje: </w:t>
      </w:r>
      <w:r w:rsidRPr="003B239D">
        <w:rPr>
          <w:rFonts w:ascii="Arial" w:hAnsi="Arial" w:cs="Arial"/>
          <w:sz w:val="24"/>
          <w:szCs w:val="24"/>
        </w:rPr>
        <w:t>Punto seguro al que pueden conectarse equipos personales de protección contra caídas con resistencia certificada a la rotura y un factor de seguridad, diseñados y certificados en su instalación por un fabricante y/o una persona calificada. Puede ser fijo o móvil según la necesidad.</w:t>
      </w:r>
    </w:p>
    <w:p w:rsidR="00293B5E"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Aprobación de equipos: </w:t>
      </w:r>
      <w:r w:rsidRPr="003B239D">
        <w:rPr>
          <w:rFonts w:ascii="Arial" w:hAnsi="Arial" w:cs="Arial"/>
          <w:sz w:val="24"/>
          <w:szCs w:val="24"/>
        </w:rPr>
        <w:t>Documento escrito y firmado por una persona calificada, emitiendo su concepto de cumplimiento con los requerimientos del fabricante.</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Arnés de cuerpo completo: </w:t>
      </w:r>
      <w:r w:rsidRPr="003B239D">
        <w:rPr>
          <w:rFonts w:ascii="Arial" w:hAnsi="Arial" w:cs="Arial"/>
          <w:sz w:val="24"/>
          <w:szCs w:val="24"/>
        </w:rPr>
        <w:t>Equipo de protección personal diseñado para distribuir en varias partes del cuerpo el impacto generado durante una caída. Es fabricado en correas cosidas y debidamente aseguradas, e incluye elementos para conectar equipos y asegurarse a un punto de anclaje. Debe ser certificado bajo un estándar nacional o internacionalmente aceptado.</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Ayudante de Seguridad: </w:t>
      </w:r>
      <w:r w:rsidRPr="003B239D">
        <w:rPr>
          <w:rFonts w:ascii="Arial" w:hAnsi="Arial" w:cs="Arial"/>
          <w:sz w:val="24"/>
          <w:szCs w:val="24"/>
        </w:rPr>
        <w:t>Trabajador designado por el empleador para verificar las condiciones de seguridad y controlar el acceso a las áreas de riesgo de caída de objetos o personas. Debe tener una constancia de capacitación en protección contra caídas para trabajo seguro en alturas en nivel avanzado o tener certificado de competencia laboral para trabajo seguro en alturas.</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Baranda: </w:t>
      </w:r>
      <w:r w:rsidRPr="003B239D">
        <w:rPr>
          <w:rFonts w:ascii="Arial" w:hAnsi="Arial" w:cs="Arial"/>
          <w:sz w:val="24"/>
          <w:szCs w:val="24"/>
        </w:rPr>
        <w:t xml:space="preserve">Barrera que se instala al borde de un lugar para prevenir la posibilidad de caída. Debe garantizar una capacidad de carga y contar con un travesaño de agarre superior, una barrera colocada a nivel del suelo para evitar la caída de objetos y un travesaño intermedio o barrera intermedia que prevenga el paso de personas entre el travesaño superior y la barrera inferior. </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Capacitación</w:t>
      </w:r>
      <w:r w:rsidRPr="003B239D">
        <w:rPr>
          <w:rFonts w:ascii="Arial" w:hAnsi="Arial" w:cs="Arial"/>
          <w:sz w:val="24"/>
          <w:szCs w:val="24"/>
        </w:rPr>
        <w:t>: Para efectos de esta norma, es toda actividad realizada en una empresa o institución autorizada, para responder a sus necesidades, con el objetivo de preparar el talento humano mediante un proceso en el cual el participante comprende, asimila, incorpora y aplica conocimientos, habilidades, destrezas que lo hacen competente para ejercer sus labores en el puesto de trabajo.</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sz w:val="24"/>
          <w:szCs w:val="24"/>
        </w:rPr>
        <w:t>Carga estática:</w:t>
      </w:r>
      <w:r w:rsidRPr="003B239D">
        <w:rPr>
          <w:rFonts w:ascii="Arial" w:hAnsi="Arial" w:cs="Arial"/>
          <w:sz w:val="24"/>
          <w:szCs w:val="24"/>
        </w:rPr>
        <w:t xml:space="preserve"> Es la carga que resulta de una fuerza o carga aplicada de forma constante. </w:t>
      </w:r>
    </w:p>
    <w:p w:rsidR="00293B5E" w:rsidRDefault="00293B5E" w:rsidP="00293B5E">
      <w:pPr>
        <w:adjustRightInd w:val="0"/>
        <w:spacing w:after="0" w:line="240" w:lineRule="auto"/>
        <w:jc w:val="both"/>
        <w:rPr>
          <w:rFonts w:ascii="Arial" w:hAnsi="Arial" w:cs="Arial"/>
          <w:b/>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sz w:val="24"/>
          <w:szCs w:val="24"/>
        </w:rPr>
        <w:t>Carga de trabajo:</w:t>
      </w:r>
      <w:r w:rsidRPr="003B239D">
        <w:rPr>
          <w:rFonts w:ascii="Arial" w:hAnsi="Arial" w:cs="Arial"/>
          <w:sz w:val="24"/>
          <w:szCs w:val="24"/>
        </w:rPr>
        <w:t xml:space="preserve"> Es la masa o fuerza máxima que el producto puede sostener en una aplicación en particular. </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sz w:val="24"/>
          <w:szCs w:val="24"/>
        </w:rPr>
        <w:t>Carga de prueba:</w:t>
      </w:r>
      <w:r w:rsidRPr="003B239D">
        <w:rPr>
          <w:rFonts w:ascii="Arial" w:hAnsi="Arial" w:cs="Arial"/>
          <w:sz w:val="24"/>
          <w:szCs w:val="24"/>
        </w:rPr>
        <w:t xml:space="preserve"> Es la fuerza promedio que se aplica durante una prueba de carga; la fuerza promedio que se puede aplicar al producto antes de que ocurra deformación alguna. </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sz w:val="24"/>
          <w:szCs w:val="24"/>
        </w:rPr>
        <w:t>Prueba de funcionamiento a plena carga:</w:t>
      </w:r>
      <w:r w:rsidRPr="003B239D">
        <w:rPr>
          <w:rFonts w:ascii="Arial" w:hAnsi="Arial" w:cs="Arial"/>
          <w:sz w:val="24"/>
          <w:szCs w:val="24"/>
        </w:rPr>
        <w:t xml:space="preserve"> Es la fuerza aplicada a un producto únicamente para detectar materiales defectuosos o defectos de fabricación.</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sz w:val="24"/>
          <w:szCs w:val="24"/>
        </w:rPr>
        <w:t>Carga de ruptura</w:t>
      </w:r>
      <w:r w:rsidRPr="003B239D">
        <w:rPr>
          <w:rFonts w:ascii="Arial" w:hAnsi="Arial" w:cs="Arial"/>
          <w:sz w:val="24"/>
          <w:szCs w:val="24"/>
        </w:rPr>
        <w:t xml:space="preserve">: Es la carga o fuerza promedio a la cual el producto falla o ya no puede sostener dicha carga. </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sz w:val="24"/>
          <w:szCs w:val="24"/>
        </w:rPr>
        <w:t>Carga dinámica:</w:t>
      </w:r>
      <w:r w:rsidRPr="003B239D">
        <w:rPr>
          <w:rFonts w:ascii="Arial" w:hAnsi="Arial" w:cs="Arial"/>
          <w:sz w:val="24"/>
          <w:szCs w:val="24"/>
        </w:rPr>
        <w:t xml:space="preserve"> Es la carga que resulta de la aplicación rápida de una fuerza (como en el caso de impactos y/o tirones) o del movimiento rápido de una carga estática. esta carga incrementa considerablemente la carga estática.</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Centro de entrenamiento: </w:t>
      </w:r>
      <w:r w:rsidRPr="003B239D">
        <w:rPr>
          <w:rFonts w:ascii="Arial" w:hAnsi="Arial" w:cs="Arial"/>
          <w:sz w:val="24"/>
          <w:szCs w:val="24"/>
        </w:rPr>
        <w:t xml:space="preserve">Sitio destinado para la formación de personas en trabajo seguro en alturas, que cuenta con infraestructura adecuada para desarrollar y/o fundamentar el conocimiento y las habilidades necesarias para el desempeño del trabajador, y la aplicación de las técnicas relacionadas con el uso de equipos y configuración de sistemas de Protección Contra Caídas de alturas. </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Certificación de equipos: </w:t>
      </w:r>
      <w:r w:rsidRPr="003B239D">
        <w:rPr>
          <w:rFonts w:ascii="Arial" w:hAnsi="Arial" w:cs="Arial"/>
          <w:sz w:val="24"/>
          <w:szCs w:val="24"/>
        </w:rPr>
        <w:t>Documento que certifica que un determinado elemento cumple con las exigencias de calidad de un estándar nacional que lo regula y en su ausencia, de un estándar avalado internacionalmente. Este documento es emitido generalmente por el fabricante de los equipos.</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Certificado de competencia laboral: </w:t>
      </w:r>
      <w:r w:rsidRPr="003B239D">
        <w:rPr>
          <w:rFonts w:ascii="Arial" w:hAnsi="Arial" w:cs="Arial"/>
          <w:sz w:val="24"/>
          <w:szCs w:val="24"/>
        </w:rPr>
        <w:t>Documento otorgado por un organismo certificador investido con autoridad legal para su expedición, donde reconoce la competencia laboral de una persona para desempeñarse en esa actividad.</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Certificado de capacitación: </w:t>
      </w:r>
      <w:r w:rsidRPr="003B239D">
        <w:rPr>
          <w:rFonts w:ascii="Arial" w:hAnsi="Arial" w:cs="Arial"/>
          <w:sz w:val="24"/>
          <w:szCs w:val="24"/>
        </w:rPr>
        <w:t>Documento que se expide al final del proceso en el que se da constancia que una persona cursó y aprobó la capacitación necesaria para desempeñar una actividad laboral. Este certificado no tiene vencimiento.</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Certificación para trabajo seguro en alturas. </w:t>
      </w:r>
      <w:r w:rsidRPr="003B239D">
        <w:rPr>
          <w:rFonts w:ascii="Arial" w:hAnsi="Arial" w:cs="Arial"/>
          <w:sz w:val="24"/>
          <w:szCs w:val="24"/>
        </w:rPr>
        <w:t>Certificación que se obtiene mediante el certificado de capacitación de trabajo seguro en alturas o mediante el certificado en dicha competencia laboral.</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Conector: </w:t>
      </w:r>
      <w:r w:rsidRPr="003B239D">
        <w:rPr>
          <w:rFonts w:ascii="Arial" w:hAnsi="Arial" w:cs="Arial"/>
          <w:sz w:val="24"/>
          <w:szCs w:val="24"/>
        </w:rPr>
        <w:t>Cualquier equipo certificado que permita unir el arnés del trabajador al punto de anclaje.</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Coordinador de trabajo en alturas: </w:t>
      </w:r>
      <w:r w:rsidRPr="003B239D">
        <w:rPr>
          <w:rFonts w:ascii="Arial" w:hAnsi="Arial" w:cs="Arial"/>
          <w:sz w:val="24"/>
          <w:szCs w:val="24"/>
        </w:rPr>
        <w:t xml:space="preserve">Trabajador designado por el empleador, denominado antiguamente persona competente en la normatividad anterior, capaz de identificar peligros en el sitio en donde se realiza trabajo en alturas, relacionados con el ambiente o condiciones de trabajo y que tiene su autorización para aplicar medidas correctivas inmediatas para controlar los riesgos asociados a dichos peligros. Debe tener certificación en la norma de competencia laboral vigente para trabajo seguro en alturas, capacitación en el nivel de coordinador de trabajo en alturas y experiencia certificada mínima de un año relacionada con trabajo en alturas. Los requisitos de certificación, capacitación y experiencia del coordinador de trabajo en </w:t>
      </w:r>
      <w:r w:rsidR="009F0FED" w:rsidRPr="003B239D">
        <w:rPr>
          <w:rFonts w:ascii="Arial" w:hAnsi="Arial" w:cs="Arial"/>
          <w:sz w:val="24"/>
          <w:szCs w:val="24"/>
        </w:rPr>
        <w:t>alturas</w:t>
      </w:r>
      <w:r w:rsidRPr="003B239D">
        <w:rPr>
          <w:rFonts w:ascii="Arial" w:hAnsi="Arial" w:cs="Arial"/>
          <w:sz w:val="24"/>
          <w:szCs w:val="24"/>
        </w:rPr>
        <w:t xml:space="preserve"> serán exigidos a partir de los dos años siguientes a la expedición de la presente resolución, mientras que transcurre dicho tiempo deben contar como mínimo con el certificado de capacitación del nivel avanzado en trabajo en alturas o certificación de dicha competencia laboral equipo que permita unir el arnés del trabajador al punto de anclaje.</w:t>
      </w: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Distancia de Caída Libre: </w:t>
      </w:r>
      <w:r w:rsidRPr="003B239D">
        <w:rPr>
          <w:rFonts w:ascii="Arial" w:hAnsi="Arial" w:cs="Arial"/>
          <w:sz w:val="24"/>
          <w:szCs w:val="24"/>
        </w:rPr>
        <w:t xml:space="preserve">Desplazamiento vertical y súbito del conector para detención de caídas, y va desde el inicio de la caída hasta que ésta se detiene o comienza a activarse el absorbente de choque. </w:t>
      </w: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sz w:val="24"/>
          <w:szCs w:val="24"/>
        </w:rPr>
        <w:t>Esta distancia excluye la distancia de desaceleración, pero incluye cualquier distancia de activación del detenedor de caídas antes de que se activen las fuerzas de detención de caídas.</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Distancia de desaceleración: </w:t>
      </w:r>
      <w:r w:rsidRPr="003B239D">
        <w:rPr>
          <w:rFonts w:ascii="Arial" w:hAnsi="Arial" w:cs="Arial"/>
          <w:sz w:val="24"/>
          <w:szCs w:val="24"/>
        </w:rPr>
        <w:t>La distancia vertical entre el punto donde termina la caída libre y se comienza a activar el absorbente de choque hasta que este último pare por completo.</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Distancia de detención: </w:t>
      </w:r>
      <w:r w:rsidRPr="003B239D">
        <w:rPr>
          <w:rFonts w:ascii="Arial" w:hAnsi="Arial" w:cs="Arial"/>
          <w:sz w:val="24"/>
          <w:szCs w:val="24"/>
        </w:rPr>
        <w:t>La distancia vertical total requerida para detener una caída, incluyendo la distancia de desaceleración y la distancia de activación.</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Entrenador en trabajo seguro en alturas: </w:t>
      </w:r>
      <w:r w:rsidRPr="003B239D">
        <w:rPr>
          <w:rFonts w:ascii="Arial" w:hAnsi="Arial" w:cs="Arial"/>
          <w:sz w:val="24"/>
          <w:szCs w:val="24"/>
        </w:rPr>
        <w:t>Persona con formación en el nivel de entrenador, certificado en la norma de competencia laboral para trabajo seguro en alturas vigente.</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Equipo de protección contra caídas certificado: </w:t>
      </w:r>
      <w:r w:rsidRPr="003B239D">
        <w:rPr>
          <w:rFonts w:ascii="Arial" w:hAnsi="Arial" w:cs="Arial"/>
          <w:sz w:val="24"/>
          <w:szCs w:val="24"/>
        </w:rPr>
        <w:t>Equipo que cumple con las exigencias de calidad de la norma nacional o internacional que lo regula, sin que este último pueda ser menos exigente que el nacional.</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Eslinga de protección contra caídas: </w:t>
      </w:r>
      <w:r w:rsidRPr="003B239D">
        <w:rPr>
          <w:rFonts w:ascii="Arial" w:hAnsi="Arial" w:cs="Arial"/>
          <w:sz w:val="24"/>
          <w:szCs w:val="24"/>
        </w:rPr>
        <w:t xml:space="preserve">Sistema de cuerda, reata, cable u otros materiales que permite la unión al arnés del trabajador al punto de anclaje. </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bCs/>
          <w:sz w:val="24"/>
          <w:szCs w:val="24"/>
        </w:rPr>
      </w:pPr>
      <w:r w:rsidRPr="003B239D">
        <w:rPr>
          <w:rFonts w:ascii="Arial" w:hAnsi="Arial" w:cs="Arial"/>
          <w:b/>
          <w:bCs/>
          <w:sz w:val="24"/>
          <w:szCs w:val="24"/>
        </w:rPr>
        <w:t xml:space="preserve">Eslinga de Detención: </w:t>
      </w:r>
      <w:r w:rsidRPr="003B239D">
        <w:rPr>
          <w:rFonts w:ascii="Arial" w:hAnsi="Arial" w:cs="Arial"/>
          <w:bCs/>
          <w:sz w:val="24"/>
          <w:szCs w:val="24"/>
        </w:rPr>
        <w:t>Elemento que incorpora un sistema de absorbedor de energía que disminuye la fuerza de impacto, reduciendo la probabilidad de lesiones provocadas por la misma.</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Eslinga de posicionamiento: </w:t>
      </w:r>
      <w:r w:rsidRPr="003B239D">
        <w:rPr>
          <w:rFonts w:ascii="Arial" w:hAnsi="Arial" w:cs="Arial"/>
          <w:sz w:val="24"/>
          <w:szCs w:val="24"/>
        </w:rPr>
        <w:t xml:space="preserve">Elemento de cuerda, cintas, cable u otros materiales con resistencia mínima de 5.000 libras (22,2 </w:t>
      </w:r>
      <w:proofErr w:type="spellStart"/>
      <w:r w:rsidRPr="003B239D">
        <w:rPr>
          <w:rFonts w:ascii="Arial" w:hAnsi="Arial" w:cs="Arial"/>
          <w:sz w:val="24"/>
          <w:szCs w:val="24"/>
        </w:rPr>
        <w:t>kilonewtons</w:t>
      </w:r>
      <w:proofErr w:type="spellEnd"/>
      <w:r w:rsidRPr="003B239D">
        <w:rPr>
          <w:rFonts w:ascii="Arial" w:hAnsi="Arial" w:cs="Arial"/>
          <w:sz w:val="24"/>
          <w:szCs w:val="24"/>
        </w:rPr>
        <w:t xml:space="preserve"> – 2.272 kg) que puede tener en sus extremos ganchos o conectores que permiten la unión al arnés del trabajador y al punto de anclaje, y que limita la distancia de caída del trabajador a máximo 60 cm. Su función es ubicar al trabajador en un sitio de trabajo, permitiéndole utilizar las dos manos para su labor.</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Eslinga de restricción: </w:t>
      </w:r>
      <w:r w:rsidRPr="003B239D">
        <w:rPr>
          <w:rFonts w:ascii="Arial" w:hAnsi="Arial" w:cs="Arial"/>
          <w:sz w:val="24"/>
          <w:szCs w:val="24"/>
        </w:rPr>
        <w:t xml:space="preserve">Elemento de cuerda, reata, cable u otro material con resistencia mínima de 5.000 libras (22,2 </w:t>
      </w:r>
      <w:proofErr w:type="spellStart"/>
      <w:r w:rsidRPr="003B239D">
        <w:rPr>
          <w:rFonts w:ascii="Arial" w:hAnsi="Arial" w:cs="Arial"/>
          <w:sz w:val="24"/>
          <w:szCs w:val="24"/>
        </w:rPr>
        <w:t>kilonewtons</w:t>
      </w:r>
      <w:proofErr w:type="spellEnd"/>
      <w:r w:rsidRPr="003B239D">
        <w:rPr>
          <w:rFonts w:ascii="Arial" w:hAnsi="Arial" w:cs="Arial"/>
          <w:sz w:val="24"/>
          <w:szCs w:val="24"/>
        </w:rPr>
        <w:t xml:space="preserve"> – 2.272 kg) y de diferentes longitudes o graduable que permita la conexión de sistemas de bloqueo o freno. </w:t>
      </w: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sz w:val="24"/>
          <w:szCs w:val="24"/>
        </w:rPr>
        <w:t>Su función es limitar los desplazamientos del trabajador para que no llegue a un sitio del que pueda caer.</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Evaluación de competencias laborales para trabajo seguro en alturas: </w:t>
      </w:r>
      <w:r w:rsidRPr="003B239D">
        <w:rPr>
          <w:rFonts w:ascii="Arial" w:hAnsi="Arial" w:cs="Arial"/>
          <w:sz w:val="24"/>
          <w:szCs w:val="24"/>
        </w:rPr>
        <w:t xml:space="preserve">Proceso por medio del cual un evaluador recoge de una persona, información sobre su desempeño y conocimiento con el fin de determinar si es competente, o aún no, para desempeñar una función productiva de acuerdo </w:t>
      </w:r>
      <w:r w:rsidR="00A6638D">
        <w:rPr>
          <w:rFonts w:ascii="Arial" w:hAnsi="Arial" w:cs="Arial"/>
          <w:sz w:val="24"/>
          <w:szCs w:val="24"/>
        </w:rPr>
        <w:t>con</w:t>
      </w:r>
      <w:r w:rsidRPr="003B239D">
        <w:rPr>
          <w:rFonts w:ascii="Arial" w:hAnsi="Arial" w:cs="Arial"/>
          <w:sz w:val="24"/>
          <w:szCs w:val="24"/>
        </w:rPr>
        <w:t xml:space="preserve"> la norma técnica de competencia laboral vigente.</w:t>
      </w:r>
    </w:p>
    <w:p w:rsidR="00293B5E"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b/>
          <w:bCs/>
          <w:sz w:val="24"/>
          <w:szCs w:val="24"/>
        </w:rPr>
      </w:pPr>
      <w:r w:rsidRPr="003B239D">
        <w:rPr>
          <w:rFonts w:ascii="Arial" w:hAnsi="Arial" w:cs="Arial"/>
          <w:b/>
          <w:bCs/>
          <w:sz w:val="24"/>
          <w:szCs w:val="24"/>
        </w:rPr>
        <w:t xml:space="preserve">Evaluador de competencias laborales en protección contra caídas para trabajo seguro en alturas: </w:t>
      </w:r>
      <w:r w:rsidRPr="003B239D">
        <w:rPr>
          <w:rFonts w:ascii="Arial" w:hAnsi="Arial" w:cs="Arial"/>
          <w:sz w:val="24"/>
          <w:szCs w:val="24"/>
        </w:rPr>
        <w:t>Persona certificada como evaluador de competencias laborales y con</w:t>
      </w:r>
      <w:r w:rsidRPr="003B239D">
        <w:rPr>
          <w:rFonts w:ascii="Arial" w:hAnsi="Arial" w:cs="Arial"/>
          <w:b/>
          <w:bCs/>
          <w:sz w:val="24"/>
          <w:szCs w:val="24"/>
        </w:rPr>
        <w:t xml:space="preserve"> </w:t>
      </w:r>
      <w:r w:rsidRPr="003B239D">
        <w:rPr>
          <w:rFonts w:ascii="Arial" w:hAnsi="Arial" w:cs="Arial"/>
          <w:sz w:val="24"/>
          <w:szCs w:val="24"/>
        </w:rPr>
        <w:t>certificación vigente en la norma de competencia laboral que va a evaluar y debe estar</w:t>
      </w:r>
      <w:r w:rsidRPr="003B239D">
        <w:rPr>
          <w:rFonts w:ascii="Arial" w:hAnsi="Arial" w:cs="Arial"/>
          <w:b/>
          <w:bCs/>
          <w:sz w:val="24"/>
          <w:szCs w:val="24"/>
        </w:rPr>
        <w:t xml:space="preserve"> </w:t>
      </w:r>
      <w:r w:rsidRPr="003B239D">
        <w:rPr>
          <w:rFonts w:ascii="Arial" w:hAnsi="Arial" w:cs="Arial"/>
          <w:sz w:val="24"/>
          <w:szCs w:val="24"/>
        </w:rPr>
        <w:t>certificado en el nivel de entrenador.</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Factor de seguridad: </w:t>
      </w:r>
      <w:r w:rsidRPr="003B239D">
        <w:rPr>
          <w:rFonts w:ascii="Arial" w:hAnsi="Arial" w:cs="Arial"/>
          <w:sz w:val="24"/>
          <w:szCs w:val="24"/>
        </w:rPr>
        <w:t>Número multiplicador de la carga real aplicada a un elemento, para determinar la carga a utilizar en el diseño.</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Gancho: </w:t>
      </w:r>
      <w:r w:rsidRPr="003B239D">
        <w:rPr>
          <w:rFonts w:ascii="Arial" w:hAnsi="Arial" w:cs="Arial"/>
          <w:sz w:val="24"/>
          <w:szCs w:val="24"/>
        </w:rPr>
        <w:t xml:space="preserve">Equipo metálico que es parte integral de los conectores y permite realizar conexiones entre el arnés a los puntos de anclaje, sus dimensiones varían </w:t>
      </w:r>
      <w:proofErr w:type="gramStart"/>
      <w:r w:rsidRPr="003B239D">
        <w:rPr>
          <w:rFonts w:ascii="Arial" w:hAnsi="Arial" w:cs="Arial"/>
          <w:sz w:val="24"/>
          <w:szCs w:val="24"/>
        </w:rPr>
        <w:t>de acuerdo a</w:t>
      </w:r>
      <w:proofErr w:type="gramEnd"/>
      <w:r w:rsidRPr="003B239D">
        <w:rPr>
          <w:rFonts w:ascii="Arial" w:hAnsi="Arial" w:cs="Arial"/>
          <w:sz w:val="24"/>
          <w:szCs w:val="24"/>
        </w:rPr>
        <w:t xml:space="preserve"> su uso, los ganchos están provistos de una argolla u ojo al que está asegurado el material del equipo conector (cuerda, reata, cable, cadena) y un sistema de apertura y cierre con doble sistema de accionamiento para evitar una apertura accidental que asegura que el gancho no se salga de su punto de conexión.</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Hueco: </w:t>
      </w:r>
      <w:r w:rsidRPr="003B239D">
        <w:rPr>
          <w:rFonts w:ascii="Arial" w:hAnsi="Arial" w:cs="Arial"/>
          <w:sz w:val="24"/>
          <w:szCs w:val="24"/>
        </w:rPr>
        <w:t>Para efecto de esta norma es el espacio vacío o brecha en una superficie o pared, sin protección, a través del cual se puede producir una caída de 1,50 m o más de personas u objetos.</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Líneas de vida horizontales: </w:t>
      </w:r>
      <w:r w:rsidRPr="003B239D">
        <w:rPr>
          <w:rFonts w:ascii="Arial" w:hAnsi="Arial" w:cs="Arial"/>
          <w:sz w:val="24"/>
          <w:szCs w:val="24"/>
        </w:rPr>
        <w:t xml:space="preserve">Sistemas certificados de cables de acero, cuerdas, rieles u otros materiales que debidamente ancladas a la estructura donde se realizará el trabajo en alturas, permitan la conexión de los equipos personales de protección contra caídas y el desplazamiento horizontal del trabajador sobre una determinada superficie. </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Línea de vida horizontal: </w:t>
      </w:r>
      <w:r w:rsidRPr="003B239D">
        <w:rPr>
          <w:rFonts w:ascii="Arial" w:hAnsi="Arial" w:cs="Arial"/>
          <w:sz w:val="24"/>
          <w:szCs w:val="24"/>
        </w:rPr>
        <w:t>Es un sistema complejo compuesto por una línea flexible con conectores en ambos extremos para fijarla horizontalmente entre dos anclajes o conectores de anclaje. Estos sistemas se utilizan para proteger a los trabajadores que operan en el plano horizontal y que pueden no tener acceso continuo a puntos de anclaje</w:t>
      </w:r>
    </w:p>
    <w:p w:rsidR="00293B5E"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Líneas de vida horizontales fijas: </w:t>
      </w:r>
      <w:r w:rsidRPr="003B239D">
        <w:rPr>
          <w:rFonts w:ascii="Arial" w:hAnsi="Arial" w:cs="Arial"/>
          <w:sz w:val="24"/>
          <w:szCs w:val="24"/>
        </w:rPr>
        <w:t>Son aquellas que se encuentran debidamente ancladas a una determinada estructura, fabricadas en cable de acero o rieles metálicos y según su longitud, se soportan por puntos de anclaje intermedios; deben ser diseñadas e instaladas por una persona calificada. Los cálculos estructurales determinarán si se requiere de sistemas absorbentes de energía.</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Líneas de vida horizontales portátiles: </w:t>
      </w:r>
      <w:r w:rsidRPr="003B239D">
        <w:rPr>
          <w:rFonts w:ascii="Arial" w:hAnsi="Arial" w:cs="Arial"/>
          <w:sz w:val="24"/>
          <w:szCs w:val="24"/>
        </w:rPr>
        <w:t xml:space="preserve">Son equipos certificados y </w:t>
      </w:r>
      <w:r w:rsidR="00A6638D" w:rsidRPr="003B239D">
        <w:rPr>
          <w:rFonts w:ascii="Arial" w:hAnsi="Arial" w:cs="Arial"/>
          <w:sz w:val="24"/>
          <w:szCs w:val="24"/>
        </w:rPr>
        <w:t>preensamblados</w:t>
      </w:r>
      <w:r w:rsidRPr="003B239D">
        <w:rPr>
          <w:rFonts w:ascii="Arial" w:hAnsi="Arial" w:cs="Arial"/>
          <w:sz w:val="24"/>
          <w:szCs w:val="24"/>
        </w:rPr>
        <w:t xml:space="preserve">, elaborados en cuerda o cable de acero, con sistemas absorbentes de choque, conectores en sus extremos, un sistema tensionador y dos bandas de anclaje tipo </w:t>
      </w:r>
      <w:proofErr w:type="spellStart"/>
      <w:r w:rsidRPr="003B239D">
        <w:rPr>
          <w:rFonts w:ascii="Arial" w:hAnsi="Arial" w:cs="Arial"/>
          <w:iCs/>
          <w:sz w:val="24"/>
          <w:szCs w:val="24"/>
        </w:rPr>
        <w:t>Tie</w:t>
      </w:r>
      <w:proofErr w:type="spellEnd"/>
      <w:r w:rsidRPr="003B239D">
        <w:rPr>
          <w:rFonts w:ascii="Arial" w:hAnsi="Arial" w:cs="Arial"/>
          <w:iCs/>
          <w:sz w:val="24"/>
          <w:szCs w:val="24"/>
        </w:rPr>
        <w:t xml:space="preserve"> Off</w:t>
      </w:r>
      <w:r w:rsidRPr="003B239D">
        <w:rPr>
          <w:rFonts w:ascii="Arial" w:hAnsi="Arial" w:cs="Arial"/>
          <w:sz w:val="24"/>
          <w:szCs w:val="24"/>
        </w:rPr>
        <w:t>; estas se instalarán por parte de los trabajadores autorizados entre dos puntos de comprobada resistencia y se verificará su instalación por parte del coordinador de trabajo en alturas o de una persona calificada.</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Líneas de vida verticales: </w:t>
      </w:r>
      <w:r w:rsidRPr="003B239D">
        <w:rPr>
          <w:rFonts w:ascii="Arial" w:hAnsi="Arial" w:cs="Arial"/>
          <w:sz w:val="24"/>
          <w:szCs w:val="24"/>
        </w:rPr>
        <w:t xml:space="preserve">Sistemas certificados de cables de acero, cuerdas, rieles u otros materiales que debidamente ancladas en un punto superior a la zona de labor, protegen al trabajador en su desplazamiento vertical (ascenso/descenso). </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Máxima fuerza de detención, MFD: </w:t>
      </w:r>
      <w:r w:rsidRPr="003B239D">
        <w:rPr>
          <w:rFonts w:ascii="Arial" w:hAnsi="Arial" w:cs="Arial"/>
          <w:sz w:val="24"/>
          <w:szCs w:val="24"/>
        </w:rPr>
        <w:t xml:space="preserve">La máxima fuerza que puede soportar el trabajador sin sufrir una lesión, es 1.800 libras (8 </w:t>
      </w:r>
      <w:proofErr w:type="spellStart"/>
      <w:r w:rsidRPr="003B239D">
        <w:rPr>
          <w:rFonts w:ascii="Arial" w:hAnsi="Arial" w:cs="Arial"/>
          <w:sz w:val="24"/>
          <w:szCs w:val="24"/>
        </w:rPr>
        <w:t>kilonewtons</w:t>
      </w:r>
      <w:proofErr w:type="spellEnd"/>
      <w:r w:rsidRPr="003B239D">
        <w:rPr>
          <w:rFonts w:ascii="Arial" w:hAnsi="Arial" w:cs="Arial"/>
          <w:sz w:val="24"/>
          <w:szCs w:val="24"/>
        </w:rPr>
        <w:t xml:space="preserve"> – 816 kg).</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Medidas de prevención: </w:t>
      </w:r>
      <w:r w:rsidRPr="003B239D">
        <w:rPr>
          <w:rFonts w:ascii="Arial" w:hAnsi="Arial" w:cs="Arial"/>
          <w:sz w:val="24"/>
          <w:szCs w:val="24"/>
        </w:rPr>
        <w:t>Conjunto de acciones individuales o colectivas que se implementan para advertir o evitar la caída de personas y objetos cuando se realizan trabajos en alturas y forman parte de las medidas de control. Entre ellas están: sistemas de ingeniería; programa de protección contra caídas y las medidas colectivas de prevención.</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Medidas de protección: </w:t>
      </w:r>
      <w:r w:rsidRPr="003B239D">
        <w:rPr>
          <w:rFonts w:ascii="Arial" w:hAnsi="Arial" w:cs="Arial"/>
          <w:sz w:val="24"/>
          <w:szCs w:val="24"/>
        </w:rPr>
        <w:t>Conjunto de acciones individuales o colectivas que se implementan para detener la caída de personas y objetos una vez ocurra o para mitigar sus consecuencias.</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Mosquetón: </w:t>
      </w:r>
      <w:r w:rsidRPr="003B239D">
        <w:rPr>
          <w:rFonts w:ascii="Arial" w:hAnsi="Arial" w:cs="Arial"/>
          <w:sz w:val="24"/>
          <w:szCs w:val="24"/>
        </w:rPr>
        <w:t>Equipo metálico en forma de argolla que permite realizar conexiones directas del arnés a los puntos de anclaje. Otro uso es servir de conexión entre equipos de protección contra caídas o rescate a su punto de anclaje.</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Persona calificada: </w:t>
      </w:r>
      <w:r w:rsidRPr="003B239D">
        <w:rPr>
          <w:rFonts w:ascii="Arial" w:hAnsi="Arial" w:cs="Arial"/>
          <w:sz w:val="24"/>
          <w:szCs w:val="24"/>
        </w:rPr>
        <w:t xml:space="preserve">Ingeniero con experiencia certificada mínimo de dos años para calcular </w:t>
      </w:r>
      <w:r w:rsidR="00A6638D">
        <w:rPr>
          <w:rFonts w:ascii="Arial" w:hAnsi="Arial" w:cs="Arial"/>
          <w:sz w:val="24"/>
          <w:szCs w:val="24"/>
        </w:rPr>
        <w:t xml:space="preserve">la </w:t>
      </w:r>
      <w:r w:rsidRPr="003B239D">
        <w:rPr>
          <w:rFonts w:ascii="Arial" w:hAnsi="Arial" w:cs="Arial"/>
          <w:sz w:val="24"/>
          <w:szCs w:val="24"/>
        </w:rPr>
        <w:t xml:space="preserve">resistencia </w:t>
      </w:r>
      <w:r w:rsidR="00A6638D">
        <w:rPr>
          <w:rFonts w:ascii="Arial" w:hAnsi="Arial" w:cs="Arial"/>
          <w:sz w:val="24"/>
          <w:szCs w:val="24"/>
        </w:rPr>
        <w:t xml:space="preserve">de </w:t>
      </w:r>
      <w:r w:rsidRPr="003B239D">
        <w:rPr>
          <w:rFonts w:ascii="Arial" w:hAnsi="Arial" w:cs="Arial"/>
          <w:sz w:val="24"/>
          <w:szCs w:val="24"/>
        </w:rPr>
        <w:t>materiales, diseñar, analizar, evaluar, autorizar puntos de anclaje y elaborar especificaciones de trabajos, proyectos o productos acorde con lo establecido en la presente resolución. La persona calificada es la única persona que da la autorización a un punto de anclaje sobre el cual se tengan dudas.</w:t>
      </w:r>
    </w:p>
    <w:p w:rsidR="00293B5E" w:rsidRDefault="00293B5E" w:rsidP="00293B5E">
      <w:pPr>
        <w:pStyle w:val="Normal1"/>
        <w:spacing w:before="0" w:after="0" w:line="240" w:lineRule="auto"/>
        <w:jc w:val="both"/>
        <w:rPr>
          <w:b/>
          <w:sz w:val="24"/>
        </w:rPr>
      </w:pPr>
    </w:p>
    <w:p w:rsidR="00293B5E" w:rsidRPr="003B239D" w:rsidRDefault="00293B5E" w:rsidP="00293B5E">
      <w:pPr>
        <w:pStyle w:val="Normal1"/>
        <w:spacing w:before="0" w:after="0" w:line="240" w:lineRule="auto"/>
        <w:jc w:val="both"/>
        <w:rPr>
          <w:sz w:val="24"/>
        </w:rPr>
      </w:pPr>
      <w:r w:rsidRPr="003B239D">
        <w:rPr>
          <w:b/>
          <w:sz w:val="24"/>
        </w:rPr>
        <w:t>Peligro</w:t>
      </w:r>
      <w:r w:rsidRPr="003B239D">
        <w:rPr>
          <w:sz w:val="24"/>
        </w:rPr>
        <w:t>: Fuente, situación o acto con potencial de daño en términos de enfermedad, lesión a las personas o una combinación de éstos.</w:t>
      </w:r>
    </w:p>
    <w:p w:rsidR="00293B5E" w:rsidRPr="003B239D" w:rsidRDefault="00293B5E" w:rsidP="00293B5E">
      <w:pPr>
        <w:adjustRightInd w:val="0"/>
        <w:spacing w:after="0" w:line="240" w:lineRule="auto"/>
        <w:jc w:val="both"/>
        <w:rPr>
          <w:rFonts w:ascii="Arial" w:hAnsi="Arial" w:cs="Arial"/>
          <w:b/>
          <w:bCs/>
          <w:sz w:val="24"/>
          <w:szCs w:val="24"/>
          <w:lang w:val="es-ES_tradnl"/>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Posicionamiento de trabajo: </w:t>
      </w:r>
      <w:r w:rsidRPr="003B239D">
        <w:rPr>
          <w:rFonts w:ascii="Arial" w:hAnsi="Arial" w:cs="Arial"/>
          <w:sz w:val="24"/>
          <w:szCs w:val="24"/>
        </w:rPr>
        <w:t>Conjunto de procedimientos mediante los cuales se mantendrá o sostendrá el trabajador a un lugar específico de trabajo en alturas, limitando la caída libre de este a 2 pies (0,60 m) o menos.</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A6638D"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Reentrenamiento</w:t>
      </w:r>
      <w:r w:rsidR="00293B5E" w:rsidRPr="003B239D">
        <w:rPr>
          <w:rFonts w:ascii="Arial" w:hAnsi="Arial" w:cs="Arial"/>
          <w:b/>
          <w:bCs/>
          <w:sz w:val="24"/>
          <w:szCs w:val="24"/>
        </w:rPr>
        <w:t xml:space="preserve">: </w:t>
      </w:r>
      <w:r w:rsidR="00293B5E" w:rsidRPr="003B239D">
        <w:rPr>
          <w:rFonts w:ascii="Arial" w:hAnsi="Arial" w:cs="Arial"/>
          <w:sz w:val="24"/>
          <w:szCs w:val="24"/>
        </w:rPr>
        <w:t xml:space="preserve">Proceso anual obligatorio, por el cual se actualizan conocimientos y se entrenan habilidades y destrezas en prevención y protección contra caídas. Su contenido y duración depende de los cambios en la norma para protección contra caídas en trabajo en alturas, o del repaso de </w:t>
      </w:r>
      <w:proofErr w:type="gramStart"/>
      <w:r w:rsidR="00293B5E" w:rsidRPr="003B239D">
        <w:rPr>
          <w:rFonts w:ascii="Arial" w:hAnsi="Arial" w:cs="Arial"/>
          <w:sz w:val="24"/>
          <w:szCs w:val="24"/>
        </w:rPr>
        <w:t>la misma</w:t>
      </w:r>
      <w:proofErr w:type="gramEnd"/>
      <w:r w:rsidR="00293B5E" w:rsidRPr="003B239D">
        <w:rPr>
          <w:rFonts w:ascii="Arial" w:hAnsi="Arial" w:cs="Arial"/>
          <w:sz w:val="24"/>
          <w:szCs w:val="24"/>
        </w:rPr>
        <w:t xml:space="preserve"> y de las fallas en su aplicación que el empleador detecte, ya sea mediante una evaluación a los trabajadores o mediante observación a los mismos por parte del coordinador de trabajo en alturas. </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Requerimiento de claridad o espacio libre de caída: </w:t>
      </w:r>
      <w:r w:rsidRPr="003B239D">
        <w:rPr>
          <w:rFonts w:ascii="Arial" w:hAnsi="Arial" w:cs="Arial"/>
          <w:sz w:val="24"/>
          <w:szCs w:val="24"/>
        </w:rPr>
        <w:t xml:space="preserve">Distancia vertical requerida por un trabajador en caso de una caída, para evitar que este impacte contra el suelo o contra un obstáculo. El requerimiento de claridad dependerá principalmente de la configuración del sistema de detención de caídas utilizado. </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Restricción de caída: </w:t>
      </w:r>
      <w:r w:rsidRPr="003B239D">
        <w:rPr>
          <w:rFonts w:ascii="Arial" w:hAnsi="Arial" w:cs="Arial"/>
          <w:sz w:val="24"/>
          <w:szCs w:val="24"/>
        </w:rPr>
        <w:t>Técnica de trabajo que tiene por objetivo impedir que el trabajador sufra una caída de un borde o lado desprotegido.</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pStyle w:val="Normal1"/>
        <w:spacing w:before="0" w:after="0" w:line="240" w:lineRule="auto"/>
        <w:jc w:val="both"/>
        <w:rPr>
          <w:sz w:val="24"/>
        </w:rPr>
      </w:pPr>
      <w:r w:rsidRPr="003B239D">
        <w:rPr>
          <w:b/>
          <w:sz w:val="24"/>
        </w:rPr>
        <w:t>Riesgo</w:t>
      </w:r>
      <w:r w:rsidRPr="003B239D">
        <w:rPr>
          <w:sz w:val="24"/>
        </w:rPr>
        <w:t>: Combinación de la probabilidad de que ocurra un (unos) evento (s) o exposición (es) peligroso (s), y la severidad de la lesión o enfermedad que puede ser causada por el (los) evento (s) exposición (es).</w:t>
      </w:r>
    </w:p>
    <w:p w:rsidR="00293B5E" w:rsidRPr="003B239D" w:rsidRDefault="00293B5E" w:rsidP="00293B5E">
      <w:pPr>
        <w:adjustRightInd w:val="0"/>
        <w:spacing w:after="0" w:line="240" w:lineRule="auto"/>
        <w:jc w:val="both"/>
        <w:rPr>
          <w:rFonts w:ascii="Arial" w:hAnsi="Arial" w:cs="Arial"/>
          <w:b/>
          <w:bCs/>
          <w:sz w:val="24"/>
          <w:szCs w:val="24"/>
          <w:lang w:val="es-ES_tradnl"/>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Rodapié: </w:t>
      </w:r>
      <w:r w:rsidRPr="003B239D">
        <w:rPr>
          <w:rFonts w:ascii="Arial" w:hAnsi="Arial" w:cs="Arial"/>
          <w:sz w:val="24"/>
          <w:szCs w:val="24"/>
        </w:rPr>
        <w:t xml:space="preserve">Elemento de protección colectiva que fundamentalmente previene la caída de objetos o </w:t>
      </w:r>
      <w:r w:rsidR="00A6638D" w:rsidRPr="003B239D">
        <w:rPr>
          <w:rFonts w:ascii="Arial" w:hAnsi="Arial" w:cs="Arial"/>
          <w:sz w:val="24"/>
          <w:szCs w:val="24"/>
        </w:rPr>
        <w:t>que,</w:t>
      </w:r>
      <w:r w:rsidRPr="003B239D">
        <w:rPr>
          <w:rFonts w:ascii="Arial" w:hAnsi="Arial" w:cs="Arial"/>
          <w:sz w:val="24"/>
          <w:szCs w:val="24"/>
        </w:rPr>
        <w:t xml:space="preserve"> ante el resbalón de una persona, evita que esta caiga al vacío. Debe ser parte de las barandas y proteger el área de trabajo a su alrededor.</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Trabajo en Alturas: </w:t>
      </w:r>
      <w:r w:rsidRPr="003B239D">
        <w:rPr>
          <w:rFonts w:ascii="Arial" w:hAnsi="Arial" w:cs="Arial"/>
          <w:sz w:val="24"/>
          <w:szCs w:val="24"/>
        </w:rPr>
        <w:t>Todo trabajo en el que exista el riesgo de caer a 1,50 m o más sobre un nivel inferior.</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Trabajador autorizado: </w:t>
      </w:r>
      <w:r w:rsidRPr="003B239D">
        <w:rPr>
          <w:rFonts w:ascii="Arial" w:hAnsi="Arial" w:cs="Arial"/>
          <w:sz w:val="24"/>
          <w:szCs w:val="24"/>
        </w:rPr>
        <w:t>Trabajador que posee el certificado de capacitación de trabajo seguro en alturas o el certificado de competencia laboral para trabajo seguro en alturas.</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Trabajos en suspensión: </w:t>
      </w:r>
      <w:r w:rsidRPr="003B239D">
        <w:rPr>
          <w:rFonts w:ascii="Arial" w:hAnsi="Arial" w:cs="Arial"/>
          <w:sz w:val="24"/>
          <w:szCs w:val="24"/>
        </w:rPr>
        <w:t>Tareas en las que el trabajador debe “suspenderse” o colgarse y mantenerse en esa posición, mientras realiza su tarea o mientras es subido o bajado.</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Trabajo ocasional: </w:t>
      </w:r>
      <w:r w:rsidRPr="003B239D">
        <w:rPr>
          <w:rFonts w:ascii="Arial" w:hAnsi="Arial" w:cs="Arial"/>
          <w:sz w:val="24"/>
          <w:szCs w:val="24"/>
        </w:rPr>
        <w:t>Son las actividades que no realiza regularmente el trabajador o que son esporádicos o realizados de vez en cuando.</w:t>
      </w:r>
    </w:p>
    <w:p w:rsidR="00293B5E" w:rsidRPr="003B239D" w:rsidRDefault="00293B5E" w:rsidP="00293B5E">
      <w:pPr>
        <w:adjustRightInd w:val="0"/>
        <w:spacing w:after="0" w:line="240" w:lineRule="auto"/>
        <w:jc w:val="both"/>
        <w:rPr>
          <w:rFonts w:ascii="Arial" w:hAnsi="Arial" w:cs="Arial"/>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Trabajo rutinario: </w:t>
      </w:r>
      <w:r w:rsidRPr="003B239D">
        <w:rPr>
          <w:rFonts w:ascii="Arial" w:hAnsi="Arial" w:cs="Arial"/>
          <w:sz w:val="24"/>
          <w:szCs w:val="24"/>
        </w:rPr>
        <w:t>Son las actividades que regularmente desarrolla el trabajador, en el desempeño de sus funciones.</w:t>
      </w:r>
    </w:p>
    <w:p w:rsidR="00293B5E" w:rsidRPr="003B239D" w:rsidRDefault="00293B5E" w:rsidP="00293B5E">
      <w:pPr>
        <w:adjustRightInd w:val="0"/>
        <w:spacing w:after="0" w:line="240" w:lineRule="auto"/>
        <w:jc w:val="both"/>
        <w:rPr>
          <w:rFonts w:ascii="Arial" w:hAnsi="Arial" w:cs="Arial"/>
          <w:b/>
          <w:bCs/>
          <w:sz w:val="24"/>
          <w:szCs w:val="24"/>
        </w:rPr>
      </w:pP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b/>
          <w:bCs/>
          <w:sz w:val="24"/>
          <w:szCs w:val="24"/>
        </w:rPr>
        <w:t xml:space="preserve">Unidades Vocacionales de Aprendizaje en Empresas (UVAE): </w:t>
      </w:r>
      <w:r w:rsidRPr="003B239D">
        <w:rPr>
          <w:rFonts w:ascii="Arial" w:hAnsi="Arial" w:cs="Arial"/>
          <w:sz w:val="24"/>
          <w:szCs w:val="24"/>
        </w:rPr>
        <w:t xml:space="preserve">Las empresas, o los gremios en convenio con estas, podrán crear unidades vocacionales de aprendizaje, las cuales son mecanismos dentro de las empresas que buscan desarrollar conocimiento en la organización mediante procesos de autoformación, con el fin de preparar, entrenar, reentrenar, complementar y certificar la capacidad del recurso humano para realizar labores seguras en trabajo en alturas dentro de la empresa. La formación que se imparta a través de las </w:t>
      </w:r>
      <w:proofErr w:type="spellStart"/>
      <w:r w:rsidRPr="003B239D">
        <w:rPr>
          <w:rFonts w:ascii="Arial" w:hAnsi="Arial" w:cs="Arial"/>
          <w:sz w:val="24"/>
          <w:szCs w:val="24"/>
        </w:rPr>
        <w:t>Uvaes</w:t>
      </w:r>
      <w:proofErr w:type="spellEnd"/>
      <w:r w:rsidRPr="003B239D">
        <w:rPr>
          <w:rFonts w:ascii="Arial" w:hAnsi="Arial" w:cs="Arial"/>
          <w:sz w:val="24"/>
          <w:szCs w:val="24"/>
        </w:rPr>
        <w:t xml:space="preserve"> deberá realizarse con los entrenadores para trabajo seguro en alturas.</w:t>
      </w:r>
    </w:p>
    <w:p w:rsidR="00293B5E" w:rsidRPr="003B239D" w:rsidRDefault="00293B5E" w:rsidP="00293B5E">
      <w:pPr>
        <w:adjustRightInd w:val="0"/>
        <w:spacing w:after="0" w:line="240" w:lineRule="auto"/>
        <w:jc w:val="both"/>
        <w:rPr>
          <w:rFonts w:ascii="Arial" w:hAnsi="Arial" w:cs="Arial"/>
          <w:sz w:val="24"/>
          <w:szCs w:val="24"/>
        </w:rPr>
      </w:pPr>
      <w:r w:rsidRPr="003B239D">
        <w:rPr>
          <w:rFonts w:ascii="Arial" w:hAnsi="Arial" w:cs="Arial"/>
          <w:sz w:val="24"/>
          <w:szCs w:val="24"/>
        </w:rPr>
        <w:t>Para que la empresa, o los gremios en convenio con estas, puedan crear una Uvae deberán cumplir en las instalaciones de las empresas o en la obra de construcción con los requisitos para el trabajo seguro en alturas establecidos en la presente resolución.</w:t>
      </w:r>
    </w:p>
    <w:p w:rsidR="00293B5E" w:rsidRDefault="00293B5E" w:rsidP="00293B5E">
      <w:pPr>
        <w:spacing w:after="0" w:line="240" w:lineRule="auto"/>
        <w:jc w:val="both"/>
        <w:rPr>
          <w:rFonts w:ascii="Arial" w:hAnsi="Arial" w:cs="Arial"/>
          <w:b/>
          <w:bCs/>
          <w:sz w:val="24"/>
          <w:szCs w:val="24"/>
        </w:rPr>
      </w:pPr>
    </w:p>
    <w:p w:rsidR="00293B5E" w:rsidRPr="003B239D" w:rsidRDefault="00293B5E" w:rsidP="00293B5E">
      <w:pPr>
        <w:spacing w:after="0" w:line="240" w:lineRule="auto"/>
        <w:jc w:val="both"/>
        <w:rPr>
          <w:rFonts w:ascii="Arial" w:hAnsi="Arial" w:cs="Arial"/>
          <w:sz w:val="24"/>
          <w:szCs w:val="24"/>
        </w:rPr>
      </w:pPr>
      <w:r w:rsidRPr="003B239D">
        <w:rPr>
          <w:rFonts w:ascii="Arial" w:hAnsi="Arial" w:cs="Arial"/>
          <w:b/>
          <w:bCs/>
          <w:sz w:val="24"/>
          <w:szCs w:val="24"/>
        </w:rPr>
        <w:t xml:space="preserve">Sistemas de protección de caídas certificado: </w:t>
      </w:r>
      <w:r w:rsidRPr="003B239D">
        <w:rPr>
          <w:rFonts w:ascii="Arial" w:hAnsi="Arial" w:cs="Arial"/>
          <w:sz w:val="24"/>
          <w:szCs w:val="24"/>
        </w:rPr>
        <w:t>Conjunto de elementos y/o equipos diseñados e instalados que cumplen con las exigencias de calidad de la norma nacional o internacional que lo regula, y aprobado por una persona calificada si existen dudas.</w:t>
      </w:r>
    </w:p>
    <w:p w:rsidR="00293B5E" w:rsidRDefault="00293B5E" w:rsidP="00293B5E">
      <w:pPr>
        <w:spacing w:after="0" w:line="240" w:lineRule="auto"/>
        <w:jc w:val="both"/>
        <w:rPr>
          <w:rFonts w:ascii="Arial" w:hAnsi="Arial" w:cs="Arial"/>
          <w:b/>
          <w:sz w:val="24"/>
          <w:szCs w:val="24"/>
        </w:rPr>
      </w:pPr>
    </w:p>
    <w:p w:rsidR="00293B5E" w:rsidRPr="00300956" w:rsidRDefault="00293B5E" w:rsidP="00F0783C">
      <w:pPr>
        <w:pStyle w:val="Ttulo1"/>
        <w:numPr>
          <w:ilvl w:val="0"/>
          <w:numId w:val="11"/>
        </w:numPr>
      </w:pPr>
      <w:r w:rsidRPr="00300956">
        <w:t>DESARROLLO</w:t>
      </w:r>
    </w:p>
    <w:p w:rsidR="00293B5E" w:rsidRDefault="00293B5E" w:rsidP="00293B5E">
      <w:pPr>
        <w:spacing w:after="0" w:line="240" w:lineRule="auto"/>
        <w:jc w:val="both"/>
        <w:rPr>
          <w:rFonts w:ascii="Arial" w:hAnsi="Arial" w:cs="Arial"/>
          <w:sz w:val="24"/>
          <w:szCs w:val="24"/>
        </w:rPr>
      </w:pPr>
    </w:p>
    <w:p w:rsidR="00293B5E" w:rsidRPr="00DB0B83" w:rsidRDefault="00293B5E" w:rsidP="00293B5E">
      <w:pPr>
        <w:spacing w:after="0" w:line="240" w:lineRule="auto"/>
        <w:jc w:val="both"/>
        <w:rPr>
          <w:rFonts w:ascii="Arial" w:hAnsi="Arial" w:cs="Arial"/>
          <w:sz w:val="24"/>
          <w:szCs w:val="24"/>
        </w:rPr>
      </w:pPr>
      <w:r>
        <w:rPr>
          <w:rFonts w:ascii="Arial" w:hAnsi="Arial" w:cs="Arial"/>
          <w:sz w:val="24"/>
          <w:szCs w:val="24"/>
        </w:rPr>
        <w:t>El Programa de Protección Contra Caídas</w:t>
      </w:r>
      <w:r w:rsidRPr="00476FAF">
        <w:rPr>
          <w:rFonts w:ascii="Arial" w:hAnsi="Arial" w:cs="Arial"/>
          <w:sz w:val="24"/>
          <w:szCs w:val="24"/>
        </w:rPr>
        <w:t xml:space="preserve"> </w:t>
      </w:r>
      <w:r>
        <w:rPr>
          <w:rFonts w:ascii="Arial" w:hAnsi="Arial" w:cs="Arial"/>
          <w:sz w:val="24"/>
          <w:szCs w:val="24"/>
        </w:rPr>
        <w:t xml:space="preserve">está definido </w:t>
      </w:r>
      <w:r w:rsidRPr="00DB0B83">
        <w:rPr>
          <w:rFonts w:ascii="Arial" w:hAnsi="Arial" w:cs="Arial"/>
          <w:sz w:val="24"/>
          <w:szCs w:val="24"/>
        </w:rPr>
        <w:t>por la legislación vigente, e incluye la realización de evaluaciones, capacitaciones, etc.</w:t>
      </w:r>
    </w:p>
    <w:p w:rsidR="00293B5E" w:rsidRDefault="00293B5E" w:rsidP="00293B5E">
      <w:pPr>
        <w:spacing w:after="0" w:line="240" w:lineRule="auto"/>
        <w:jc w:val="both"/>
        <w:rPr>
          <w:rFonts w:ascii="Arial" w:hAnsi="Arial" w:cs="Arial"/>
          <w:b/>
          <w:sz w:val="24"/>
          <w:szCs w:val="24"/>
        </w:rPr>
      </w:pPr>
    </w:p>
    <w:p w:rsidR="00293B5E" w:rsidRPr="00A6638D" w:rsidRDefault="00293B5E" w:rsidP="00F0783C">
      <w:pPr>
        <w:pStyle w:val="Prrafodelista"/>
        <w:numPr>
          <w:ilvl w:val="0"/>
          <w:numId w:val="12"/>
        </w:numPr>
        <w:spacing w:after="0" w:line="240" w:lineRule="auto"/>
        <w:ind w:left="0" w:firstLine="0"/>
        <w:jc w:val="center"/>
        <w:rPr>
          <w:rFonts w:ascii="Arial" w:hAnsi="Arial" w:cs="Arial"/>
          <w:b/>
          <w:sz w:val="24"/>
          <w:szCs w:val="24"/>
        </w:rPr>
      </w:pPr>
      <w:r w:rsidRPr="00A6638D">
        <w:rPr>
          <w:rFonts w:ascii="Arial" w:hAnsi="Arial" w:cs="Arial"/>
          <w:b/>
          <w:sz w:val="24"/>
          <w:szCs w:val="24"/>
        </w:rPr>
        <w:t>SECUENCIA DEL TRABAJO EN ALTURAS EN EL MINISTERIO DE CULTURA</w:t>
      </w:r>
    </w:p>
    <w:p w:rsidR="00293B5E" w:rsidRDefault="00293B5E" w:rsidP="00293B5E">
      <w:pPr>
        <w:adjustRightInd w:val="0"/>
        <w:spacing w:after="0" w:line="240" w:lineRule="auto"/>
        <w:jc w:val="both"/>
        <w:rPr>
          <w:rFonts w:ascii="Arial" w:hAnsi="Arial" w:cs="Arial"/>
          <w:b/>
          <w:sz w:val="24"/>
        </w:rPr>
      </w:pPr>
    </w:p>
    <w:p w:rsidR="00293B5E" w:rsidRPr="00413085" w:rsidRDefault="000E3475" w:rsidP="00293B5E">
      <w:pPr>
        <w:adjustRightInd w:val="0"/>
        <w:spacing w:after="0" w:line="240" w:lineRule="auto"/>
        <w:jc w:val="both"/>
        <w:rPr>
          <w:rFonts w:ascii="Arial" w:eastAsia="Calibri" w:hAnsi="Arial" w:cs="Arial"/>
          <w:sz w:val="24"/>
        </w:rPr>
      </w:pPr>
      <w:r w:rsidRPr="00413085">
        <w:rPr>
          <w:rFonts w:ascii="Arial" w:hAnsi="Arial" w:cs="Arial"/>
          <w:b/>
          <w:sz w:val="24"/>
        </w:rPr>
        <w:t>4.1.1 IDENTIFICACIÓN</w:t>
      </w:r>
      <w:r w:rsidR="00293B5E" w:rsidRPr="00413085">
        <w:rPr>
          <w:rFonts w:ascii="Arial" w:hAnsi="Arial" w:cs="Arial"/>
          <w:b/>
          <w:sz w:val="24"/>
        </w:rPr>
        <w:t xml:space="preserve"> DE TAREAS EN ALTURAS </w:t>
      </w:r>
    </w:p>
    <w:p w:rsidR="00293B5E" w:rsidRPr="001D34FF" w:rsidRDefault="00293B5E" w:rsidP="00293B5E">
      <w:pPr>
        <w:spacing w:after="0" w:line="240" w:lineRule="auto"/>
        <w:jc w:val="both"/>
        <w:rPr>
          <w:rFonts w:ascii="Arial" w:hAnsi="Arial" w:cs="Arial"/>
          <w:b/>
        </w:rPr>
      </w:pPr>
    </w:p>
    <w:p w:rsidR="00293B5E" w:rsidRPr="001D34FF" w:rsidRDefault="00293B5E" w:rsidP="00293B5E">
      <w:pPr>
        <w:adjustRightInd w:val="0"/>
        <w:spacing w:after="0" w:line="240" w:lineRule="auto"/>
        <w:jc w:val="both"/>
        <w:rPr>
          <w:rFonts w:ascii="Arial" w:hAnsi="Arial" w:cs="Arial"/>
          <w:color w:val="000000"/>
          <w:sz w:val="24"/>
        </w:rPr>
      </w:pPr>
      <w:r>
        <w:rPr>
          <w:rFonts w:ascii="Arial" w:hAnsi="Arial" w:cs="Arial"/>
          <w:color w:val="000000"/>
          <w:sz w:val="24"/>
        </w:rPr>
        <w:t>Mediante observación directa y teniendo en cuenta las funciones de los diferentes cargos, e</w:t>
      </w:r>
      <w:r w:rsidRPr="001D34FF">
        <w:rPr>
          <w:rFonts w:ascii="Arial" w:hAnsi="Arial" w:cs="Arial"/>
          <w:color w:val="000000"/>
          <w:sz w:val="24"/>
        </w:rPr>
        <w:t xml:space="preserve">n </w:t>
      </w:r>
      <w:r>
        <w:rPr>
          <w:rFonts w:ascii="Arial" w:hAnsi="Arial" w:cs="Arial"/>
          <w:color w:val="000000"/>
          <w:sz w:val="24"/>
        </w:rPr>
        <w:t>el Ministerio de Cultura</w:t>
      </w:r>
      <w:r w:rsidRPr="001D34FF">
        <w:rPr>
          <w:rFonts w:ascii="Arial" w:hAnsi="Arial" w:cs="Arial"/>
          <w:color w:val="000000"/>
          <w:sz w:val="24"/>
        </w:rPr>
        <w:t xml:space="preserve"> se ha</w:t>
      </w:r>
      <w:r>
        <w:rPr>
          <w:rFonts w:ascii="Arial" w:hAnsi="Arial" w:cs="Arial"/>
          <w:color w:val="000000"/>
          <w:sz w:val="24"/>
        </w:rPr>
        <w:t>n</w:t>
      </w:r>
      <w:r w:rsidRPr="001D34FF">
        <w:rPr>
          <w:rFonts w:ascii="Arial" w:hAnsi="Arial" w:cs="Arial"/>
          <w:color w:val="000000"/>
          <w:sz w:val="24"/>
        </w:rPr>
        <w:t xml:space="preserve"> identificado la</w:t>
      </w:r>
      <w:r>
        <w:rPr>
          <w:rFonts w:ascii="Arial" w:hAnsi="Arial" w:cs="Arial"/>
          <w:color w:val="000000"/>
          <w:sz w:val="24"/>
        </w:rPr>
        <w:t xml:space="preserve">s tareas en alturas a continuación relacionadas: </w:t>
      </w:r>
      <w:r w:rsidRPr="001D34FF">
        <w:rPr>
          <w:rFonts w:ascii="Arial" w:hAnsi="Arial" w:cs="Arial"/>
          <w:color w:val="000000"/>
          <w:sz w:val="24"/>
        </w:rPr>
        <w:t xml:space="preserve"> </w:t>
      </w:r>
    </w:p>
    <w:p w:rsidR="00293B5E" w:rsidRPr="001D34FF" w:rsidRDefault="00293B5E" w:rsidP="00293B5E">
      <w:pPr>
        <w:adjustRightInd w:val="0"/>
        <w:spacing w:after="0" w:line="240" w:lineRule="auto"/>
        <w:jc w:val="both"/>
        <w:rPr>
          <w:rFonts w:ascii="Arial" w:hAnsi="Arial" w:cs="Arial"/>
          <w:color w:val="000000"/>
          <w:sz w:val="24"/>
        </w:rPr>
      </w:pPr>
    </w:p>
    <w:p w:rsidR="00293B5E" w:rsidRDefault="00293B5E" w:rsidP="00293B5E">
      <w:pPr>
        <w:spacing w:after="0" w:line="240" w:lineRule="auto"/>
        <w:jc w:val="both"/>
        <w:rPr>
          <w:rFonts w:ascii="Arial" w:hAnsi="Arial" w:cs="Arial"/>
          <w:sz w:val="24"/>
          <w:szCs w:val="24"/>
        </w:rPr>
      </w:pPr>
      <w:r w:rsidRPr="00FB4E7A">
        <w:rPr>
          <w:rFonts w:ascii="Arial" w:hAnsi="Arial" w:cs="Arial"/>
          <w:sz w:val="24"/>
          <w:szCs w:val="24"/>
        </w:rPr>
        <w:t xml:space="preserve">En el </w:t>
      </w:r>
      <w:r w:rsidRPr="00E77074">
        <w:rPr>
          <w:rFonts w:ascii="Arial" w:hAnsi="Arial" w:cs="Arial"/>
          <w:b/>
          <w:sz w:val="24"/>
          <w:szCs w:val="24"/>
        </w:rPr>
        <w:t>TEATRO COLÓN</w:t>
      </w:r>
      <w:r w:rsidRPr="00E77074">
        <w:rPr>
          <w:rFonts w:ascii="Arial" w:hAnsi="Arial" w:cs="Arial"/>
          <w:sz w:val="24"/>
          <w:szCs w:val="24"/>
        </w:rPr>
        <w:t xml:space="preserve"> </w:t>
      </w:r>
      <w:r>
        <w:rPr>
          <w:rFonts w:ascii="Arial" w:hAnsi="Arial" w:cs="Arial"/>
          <w:sz w:val="24"/>
          <w:szCs w:val="24"/>
        </w:rPr>
        <w:t xml:space="preserve">13 personas </w:t>
      </w:r>
      <w:r w:rsidRPr="00E77074">
        <w:rPr>
          <w:rFonts w:ascii="Arial" w:hAnsi="Arial" w:cs="Arial"/>
          <w:sz w:val="24"/>
          <w:szCs w:val="24"/>
        </w:rPr>
        <w:t xml:space="preserve">(Tramoyistas. Auxiliares de escena, jefe de escenario, </w:t>
      </w:r>
      <w:r w:rsidR="00712526" w:rsidRPr="00E77074">
        <w:rPr>
          <w:rFonts w:ascii="Arial" w:hAnsi="Arial" w:cs="Arial"/>
          <w:sz w:val="24"/>
          <w:szCs w:val="24"/>
        </w:rPr>
        <w:t>utileros, Luminotécnico</w:t>
      </w:r>
      <w:r>
        <w:rPr>
          <w:rFonts w:ascii="Arial" w:hAnsi="Arial" w:cs="Arial"/>
          <w:sz w:val="24"/>
          <w:szCs w:val="24"/>
        </w:rPr>
        <w:t xml:space="preserve">, auxiliares de sonido), realizan tareas en alturas tales como: </w:t>
      </w:r>
      <w:r w:rsidRPr="00E77074">
        <w:rPr>
          <w:rFonts w:ascii="Arial" w:hAnsi="Arial" w:cs="Arial"/>
          <w:sz w:val="24"/>
          <w:szCs w:val="24"/>
        </w:rPr>
        <w:t xml:space="preserve">Montajes de maniobra </w:t>
      </w:r>
      <w:r w:rsidR="000E3475" w:rsidRPr="00E77074">
        <w:rPr>
          <w:rFonts w:ascii="Arial" w:hAnsi="Arial" w:cs="Arial"/>
          <w:sz w:val="24"/>
          <w:szCs w:val="24"/>
        </w:rPr>
        <w:t>teatral, iluminación</w:t>
      </w:r>
      <w:r w:rsidRPr="00E77074">
        <w:rPr>
          <w:rFonts w:ascii="Arial" w:hAnsi="Arial" w:cs="Arial"/>
          <w:sz w:val="24"/>
          <w:szCs w:val="24"/>
        </w:rPr>
        <w:t xml:space="preserve"> y montajes en general</w:t>
      </w:r>
      <w:r>
        <w:rPr>
          <w:rFonts w:ascii="Arial" w:hAnsi="Arial" w:cs="Arial"/>
          <w:sz w:val="24"/>
          <w:szCs w:val="24"/>
        </w:rPr>
        <w:t>.</w:t>
      </w:r>
    </w:p>
    <w:p w:rsidR="00293B5E" w:rsidRDefault="00293B5E" w:rsidP="00293B5E">
      <w:pPr>
        <w:spacing w:after="0" w:line="240" w:lineRule="auto"/>
        <w:jc w:val="both"/>
        <w:rPr>
          <w:rFonts w:ascii="Arial" w:hAnsi="Arial" w:cs="Arial"/>
          <w:sz w:val="24"/>
          <w:szCs w:val="24"/>
        </w:rPr>
      </w:pPr>
    </w:p>
    <w:p w:rsidR="00293B5E" w:rsidRPr="00911D05" w:rsidRDefault="00293B5E" w:rsidP="00293B5E">
      <w:pPr>
        <w:spacing w:after="0" w:line="240" w:lineRule="auto"/>
        <w:jc w:val="both"/>
        <w:rPr>
          <w:rFonts w:ascii="Arial" w:hAnsi="Arial" w:cs="Arial"/>
          <w:b/>
          <w:sz w:val="24"/>
          <w:szCs w:val="24"/>
        </w:rPr>
      </w:pPr>
      <w:r>
        <w:rPr>
          <w:rFonts w:ascii="Arial" w:hAnsi="Arial" w:cs="Arial"/>
          <w:sz w:val="24"/>
          <w:szCs w:val="24"/>
        </w:rPr>
        <w:t xml:space="preserve">En la </w:t>
      </w:r>
      <w:r w:rsidRPr="00E77074">
        <w:rPr>
          <w:rFonts w:ascii="Arial" w:hAnsi="Arial" w:cs="Arial"/>
          <w:b/>
          <w:sz w:val="24"/>
          <w:szCs w:val="24"/>
        </w:rPr>
        <w:t>DIRECCIÓN DE PATRIMONIO</w:t>
      </w:r>
      <w:r>
        <w:rPr>
          <w:rFonts w:ascii="Arial" w:hAnsi="Arial" w:cs="Arial"/>
          <w:b/>
          <w:sz w:val="24"/>
          <w:szCs w:val="24"/>
        </w:rPr>
        <w:t xml:space="preserve"> </w:t>
      </w:r>
      <w:r w:rsidRPr="00911D05">
        <w:rPr>
          <w:rFonts w:ascii="Arial" w:hAnsi="Arial" w:cs="Arial"/>
          <w:sz w:val="24"/>
          <w:szCs w:val="24"/>
        </w:rPr>
        <w:t>5 personas realizan tareas en alturas</w:t>
      </w:r>
      <w:r>
        <w:rPr>
          <w:rFonts w:ascii="Arial" w:hAnsi="Arial" w:cs="Arial"/>
          <w:sz w:val="24"/>
          <w:szCs w:val="24"/>
        </w:rPr>
        <w:t>:</w:t>
      </w:r>
      <w:r>
        <w:rPr>
          <w:rFonts w:ascii="Arial" w:hAnsi="Arial" w:cs="Arial"/>
          <w:b/>
          <w:sz w:val="24"/>
          <w:szCs w:val="24"/>
        </w:rPr>
        <w:t xml:space="preserve"> </w:t>
      </w:r>
      <w:r w:rsidRPr="00911D05">
        <w:rPr>
          <w:rFonts w:ascii="Arial" w:hAnsi="Arial" w:cs="Arial"/>
          <w:sz w:val="24"/>
          <w:szCs w:val="24"/>
        </w:rPr>
        <w:t>Mantenimiento</w:t>
      </w:r>
      <w:r w:rsidRPr="00E77074">
        <w:rPr>
          <w:rFonts w:ascii="Arial" w:hAnsi="Arial" w:cs="Arial"/>
          <w:sz w:val="24"/>
          <w:szCs w:val="24"/>
        </w:rPr>
        <w:t>, restauración</w:t>
      </w:r>
      <w:r>
        <w:rPr>
          <w:rFonts w:ascii="Arial" w:hAnsi="Arial" w:cs="Arial"/>
          <w:sz w:val="24"/>
          <w:szCs w:val="24"/>
        </w:rPr>
        <w:t xml:space="preserve"> y conservación de p</w:t>
      </w:r>
      <w:r w:rsidRPr="00E77074">
        <w:rPr>
          <w:rFonts w:ascii="Arial" w:hAnsi="Arial" w:cs="Arial"/>
          <w:sz w:val="24"/>
          <w:szCs w:val="24"/>
        </w:rPr>
        <w:t>atrimonio cultural.</w:t>
      </w:r>
      <w:r>
        <w:rPr>
          <w:rFonts w:ascii="Arial" w:hAnsi="Arial" w:cs="Arial"/>
          <w:sz w:val="24"/>
          <w:szCs w:val="24"/>
        </w:rPr>
        <w:t xml:space="preserve"> </w:t>
      </w:r>
    </w:p>
    <w:p w:rsidR="00293B5E" w:rsidRDefault="00293B5E" w:rsidP="00293B5E">
      <w:pPr>
        <w:spacing w:after="0" w:line="240" w:lineRule="auto"/>
        <w:jc w:val="both"/>
        <w:rPr>
          <w:rFonts w:ascii="Arial" w:hAnsi="Arial" w:cs="Arial"/>
          <w:sz w:val="24"/>
          <w:szCs w:val="24"/>
        </w:rPr>
      </w:pPr>
    </w:p>
    <w:p w:rsidR="00293B5E" w:rsidRPr="00911D05" w:rsidRDefault="00293B5E" w:rsidP="00293B5E">
      <w:pPr>
        <w:spacing w:after="0" w:line="240" w:lineRule="auto"/>
        <w:jc w:val="both"/>
        <w:rPr>
          <w:rFonts w:ascii="Arial" w:hAnsi="Arial" w:cs="Arial"/>
          <w:b/>
          <w:sz w:val="24"/>
          <w:szCs w:val="24"/>
        </w:rPr>
      </w:pPr>
      <w:r w:rsidRPr="00911D05">
        <w:rPr>
          <w:rFonts w:ascii="Arial" w:hAnsi="Arial" w:cs="Arial"/>
          <w:sz w:val="24"/>
          <w:szCs w:val="24"/>
        </w:rPr>
        <w:t xml:space="preserve">En el </w:t>
      </w:r>
      <w:r w:rsidRPr="00E77074">
        <w:rPr>
          <w:rFonts w:ascii="Arial" w:hAnsi="Arial" w:cs="Arial"/>
          <w:b/>
          <w:sz w:val="24"/>
          <w:szCs w:val="24"/>
        </w:rPr>
        <w:t>PALACIO ECHEVERRY</w:t>
      </w:r>
      <w:r>
        <w:rPr>
          <w:rFonts w:ascii="Arial" w:hAnsi="Arial" w:cs="Arial"/>
          <w:b/>
          <w:sz w:val="24"/>
          <w:szCs w:val="24"/>
        </w:rPr>
        <w:t xml:space="preserve"> </w:t>
      </w:r>
      <w:r w:rsidRPr="00C27F3F">
        <w:rPr>
          <w:rFonts w:ascii="Arial" w:hAnsi="Arial" w:cs="Arial"/>
          <w:sz w:val="24"/>
          <w:szCs w:val="24"/>
        </w:rPr>
        <w:t>1 persona realiza</w:t>
      </w:r>
      <w:r>
        <w:rPr>
          <w:rFonts w:ascii="Arial" w:hAnsi="Arial" w:cs="Arial"/>
          <w:b/>
          <w:sz w:val="24"/>
          <w:szCs w:val="24"/>
        </w:rPr>
        <w:t xml:space="preserve"> </w:t>
      </w:r>
      <w:r w:rsidRPr="00911D05">
        <w:rPr>
          <w:rFonts w:ascii="Arial" w:hAnsi="Arial" w:cs="Arial"/>
          <w:sz w:val="24"/>
          <w:szCs w:val="24"/>
        </w:rPr>
        <w:t>tareas en alturas</w:t>
      </w:r>
      <w:r>
        <w:rPr>
          <w:rFonts w:ascii="Arial" w:hAnsi="Arial" w:cs="Arial"/>
          <w:sz w:val="24"/>
          <w:szCs w:val="24"/>
        </w:rPr>
        <w:t>:</w:t>
      </w:r>
      <w:r>
        <w:rPr>
          <w:rFonts w:ascii="Arial" w:hAnsi="Arial" w:cs="Arial"/>
          <w:b/>
          <w:sz w:val="24"/>
          <w:szCs w:val="24"/>
        </w:rPr>
        <w:t xml:space="preserve"> </w:t>
      </w:r>
      <w:r w:rsidRPr="00E77074">
        <w:rPr>
          <w:rFonts w:ascii="Arial" w:hAnsi="Arial" w:cs="Arial"/>
          <w:sz w:val="24"/>
          <w:szCs w:val="24"/>
        </w:rPr>
        <w:t xml:space="preserve">Limpieza de lámparas, vidrios, </w:t>
      </w:r>
      <w:r w:rsidR="00712526" w:rsidRPr="00E77074">
        <w:rPr>
          <w:rFonts w:ascii="Arial" w:hAnsi="Arial" w:cs="Arial"/>
          <w:sz w:val="24"/>
          <w:szCs w:val="24"/>
        </w:rPr>
        <w:t>mantenimiento de</w:t>
      </w:r>
      <w:r w:rsidRPr="00E77074">
        <w:rPr>
          <w:rFonts w:ascii="Arial" w:hAnsi="Arial" w:cs="Arial"/>
          <w:sz w:val="24"/>
          <w:szCs w:val="24"/>
        </w:rPr>
        <w:t xml:space="preserve"> cubiertas, cambio de bombillos y lámparas, resane de paredes y pintura, apoya para cuelgue y descuelgue de obras.</w:t>
      </w:r>
    </w:p>
    <w:p w:rsidR="00293B5E" w:rsidRDefault="00293B5E" w:rsidP="00293B5E">
      <w:pPr>
        <w:spacing w:after="0" w:line="240" w:lineRule="auto"/>
        <w:jc w:val="both"/>
        <w:rPr>
          <w:rFonts w:ascii="Arial" w:hAnsi="Arial" w:cs="Arial"/>
          <w:sz w:val="24"/>
          <w:szCs w:val="24"/>
        </w:rPr>
      </w:pPr>
    </w:p>
    <w:p w:rsidR="00293B5E" w:rsidRPr="00911D05" w:rsidRDefault="00293B5E" w:rsidP="00293B5E">
      <w:pPr>
        <w:spacing w:after="0" w:line="240" w:lineRule="auto"/>
        <w:jc w:val="both"/>
        <w:rPr>
          <w:rFonts w:ascii="Arial" w:hAnsi="Arial" w:cs="Arial"/>
          <w:b/>
          <w:sz w:val="24"/>
          <w:szCs w:val="24"/>
        </w:rPr>
      </w:pPr>
      <w:r>
        <w:rPr>
          <w:rFonts w:ascii="Arial" w:hAnsi="Arial" w:cs="Arial"/>
          <w:sz w:val="24"/>
          <w:szCs w:val="24"/>
        </w:rPr>
        <w:t xml:space="preserve">En el </w:t>
      </w:r>
      <w:r w:rsidRPr="000D253B">
        <w:rPr>
          <w:rFonts w:ascii="Arial" w:hAnsi="Arial" w:cs="Arial"/>
          <w:b/>
          <w:sz w:val="24"/>
          <w:szCs w:val="24"/>
        </w:rPr>
        <w:t>MUSEO DE LA INDPENDENCIA Y CASA DEL FLORERO</w:t>
      </w:r>
      <w:r>
        <w:rPr>
          <w:rFonts w:ascii="Arial" w:hAnsi="Arial" w:cs="Arial"/>
          <w:b/>
          <w:sz w:val="24"/>
          <w:szCs w:val="24"/>
        </w:rPr>
        <w:t xml:space="preserve"> </w:t>
      </w:r>
      <w:r>
        <w:rPr>
          <w:rFonts w:ascii="Arial" w:hAnsi="Arial" w:cs="Arial"/>
          <w:sz w:val="24"/>
          <w:szCs w:val="24"/>
        </w:rPr>
        <w:t>4</w:t>
      </w:r>
      <w:r w:rsidRPr="00911D05">
        <w:rPr>
          <w:rFonts w:ascii="Arial" w:hAnsi="Arial" w:cs="Arial"/>
          <w:sz w:val="24"/>
          <w:szCs w:val="24"/>
        </w:rPr>
        <w:t xml:space="preserve"> personas realizan </w:t>
      </w:r>
      <w:r>
        <w:rPr>
          <w:rFonts w:ascii="Arial" w:hAnsi="Arial" w:cs="Arial"/>
          <w:sz w:val="24"/>
          <w:szCs w:val="24"/>
        </w:rPr>
        <w:t xml:space="preserve">la </w:t>
      </w:r>
      <w:r w:rsidRPr="00911D05">
        <w:rPr>
          <w:rFonts w:ascii="Arial" w:hAnsi="Arial" w:cs="Arial"/>
          <w:sz w:val="24"/>
          <w:szCs w:val="24"/>
        </w:rPr>
        <w:t>tarea en alturas</w:t>
      </w:r>
      <w:r>
        <w:rPr>
          <w:rFonts w:ascii="Arial" w:hAnsi="Arial" w:cs="Arial"/>
          <w:sz w:val="24"/>
          <w:szCs w:val="24"/>
        </w:rPr>
        <w:t>:</w:t>
      </w:r>
      <w:r>
        <w:rPr>
          <w:rFonts w:ascii="Arial" w:hAnsi="Arial" w:cs="Arial"/>
          <w:b/>
          <w:sz w:val="24"/>
          <w:szCs w:val="24"/>
        </w:rPr>
        <w:t xml:space="preserve"> </w:t>
      </w:r>
      <w:r w:rsidRPr="00E77074">
        <w:rPr>
          <w:rFonts w:ascii="Arial" w:hAnsi="Arial" w:cs="Arial"/>
          <w:sz w:val="24"/>
          <w:szCs w:val="24"/>
        </w:rPr>
        <w:t>Conservación de obras</w:t>
      </w:r>
      <w:r>
        <w:rPr>
          <w:rFonts w:ascii="Arial" w:hAnsi="Arial" w:cs="Arial"/>
          <w:sz w:val="24"/>
          <w:szCs w:val="24"/>
        </w:rPr>
        <w:t xml:space="preserve"> </w:t>
      </w:r>
    </w:p>
    <w:p w:rsidR="00293B5E" w:rsidRDefault="00293B5E" w:rsidP="00293B5E">
      <w:pPr>
        <w:spacing w:after="0" w:line="240" w:lineRule="auto"/>
        <w:jc w:val="both"/>
        <w:rPr>
          <w:rFonts w:ascii="Arial" w:hAnsi="Arial" w:cs="Arial"/>
          <w:sz w:val="24"/>
          <w:szCs w:val="24"/>
        </w:rPr>
      </w:pPr>
    </w:p>
    <w:p w:rsidR="00293B5E" w:rsidRPr="00C27F3F" w:rsidRDefault="00293B5E" w:rsidP="00293B5E">
      <w:pPr>
        <w:spacing w:after="0" w:line="240" w:lineRule="auto"/>
        <w:jc w:val="both"/>
        <w:rPr>
          <w:rFonts w:ascii="Arial" w:hAnsi="Arial" w:cs="Arial"/>
          <w:b/>
          <w:sz w:val="24"/>
          <w:szCs w:val="24"/>
        </w:rPr>
      </w:pPr>
      <w:r w:rsidRPr="00C27F3F">
        <w:rPr>
          <w:rFonts w:ascii="Arial" w:hAnsi="Arial" w:cs="Arial"/>
          <w:sz w:val="24"/>
          <w:szCs w:val="24"/>
        </w:rPr>
        <w:t>EN el</w:t>
      </w:r>
      <w:r>
        <w:rPr>
          <w:rFonts w:ascii="Arial" w:hAnsi="Arial" w:cs="Arial"/>
          <w:b/>
          <w:sz w:val="24"/>
          <w:szCs w:val="24"/>
        </w:rPr>
        <w:t xml:space="preserve"> </w:t>
      </w:r>
      <w:r w:rsidRPr="000D253B">
        <w:rPr>
          <w:rFonts w:ascii="Arial" w:hAnsi="Arial" w:cs="Arial"/>
          <w:b/>
          <w:sz w:val="24"/>
          <w:szCs w:val="24"/>
        </w:rPr>
        <w:t>MUSEOS COLONIAL Y SANTA CLARA</w:t>
      </w:r>
      <w:r>
        <w:rPr>
          <w:rFonts w:ascii="Arial" w:hAnsi="Arial" w:cs="Arial"/>
          <w:b/>
          <w:sz w:val="24"/>
          <w:szCs w:val="24"/>
        </w:rPr>
        <w:t xml:space="preserve"> </w:t>
      </w:r>
      <w:r w:rsidRPr="00C27F3F">
        <w:rPr>
          <w:rFonts w:ascii="Arial" w:hAnsi="Arial" w:cs="Arial"/>
          <w:sz w:val="24"/>
          <w:szCs w:val="24"/>
        </w:rPr>
        <w:t>4</w:t>
      </w:r>
      <w:r w:rsidRPr="00911D05">
        <w:rPr>
          <w:rFonts w:ascii="Arial" w:hAnsi="Arial" w:cs="Arial"/>
          <w:sz w:val="24"/>
          <w:szCs w:val="24"/>
        </w:rPr>
        <w:t xml:space="preserve"> personas realizan tareas en alturas</w:t>
      </w:r>
      <w:r>
        <w:rPr>
          <w:rFonts w:ascii="Arial" w:hAnsi="Arial" w:cs="Arial"/>
          <w:sz w:val="24"/>
          <w:szCs w:val="24"/>
        </w:rPr>
        <w:t xml:space="preserve"> tales como: </w:t>
      </w:r>
      <w:r w:rsidRPr="00E77074">
        <w:rPr>
          <w:rFonts w:ascii="Arial" w:hAnsi="Arial" w:cs="Arial"/>
          <w:sz w:val="24"/>
          <w:szCs w:val="24"/>
        </w:rPr>
        <w:t>Supervisión de montajes</w:t>
      </w:r>
      <w:r>
        <w:rPr>
          <w:rFonts w:ascii="Arial" w:hAnsi="Arial" w:cs="Arial"/>
          <w:sz w:val="24"/>
          <w:szCs w:val="24"/>
        </w:rPr>
        <w:t>,</w:t>
      </w:r>
      <w:r w:rsidRPr="00E77074">
        <w:rPr>
          <w:rFonts w:ascii="Arial" w:hAnsi="Arial" w:cs="Arial"/>
          <w:sz w:val="24"/>
          <w:szCs w:val="24"/>
        </w:rPr>
        <w:t xml:space="preserve"> museográficos de exposiciones, procesos de conservación</w:t>
      </w:r>
      <w:r>
        <w:rPr>
          <w:rFonts w:ascii="Arial" w:hAnsi="Arial" w:cs="Arial"/>
          <w:sz w:val="24"/>
          <w:szCs w:val="24"/>
        </w:rPr>
        <w:t>.</w:t>
      </w:r>
    </w:p>
    <w:p w:rsidR="00293B5E" w:rsidRDefault="00293B5E" w:rsidP="00293B5E">
      <w:pPr>
        <w:spacing w:after="0" w:line="240" w:lineRule="auto"/>
        <w:jc w:val="both"/>
        <w:rPr>
          <w:rFonts w:ascii="Arial" w:hAnsi="Arial" w:cs="Arial"/>
          <w:sz w:val="24"/>
          <w:szCs w:val="24"/>
        </w:rPr>
      </w:pPr>
    </w:p>
    <w:p w:rsidR="00293B5E" w:rsidRPr="00F3027E" w:rsidRDefault="00293B5E" w:rsidP="00293B5E">
      <w:pPr>
        <w:spacing w:after="0" w:line="240" w:lineRule="auto"/>
        <w:jc w:val="both"/>
        <w:rPr>
          <w:rFonts w:ascii="Arial" w:hAnsi="Arial" w:cs="Arial"/>
          <w:b/>
          <w:sz w:val="24"/>
          <w:szCs w:val="24"/>
        </w:rPr>
      </w:pPr>
      <w:r w:rsidRPr="00C27F3F">
        <w:rPr>
          <w:rFonts w:ascii="Arial" w:hAnsi="Arial" w:cs="Arial"/>
          <w:sz w:val="24"/>
          <w:szCs w:val="24"/>
        </w:rPr>
        <w:t xml:space="preserve">En el </w:t>
      </w:r>
      <w:r w:rsidRPr="000D253B">
        <w:rPr>
          <w:rFonts w:ascii="Arial" w:hAnsi="Arial" w:cs="Arial"/>
          <w:b/>
          <w:sz w:val="24"/>
          <w:szCs w:val="24"/>
        </w:rPr>
        <w:t>MUSEO NACIONAL DE COLOMBIA</w:t>
      </w:r>
      <w:r>
        <w:rPr>
          <w:rFonts w:ascii="Arial" w:hAnsi="Arial" w:cs="Arial"/>
          <w:b/>
          <w:sz w:val="24"/>
          <w:szCs w:val="24"/>
        </w:rPr>
        <w:t xml:space="preserve"> </w:t>
      </w:r>
      <w:r w:rsidRPr="00C27F3F">
        <w:rPr>
          <w:rFonts w:ascii="Arial" w:hAnsi="Arial" w:cs="Arial"/>
          <w:sz w:val="24"/>
          <w:szCs w:val="24"/>
        </w:rPr>
        <w:t>4</w:t>
      </w:r>
      <w:r w:rsidRPr="00911D05">
        <w:rPr>
          <w:rFonts w:ascii="Arial" w:hAnsi="Arial" w:cs="Arial"/>
          <w:sz w:val="24"/>
          <w:szCs w:val="24"/>
        </w:rPr>
        <w:t xml:space="preserve"> personas realizan tareas en alturas</w:t>
      </w:r>
      <w:r>
        <w:rPr>
          <w:rFonts w:ascii="Arial" w:hAnsi="Arial" w:cs="Arial"/>
          <w:sz w:val="24"/>
          <w:szCs w:val="24"/>
        </w:rPr>
        <w:t xml:space="preserve"> tales como:</w:t>
      </w:r>
      <w:r>
        <w:rPr>
          <w:rFonts w:ascii="Arial" w:hAnsi="Arial" w:cs="Arial"/>
          <w:b/>
          <w:sz w:val="24"/>
          <w:szCs w:val="24"/>
        </w:rPr>
        <w:t xml:space="preserve"> </w:t>
      </w:r>
      <w:r w:rsidRPr="00E77074">
        <w:rPr>
          <w:rFonts w:ascii="Arial" w:hAnsi="Arial" w:cs="Arial"/>
          <w:sz w:val="24"/>
          <w:szCs w:val="24"/>
        </w:rPr>
        <w:t xml:space="preserve">Mantenimiento instalaciones locativas e </w:t>
      </w:r>
      <w:r w:rsidR="000E3475" w:rsidRPr="00E77074">
        <w:rPr>
          <w:rFonts w:ascii="Arial" w:hAnsi="Arial" w:cs="Arial"/>
          <w:sz w:val="24"/>
          <w:szCs w:val="24"/>
        </w:rPr>
        <w:t>iluminación, anclaje</w:t>
      </w:r>
      <w:r w:rsidRPr="00E77074">
        <w:rPr>
          <w:rFonts w:ascii="Arial" w:hAnsi="Arial" w:cs="Arial"/>
          <w:sz w:val="24"/>
          <w:szCs w:val="24"/>
        </w:rPr>
        <w:t xml:space="preserve"> de obras, monte y desmonte de obras.</w:t>
      </w:r>
      <w:r>
        <w:rPr>
          <w:rFonts w:ascii="Arial" w:hAnsi="Arial" w:cs="Arial"/>
          <w:sz w:val="24"/>
          <w:szCs w:val="24"/>
        </w:rPr>
        <w:t xml:space="preserve"> </w:t>
      </w:r>
    </w:p>
    <w:p w:rsidR="00293B5E" w:rsidRDefault="00293B5E" w:rsidP="00293B5E">
      <w:pPr>
        <w:spacing w:after="0" w:line="240" w:lineRule="auto"/>
        <w:contextualSpacing/>
        <w:jc w:val="both"/>
        <w:rPr>
          <w:rFonts w:ascii="Arial" w:hAnsi="Arial" w:cs="Arial"/>
          <w:sz w:val="24"/>
        </w:rPr>
      </w:pPr>
      <w:r w:rsidRPr="00377359">
        <w:rPr>
          <w:rFonts w:ascii="Arial" w:hAnsi="Arial" w:cs="Arial"/>
          <w:sz w:val="24"/>
        </w:rPr>
        <w:t xml:space="preserve">Para la ejecución de cada una de las tareas descritas, los </w:t>
      </w:r>
      <w:r>
        <w:rPr>
          <w:rFonts w:ascii="Arial" w:hAnsi="Arial" w:cs="Arial"/>
          <w:sz w:val="24"/>
        </w:rPr>
        <w:t>trabajadores</w:t>
      </w:r>
      <w:r w:rsidRPr="00377359">
        <w:rPr>
          <w:rFonts w:ascii="Arial" w:hAnsi="Arial" w:cs="Arial"/>
          <w:sz w:val="24"/>
        </w:rPr>
        <w:t xml:space="preserve"> y personal involucrado directamente en la labor, deberán aplicar siempre</w:t>
      </w:r>
      <w:r>
        <w:rPr>
          <w:rFonts w:ascii="Arial" w:hAnsi="Arial" w:cs="Arial"/>
          <w:sz w:val="24"/>
        </w:rPr>
        <w:t xml:space="preserve"> lo que establece </w:t>
      </w:r>
      <w:r w:rsidR="000E3475">
        <w:rPr>
          <w:rFonts w:ascii="Arial" w:hAnsi="Arial" w:cs="Arial"/>
          <w:sz w:val="24"/>
        </w:rPr>
        <w:t>el Procedimiento</w:t>
      </w:r>
      <w:r>
        <w:rPr>
          <w:rFonts w:ascii="Arial" w:hAnsi="Arial" w:cs="Arial"/>
          <w:sz w:val="24"/>
        </w:rPr>
        <w:t xml:space="preserve"> para Trabajo Seguro en Alturas</w:t>
      </w:r>
      <w:r w:rsidRPr="00377F3D">
        <w:rPr>
          <w:rFonts w:ascii="Arial" w:hAnsi="Arial" w:cs="Arial"/>
          <w:sz w:val="24"/>
        </w:rPr>
        <w:t xml:space="preserve"> y las Normas de Seguridad</w:t>
      </w:r>
      <w:r w:rsidRPr="003B3147">
        <w:rPr>
          <w:rFonts w:ascii="Arial" w:hAnsi="Arial" w:cs="Arial"/>
          <w:color w:val="FF0000"/>
          <w:sz w:val="24"/>
        </w:rPr>
        <w:t xml:space="preserve"> </w:t>
      </w:r>
      <w:r w:rsidRPr="00377359">
        <w:rPr>
          <w:rFonts w:ascii="Arial" w:hAnsi="Arial" w:cs="Arial"/>
          <w:sz w:val="24"/>
        </w:rPr>
        <w:t>para el Trabajo en Alturas (Anexos)</w:t>
      </w:r>
    </w:p>
    <w:p w:rsidR="00667590" w:rsidRDefault="00667590" w:rsidP="00293B5E">
      <w:pPr>
        <w:spacing w:after="0" w:line="240" w:lineRule="auto"/>
        <w:contextualSpacing/>
        <w:jc w:val="both"/>
        <w:rPr>
          <w:rFonts w:ascii="Arial" w:hAnsi="Arial" w:cs="Arial"/>
          <w:sz w:val="24"/>
        </w:rPr>
      </w:pPr>
    </w:p>
    <w:p w:rsidR="006B7565" w:rsidRPr="006B7565" w:rsidRDefault="006B7565" w:rsidP="004A4C4A">
      <w:pPr>
        <w:spacing w:after="0" w:line="240" w:lineRule="auto"/>
        <w:contextualSpacing/>
        <w:jc w:val="both"/>
        <w:rPr>
          <w:rFonts w:ascii="Arial" w:hAnsi="Arial" w:cs="Arial"/>
          <w:b/>
          <w:sz w:val="24"/>
        </w:rPr>
      </w:pPr>
      <w:r>
        <w:rPr>
          <w:rFonts w:ascii="Arial" w:hAnsi="Arial" w:cs="Arial"/>
          <w:b/>
          <w:sz w:val="24"/>
        </w:rPr>
        <w:t>4.</w:t>
      </w:r>
      <w:r w:rsidR="00DD7F2C">
        <w:rPr>
          <w:rFonts w:ascii="Arial" w:hAnsi="Arial" w:cs="Arial"/>
          <w:b/>
          <w:sz w:val="24"/>
        </w:rPr>
        <w:t>1.2</w:t>
      </w:r>
      <w:r>
        <w:rPr>
          <w:rFonts w:ascii="Arial" w:hAnsi="Arial" w:cs="Arial"/>
          <w:b/>
          <w:sz w:val="24"/>
        </w:rPr>
        <w:t xml:space="preserve"> </w:t>
      </w:r>
      <w:r w:rsidRPr="006B7565">
        <w:rPr>
          <w:rFonts w:ascii="Arial" w:hAnsi="Arial" w:cs="Arial"/>
          <w:b/>
          <w:sz w:val="24"/>
        </w:rPr>
        <w:t>DIAGNOSTICO DE LAS TAREAS EN ALTURAS SEDES MINISTERIO DE CULTURA</w:t>
      </w:r>
    </w:p>
    <w:p w:rsidR="00667590" w:rsidRDefault="00667590" w:rsidP="006B7565">
      <w:pPr>
        <w:spacing w:after="0" w:line="240" w:lineRule="auto"/>
        <w:contextualSpacing/>
        <w:jc w:val="both"/>
        <w:rPr>
          <w:rFonts w:ascii="Arial" w:hAnsi="Arial" w:cs="Arial"/>
          <w:sz w:val="24"/>
        </w:rPr>
      </w:pPr>
    </w:p>
    <w:p w:rsidR="00BA2906" w:rsidRPr="00BA2906" w:rsidRDefault="004A4C4A" w:rsidP="006B7565">
      <w:pPr>
        <w:spacing w:after="0" w:line="240" w:lineRule="auto"/>
        <w:contextualSpacing/>
        <w:jc w:val="both"/>
        <w:rPr>
          <w:rFonts w:ascii="Arial" w:hAnsi="Arial" w:cs="Arial"/>
          <w:b/>
          <w:sz w:val="24"/>
          <w:szCs w:val="24"/>
        </w:rPr>
      </w:pPr>
      <w:r>
        <w:rPr>
          <w:rFonts w:ascii="Arial" w:hAnsi="Arial" w:cs="Arial"/>
          <w:b/>
          <w:sz w:val="24"/>
          <w:szCs w:val="24"/>
        </w:rPr>
        <w:t xml:space="preserve">4.1.2.1 </w:t>
      </w:r>
      <w:r w:rsidR="00BA2906" w:rsidRPr="00BA2906">
        <w:rPr>
          <w:rFonts w:ascii="Arial" w:hAnsi="Arial" w:cs="Arial"/>
          <w:b/>
          <w:sz w:val="24"/>
          <w:szCs w:val="24"/>
        </w:rPr>
        <w:t xml:space="preserve">Sede </w:t>
      </w:r>
      <w:r w:rsidR="00A25625" w:rsidRPr="00BA2906">
        <w:rPr>
          <w:rFonts w:ascii="Arial" w:hAnsi="Arial" w:cs="Arial"/>
          <w:b/>
          <w:sz w:val="24"/>
          <w:szCs w:val="24"/>
        </w:rPr>
        <w:t>TEATRO COLÓN</w:t>
      </w:r>
    </w:p>
    <w:p w:rsidR="00BA2906" w:rsidRPr="00BA2906" w:rsidRDefault="00BA2906" w:rsidP="006B7565">
      <w:pPr>
        <w:spacing w:after="0" w:line="240" w:lineRule="auto"/>
        <w:contextualSpacing/>
        <w:jc w:val="both"/>
        <w:rPr>
          <w:rFonts w:ascii="Arial" w:hAnsi="Arial" w:cs="Arial"/>
          <w:sz w:val="24"/>
          <w:szCs w:val="24"/>
        </w:rPr>
      </w:pPr>
    </w:p>
    <w:p w:rsidR="006C3A7F" w:rsidRPr="00BA2906" w:rsidRDefault="00BA2906" w:rsidP="00BA2906">
      <w:pPr>
        <w:autoSpaceDE w:val="0"/>
        <w:autoSpaceDN w:val="0"/>
        <w:adjustRightInd w:val="0"/>
        <w:spacing w:after="0" w:line="240" w:lineRule="auto"/>
        <w:jc w:val="both"/>
        <w:rPr>
          <w:rFonts w:ascii="Arial" w:hAnsi="Arial" w:cs="Arial"/>
          <w:bCs/>
          <w:sz w:val="24"/>
          <w:szCs w:val="24"/>
        </w:rPr>
      </w:pPr>
      <w:r w:rsidRPr="00BA2906">
        <w:rPr>
          <w:rFonts w:ascii="Arial" w:hAnsi="Arial" w:cs="Arial"/>
          <w:bCs/>
          <w:sz w:val="24"/>
          <w:szCs w:val="24"/>
        </w:rPr>
        <w:t>Montaje de escenarios para presentaciones culturales.</w:t>
      </w:r>
    </w:p>
    <w:p w:rsidR="00BA2906" w:rsidRPr="00BA2906" w:rsidRDefault="00BA2906" w:rsidP="00BA2906">
      <w:pPr>
        <w:pStyle w:val="Prrafodelista"/>
        <w:autoSpaceDE w:val="0"/>
        <w:autoSpaceDN w:val="0"/>
        <w:adjustRightInd w:val="0"/>
        <w:spacing w:after="0" w:line="240" w:lineRule="auto"/>
        <w:jc w:val="both"/>
        <w:rPr>
          <w:rFonts w:ascii="Arial" w:hAnsi="Arial" w:cs="Arial"/>
          <w:bCs/>
          <w:sz w:val="24"/>
          <w:szCs w:val="24"/>
        </w:rPr>
      </w:pPr>
    </w:p>
    <w:p w:rsidR="006C3A7F" w:rsidRPr="00BA2906" w:rsidRDefault="006C3A7F" w:rsidP="00BA2906">
      <w:pPr>
        <w:spacing w:after="0" w:line="240" w:lineRule="auto"/>
        <w:jc w:val="center"/>
        <w:rPr>
          <w:rFonts w:ascii="Arial" w:hAnsi="Arial" w:cs="Arial"/>
          <w:b/>
          <w:sz w:val="24"/>
          <w:szCs w:val="24"/>
        </w:rPr>
      </w:pPr>
      <w:r w:rsidRPr="00BA2906">
        <w:rPr>
          <w:rFonts w:ascii="Arial" w:hAnsi="Arial" w:cs="Arial"/>
          <w:b/>
          <w:noProof/>
          <w:sz w:val="24"/>
          <w:szCs w:val="24"/>
        </w:rPr>
        <w:drawing>
          <wp:inline distT="0" distB="0" distL="0" distR="0" wp14:anchorId="6799FED5" wp14:editId="19D21C01">
            <wp:extent cx="2372776" cy="1297454"/>
            <wp:effectExtent l="4127" t="0" r="0" b="0"/>
            <wp:docPr id="29" name="Imagen 4" descr="Imagen que contiene interior, cosa, electrónica, objeto&#10;&#10;Descripción generada con confianza baja">
              <a:extLst xmlns:a="http://schemas.openxmlformats.org/drawingml/2006/main">
                <a:ext uri="{FF2B5EF4-FFF2-40B4-BE49-F238E27FC236}">
                  <a16:creationId xmlns:a16="http://schemas.microsoft.com/office/drawing/2014/main" id="{54D4B4B7-3DE9-473F-8C50-D818808EDD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magen que contiene interior, cosa, electrónica, objeto&#10;&#10;Descripción generada con confianza baja">
                      <a:extLst>
                        <a:ext uri="{FF2B5EF4-FFF2-40B4-BE49-F238E27FC236}">
                          <a16:creationId xmlns:a16="http://schemas.microsoft.com/office/drawing/2014/main" id="{54D4B4B7-3DE9-473F-8C50-D818808EDDA7}"/>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2386094" cy="1304737"/>
                    </a:xfrm>
                    <a:prstGeom prst="rect">
                      <a:avLst/>
                    </a:prstGeom>
                  </pic:spPr>
                </pic:pic>
              </a:graphicData>
            </a:graphic>
          </wp:inline>
        </w:drawing>
      </w:r>
    </w:p>
    <w:p w:rsidR="006C3A7F" w:rsidRPr="00BA2906" w:rsidRDefault="006C3A7F" w:rsidP="00BA2906">
      <w:pPr>
        <w:spacing w:after="0" w:line="240" w:lineRule="auto"/>
        <w:jc w:val="both"/>
        <w:rPr>
          <w:rFonts w:ascii="Arial" w:hAnsi="Arial" w:cs="Arial"/>
          <w:sz w:val="24"/>
          <w:szCs w:val="24"/>
        </w:rPr>
      </w:pPr>
    </w:p>
    <w:p w:rsidR="006C3A7F" w:rsidRPr="00BA2906" w:rsidRDefault="006C3A7F" w:rsidP="00BA2906">
      <w:pPr>
        <w:spacing w:after="0" w:line="240" w:lineRule="auto"/>
        <w:jc w:val="both"/>
        <w:rPr>
          <w:rFonts w:ascii="Arial" w:hAnsi="Arial" w:cs="Arial"/>
          <w:b/>
          <w:sz w:val="24"/>
          <w:szCs w:val="24"/>
        </w:rPr>
      </w:pPr>
      <w:r w:rsidRPr="00BA2906">
        <w:rPr>
          <w:rFonts w:ascii="Arial" w:hAnsi="Arial" w:cs="Arial"/>
          <w:b/>
          <w:sz w:val="24"/>
          <w:szCs w:val="24"/>
        </w:rPr>
        <w:t>Hallazgos:</w:t>
      </w:r>
    </w:p>
    <w:p w:rsidR="006C3A7F" w:rsidRPr="00BA2906" w:rsidRDefault="006C3A7F" w:rsidP="00BA2906">
      <w:pPr>
        <w:spacing w:after="0" w:line="240" w:lineRule="auto"/>
        <w:jc w:val="both"/>
        <w:rPr>
          <w:rFonts w:ascii="Arial" w:hAnsi="Arial" w:cs="Arial"/>
          <w:sz w:val="24"/>
          <w:szCs w:val="24"/>
        </w:rPr>
      </w:pPr>
    </w:p>
    <w:p w:rsidR="006C3A7F" w:rsidRPr="00BA2906" w:rsidRDefault="006C3A7F" w:rsidP="00F0783C">
      <w:pPr>
        <w:pStyle w:val="Prrafodelista"/>
        <w:numPr>
          <w:ilvl w:val="0"/>
          <w:numId w:val="14"/>
        </w:numPr>
        <w:spacing w:after="0" w:line="240" w:lineRule="auto"/>
        <w:ind w:left="0" w:hanging="284"/>
        <w:jc w:val="both"/>
        <w:rPr>
          <w:rFonts w:ascii="Arial" w:hAnsi="Arial" w:cs="Arial"/>
          <w:sz w:val="24"/>
          <w:szCs w:val="24"/>
        </w:rPr>
      </w:pPr>
      <w:r w:rsidRPr="00BA2906">
        <w:rPr>
          <w:rFonts w:ascii="Arial" w:hAnsi="Arial" w:cs="Arial"/>
          <w:sz w:val="24"/>
          <w:szCs w:val="24"/>
        </w:rPr>
        <w:t>En esta sede las labores que se realizan para el montaje de escenarios en presentación de obras de teatro son realizadas por cinco (5) personas en tramoya, cuatro (4) en luces y dos (2) en sonido.</w:t>
      </w:r>
    </w:p>
    <w:p w:rsidR="006C3A7F" w:rsidRPr="00BA2906" w:rsidRDefault="006C3A7F" w:rsidP="00BA2906">
      <w:pPr>
        <w:spacing w:after="0" w:line="240" w:lineRule="auto"/>
        <w:ind w:hanging="284"/>
        <w:jc w:val="both"/>
        <w:rPr>
          <w:rFonts w:ascii="Arial" w:hAnsi="Arial" w:cs="Arial"/>
          <w:sz w:val="24"/>
          <w:szCs w:val="24"/>
        </w:rPr>
      </w:pPr>
    </w:p>
    <w:p w:rsidR="006C3A7F" w:rsidRPr="00BA2906" w:rsidRDefault="006C3A7F" w:rsidP="00F0783C">
      <w:pPr>
        <w:pStyle w:val="Prrafodelista"/>
        <w:numPr>
          <w:ilvl w:val="0"/>
          <w:numId w:val="14"/>
        </w:numPr>
        <w:spacing w:after="0" w:line="240" w:lineRule="auto"/>
        <w:ind w:left="0" w:hanging="284"/>
        <w:jc w:val="both"/>
        <w:rPr>
          <w:rFonts w:ascii="Arial" w:hAnsi="Arial" w:cs="Arial"/>
          <w:sz w:val="24"/>
          <w:szCs w:val="24"/>
        </w:rPr>
      </w:pPr>
      <w:r w:rsidRPr="00BA2906">
        <w:rPr>
          <w:rFonts w:ascii="Arial" w:hAnsi="Arial" w:cs="Arial"/>
          <w:sz w:val="24"/>
          <w:szCs w:val="24"/>
        </w:rPr>
        <w:t>El montaje de luces se hace mediante varas de 18 metros de longitud cuya capacidad de carga es de 500 kilos.</w:t>
      </w:r>
    </w:p>
    <w:p w:rsidR="006C3A7F" w:rsidRDefault="006C3A7F" w:rsidP="00BA2906">
      <w:pPr>
        <w:pStyle w:val="Prrafodelista"/>
        <w:ind w:left="284"/>
        <w:jc w:val="center"/>
        <w:rPr>
          <w:rFonts w:ascii="Arial" w:hAnsi="Arial" w:cs="Arial"/>
          <w:sz w:val="24"/>
          <w:szCs w:val="24"/>
        </w:rPr>
      </w:pPr>
      <w:r w:rsidRPr="00BA2906">
        <w:rPr>
          <w:rFonts w:ascii="Arial" w:hAnsi="Arial" w:cs="Arial"/>
          <w:noProof/>
          <w:sz w:val="24"/>
          <w:szCs w:val="24"/>
          <w:lang w:val="es-ES_tradnl"/>
        </w:rPr>
        <w:drawing>
          <wp:inline distT="0" distB="0" distL="0" distR="0" wp14:anchorId="2C89180C" wp14:editId="226C5B5A">
            <wp:extent cx="3036569" cy="1525905"/>
            <wp:effectExtent l="0" t="0" r="0" b="0"/>
            <wp:docPr id="30" name="Imagen 3" descr="Imagen que contiene cortina, interior, pared, bicicleta&#10;&#10;Descripción generada con confianza alta">
              <a:extLst xmlns:a="http://schemas.openxmlformats.org/drawingml/2006/main">
                <a:ext uri="{FF2B5EF4-FFF2-40B4-BE49-F238E27FC236}">
                  <a16:creationId xmlns:a16="http://schemas.microsoft.com/office/drawing/2014/main" id="{9281FDDA-36A2-41A7-8F2A-C65D1E9C44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magen que contiene cortina, interior, pared, bicicleta&#10;&#10;Descripción generada con confianza alta">
                      <a:extLst>
                        <a:ext uri="{FF2B5EF4-FFF2-40B4-BE49-F238E27FC236}">
                          <a16:creationId xmlns:a16="http://schemas.microsoft.com/office/drawing/2014/main" id="{9281FDDA-36A2-41A7-8F2A-C65D1E9C440C}"/>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44095" cy="1529687"/>
                    </a:xfrm>
                    <a:prstGeom prst="rect">
                      <a:avLst/>
                    </a:prstGeom>
                  </pic:spPr>
                </pic:pic>
              </a:graphicData>
            </a:graphic>
          </wp:inline>
        </w:drawing>
      </w:r>
      <w:r w:rsidRPr="00BA2906">
        <w:rPr>
          <w:rFonts w:ascii="Arial" w:hAnsi="Arial" w:cs="Arial"/>
          <w:sz w:val="24"/>
          <w:szCs w:val="24"/>
        </w:rPr>
        <w:t xml:space="preserve">  </w:t>
      </w:r>
    </w:p>
    <w:p w:rsidR="00BA2906" w:rsidRPr="00BA2906" w:rsidRDefault="00BA2906" w:rsidP="00BA2906">
      <w:pPr>
        <w:pStyle w:val="Prrafodelista"/>
        <w:ind w:left="284"/>
        <w:jc w:val="center"/>
        <w:rPr>
          <w:rFonts w:ascii="Arial" w:hAnsi="Arial" w:cs="Arial"/>
          <w:sz w:val="24"/>
          <w:szCs w:val="24"/>
        </w:rPr>
      </w:pPr>
    </w:p>
    <w:p w:rsidR="006C3A7F" w:rsidRDefault="006C3A7F" w:rsidP="00F0783C">
      <w:pPr>
        <w:pStyle w:val="Prrafodelista"/>
        <w:numPr>
          <w:ilvl w:val="0"/>
          <w:numId w:val="14"/>
        </w:numPr>
        <w:spacing w:after="0" w:line="240" w:lineRule="auto"/>
        <w:ind w:left="284" w:hanging="284"/>
        <w:jc w:val="both"/>
        <w:rPr>
          <w:rFonts w:ascii="Arial" w:hAnsi="Arial" w:cs="Arial"/>
          <w:sz w:val="24"/>
          <w:szCs w:val="24"/>
        </w:rPr>
      </w:pPr>
      <w:r w:rsidRPr="00BA2906">
        <w:rPr>
          <w:rFonts w:ascii="Arial" w:hAnsi="Arial" w:cs="Arial"/>
          <w:sz w:val="24"/>
          <w:szCs w:val="24"/>
        </w:rPr>
        <w:t xml:space="preserve">Son utilizadas guayas en cable de acero a través de un sistema de poleas de alta resistencia debidamente controladas mediante motores ubicados en la parte superior aledaña a la parrilla. </w:t>
      </w:r>
    </w:p>
    <w:p w:rsidR="00A25625" w:rsidRPr="00A25625" w:rsidRDefault="00A25625" w:rsidP="00A25625">
      <w:pPr>
        <w:pStyle w:val="Prrafodelista"/>
        <w:spacing w:after="0" w:line="240" w:lineRule="auto"/>
        <w:ind w:left="284"/>
        <w:jc w:val="both"/>
        <w:rPr>
          <w:rFonts w:ascii="Arial" w:hAnsi="Arial" w:cs="Arial"/>
          <w:sz w:val="24"/>
          <w:szCs w:val="24"/>
        </w:rPr>
      </w:pPr>
    </w:p>
    <w:p w:rsidR="006C3A7F" w:rsidRDefault="004A4C4A" w:rsidP="006C3A7F">
      <w:pPr>
        <w:jc w:val="center"/>
      </w:pPr>
      <w:r>
        <w:t xml:space="preserve"> </w:t>
      </w:r>
      <w:r w:rsidR="006C3A7F" w:rsidRPr="007F2FAB">
        <w:rPr>
          <w:noProof/>
        </w:rPr>
        <w:drawing>
          <wp:inline distT="0" distB="0" distL="0" distR="0" wp14:anchorId="31F9611D" wp14:editId="470F7212">
            <wp:extent cx="3371850" cy="1896666"/>
            <wp:effectExtent l="0" t="5080" r="0" b="0"/>
            <wp:docPr id="31" name="Imagen 4" descr="Imagen que contiene cosa&#10;&#10;Descripción generada con confianza alta">
              <a:extLst xmlns:a="http://schemas.openxmlformats.org/drawingml/2006/main">
                <a:ext uri="{FF2B5EF4-FFF2-40B4-BE49-F238E27FC236}">
                  <a16:creationId xmlns:a16="http://schemas.microsoft.com/office/drawing/2014/main" id="{F1ADC4FA-90CA-418F-BEBA-72CE44CBE8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magen que contiene cosa&#10;&#10;Descripción generada con confianza alta">
                      <a:extLst>
                        <a:ext uri="{FF2B5EF4-FFF2-40B4-BE49-F238E27FC236}">
                          <a16:creationId xmlns:a16="http://schemas.microsoft.com/office/drawing/2014/main" id="{F1ADC4FA-90CA-418F-BEBA-72CE44CBE8C1}"/>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3377404" cy="1899790"/>
                    </a:xfrm>
                    <a:prstGeom prst="rect">
                      <a:avLst/>
                    </a:prstGeom>
                  </pic:spPr>
                </pic:pic>
              </a:graphicData>
            </a:graphic>
          </wp:inline>
        </w:drawing>
      </w:r>
      <w:r w:rsidR="002A2F3E">
        <w:t xml:space="preserve">   </w:t>
      </w:r>
      <w:r w:rsidR="006C3A7F" w:rsidRPr="007F2FAB">
        <w:rPr>
          <w:noProof/>
        </w:rPr>
        <w:drawing>
          <wp:inline distT="0" distB="0" distL="0" distR="0" wp14:anchorId="369802E4" wp14:editId="00B3C351">
            <wp:extent cx="3169032" cy="2065468"/>
            <wp:effectExtent l="0" t="0" r="0" b="0"/>
            <wp:docPr id="32" name="Imagen 2">
              <a:extLst xmlns:a="http://schemas.openxmlformats.org/drawingml/2006/main">
                <a:ext uri="{FF2B5EF4-FFF2-40B4-BE49-F238E27FC236}">
                  <a16:creationId xmlns:a16="http://schemas.microsoft.com/office/drawing/2014/main" id="{0AA18C5F-3D39-45FD-A38C-EA688DFB9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AA18C5F-3D39-45FD-A38C-EA688DFB93A5}"/>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13696"/>
                    <a:stretch/>
                  </pic:blipFill>
                  <pic:spPr>
                    <a:xfrm>
                      <a:off x="0" y="0"/>
                      <a:ext cx="3176567" cy="2070379"/>
                    </a:xfrm>
                    <a:prstGeom prst="rect">
                      <a:avLst/>
                    </a:prstGeom>
                  </pic:spPr>
                </pic:pic>
              </a:graphicData>
            </a:graphic>
          </wp:inline>
        </w:drawing>
      </w:r>
    </w:p>
    <w:p w:rsidR="006C3A7F" w:rsidRDefault="006C3A7F" w:rsidP="006C3A7F">
      <w:pPr>
        <w:jc w:val="center"/>
      </w:pPr>
    </w:p>
    <w:p w:rsidR="006C3A7F" w:rsidRPr="007F2FAB" w:rsidRDefault="006C3A7F" w:rsidP="006C3A7F">
      <w:pPr>
        <w:jc w:val="both"/>
      </w:pPr>
      <w:r>
        <w:t xml:space="preserve">        </w:t>
      </w:r>
      <w:r w:rsidRPr="00651457">
        <w:rPr>
          <w:noProof/>
        </w:rPr>
        <w:drawing>
          <wp:inline distT="0" distB="0" distL="0" distR="0" wp14:anchorId="0B58AFC7" wp14:editId="645C255B">
            <wp:extent cx="3002644" cy="1816007"/>
            <wp:effectExtent l="2857" t="0" r="0" b="0"/>
            <wp:docPr id="33" name="Imagen 2" descr="Imagen que contiene interior, edificio, ordenador&#10;&#10;Descripción generada con confianza muy alta">
              <a:extLst xmlns:a="http://schemas.openxmlformats.org/drawingml/2006/main">
                <a:ext uri="{FF2B5EF4-FFF2-40B4-BE49-F238E27FC236}">
                  <a16:creationId xmlns:a16="http://schemas.microsoft.com/office/drawing/2014/main" id="{0CB81B30-E170-46AC-B9ED-71714D3531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magen que contiene interior, edificio, ordenador&#10;&#10;Descripción generada con confianza muy alta">
                      <a:extLst>
                        <a:ext uri="{FF2B5EF4-FFF2-40B4-BE49-F238E27FC236}">
                          <a16:creationId xmlns:a16="http://schemas.microsoft.com/office/drawing/2014/main" id="{0CB81B30-E170-46AC-B9ED-71714D353138}"/>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3009858" cy="1820370"/>
                    </a:xfrm>
                    <a:prstGeom prst="rect">
                      <a:avLst/>
                    </a:prstGeom>
                  </pic:spPr>
                </pic:pic>
              </a:graphicData>
            </a:graphic>
          </wp:inline>
        </w:drawing>
      </w:r>
      <w:r>
        <w:t xml:space="preserve">      </w:t>
      </w:r>
      <w:r w:rsidRPr="007F2FAB">
        <w:rPr>
          <w:noProof/>
        </w:rPr>
        <w:drawing>
          <wp:inline distT="0" distB="0" distL="0" distR="0" wp14:anchorId="3E120503" wp14:editId="54572A4B">
            <wp:extent cx="2858400" cy="1605600"/>
            <wp:effectExtent l="0" t="0" r="0" b="0"/>
            <wp:docPr id="34" name="Imagen 2" descr="Imagen que contiene interior, pared, objeto, cosa&#10;&#10;Descripción generada con confianza alta">
              <a:extLst xmlns:a="http://schemas.openxmlformats.org/drawingml/2006/main">
                <a:ext uri="{FF2B5EF4-FFF2-40B4-BE49-F238E27FC236}">
                  <a16:creationId xmlns:a16="http://schemas.microsoft.com/office/drawing/2014/main" id="{37B0A218-7B8C-4800-9E49-803063B18B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magen que contiene interior, pared, objeto, cosa&#10;&#10;Descripción generada con confianza alta">
                      <a:extLst>
                        <a:ext uri="{FF2B5EF4-FFF2-40B4-BE49-F238E27FC236}">
                          <a16:creationId xmlns:a16="http://schemas.microsoft.com/office/drawing/2014/main" id="{37B0A218-7B8C-4800-9E49-803063B18B2B}"/>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8400" cy="1605600"/>
                    </a:xfrm>
                    <a:prstGeom prst="rect">
                      <a:avLst/>
                    </a:prstGeom>
                  </pic:spPr>
                </pic:pic>
              </a:graphicData>
            </a:graphic>
          </wp:inline>
        </w:drawing>
      </w:r>
      <w:r>
        <w:t xml:space="preserve">            </w:t>
      </w:r>
    </w:p>
    <w:p w:rsidR="006C3A7F" w:rsidRDefault="006C3A7F" w:rsidP="00F0783C">
      <w:pPr>
        <w:pStyle w:val="Prrafodelista"/>
        <w:numPr>
          <w:ilvl w:val="0"/>
          <w:numId w:val="14"/>
        </w:numPr>
        <w:spacing w:after="0" w:line="240" w:lineRule="auto"/>
        <w:ind w:left="284" w:hanging="284"/>
        <w:jc w:val="both"/>
        <w:rPr>
          <w:rFonts w:ascii="Arial" w:hAnsi="Arial" w:cs="Arial"/>
          <w:sz w:val="24"/>
          <w:szCs w:val="24"/>
        </w:rPr>
      </w:pPr>
      <w:r w:rsidRPr="002A2F3E">
        <w:rPr>
          <w:rFonts w:ascii="Arial" w:hAnsi="Arial" w:cs="Arial"/>
          <w:sz w:val="24"/>
          <w:szCs w:val="24"/>
        </w:rPr>
        <w:t>La estructura de la parrilla se observa bastante sólida y segura</w:t>
      </w:r>
    </w:p>
    <w:p w:rsidR="002A2F3E" w:rsidRPr="002A2F3E" w:rsidRDefault="002A2F3E" w:rsidP="002A2F3E">
      <w:pPr>
        <w:pStyle w:val="Prrafodelista"/>
        <w:spacing w:after="0" w:line="240" w:lineRule="auto"/>
        <w:ind w:left="284"/>
        <w:jc w:val="both"/>
        <w:rPr>
          <w:rFonts w:ascii="Arial" w:hAnsi="Arial" w:cs="Arial"/>
          <w:sz w:val="24"/>
          <w:szCs w:val="24"/>
        </w:rPr>
      </w:pPr>
    </w:p>
    <w:p w:rsidR="006C3A7F" w:rsidRDefault="006C3A7F" w:rsidP="006C3A7F">
      <w:pPr>
        <w:ind w:left="992" w:hanging="284"/>
        <w:jc w:val="both"/>
        <w:rPr>
          <w:sz w:val="24"/>
        </w:rPr>
      </w:pPr>
      <w:r w:rsidRPr="00072712">
        <w:rPr>
          <w:noProof/>
          <w:sz w:val="24"/>
        </w:rPr>
        <w:drawing>
          <wp:inline distT="0" distB="0" distL="0" distR="0" wp14:anchorId="2EFE4FCC" wp14:editId="6D4802B3">
            <wp:extent cx="4199466" cy="2362200"/>
            <wp:effectExtent l="0" t="0" r="0" b="0"/>
            <wp:docPr id="35" name="Imagen 4" descr="Imagen que contiene suelo, exterior, cosa, valla&#10;&#10;Descripción generada con confianza alta">
              <a:extLst xmlns:a="http://schemas.openxmlformats.org/drawingml/2006/main">
                <a:ext uri="{FF2B5EF4-FFF2-40B4-BE49-F238E27FC236}">
                  <a16:creationId xmlns:a16="http://schemas.microsoft.com/office/drawing/2014/main" id="{B2C38849-F5FB-4CF9-B99B-2A901809F8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magen que contiene suelo, exterior, cosa, valla&#10;&#10;Descripción generada con confianza alta">
                      <a:extLst>
                        <a:ext uri="{FF2B5EF4-FFF2-40B4-BE49-F238E27FC236}">
                          <a16:creationId xmlns:a16="http://schemas.microsoft.com/office/drawing/2014/main" id="{B2C38849-F5FB-4CF9-B99B-2A901809F8FF}"/>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99466" cy="2362200"/>
                    </a:xfrm>
                    <a:prstGeom prst="rect">
                      <a:avLst/>
                    </a:prstGeom>
                  </pic:spPr>
                </pic:pic>
              </a:graphicData>
            </a:graphic>
          </wp:inline>
        </w:drawing>
      </w:r>
    </w:p>
    <w:p w:rsidR="006C3A7F" w:rsidRDefault="006C3A7F" w:rsidP="006C3A7F">
      <w:pPr>
        <w:ind w:left="992" w:hanging="284"/>
        <w:jc w:val="both"/>
        <w:rPr>
          <w:sz w:val="24"/>
        </w:rPr>
      </w:pPr>
    </w:p>
    <w:p w:rsidR="006C3A7F" w:rsidRPr="00634703" w:rsidRDefault="006C3A7F" w:rsidP="006C3A7F">
      <w:pPr>
        <w:ind w:left="992" w:hanging="992"/>
        <w:jc w:val="both"/>
        <w:rPr>
          <w:sz w:val="24"/>
        </w:rPr>
      </w:pPr>
      <w:r>
        <w:rPr>
          <w:sz w:val="24"/>
        </w:rPr>
        <w:t xml:space="preserve">             </w:t>
      </w:r>
      <w:r w:rsidRPr="00893E16">
        <w:rPr>
          <w:noProof/>
          <w:sz w:val="24"/>
        </w:rPr>
        <w:drawing>
          <wp:inline distT="0" distB="0" distL="0" distR="0" wp14:anchorId="7E9C72B4" wp14:editId="52E94FF6">
            <wp:extent cx="3378835" cy="2135232"/>
            <wp:effectExtent l="0" t="6667" r="5397" b="5398"/>
            <wp:docPr id="36" name="Imagen 4" descr="Imagen que contiene interior, edificio, ventana, suelo&#10;&#10;Descripción generada con confianza muy alta">
              <a:extLst xmlns:a="http://schemas.openxmlformats.org/drawingml/2006/main">
                <a:ext uri="{FF2B5EF4-FFF2-40B4-BE49-F238E27FC236}">
                  <a16:creationId xmlns:a16="http://schemas.microsoft.com/office/drawing/2014/main" id="{A1CE1558-525E-44A9-96A8-A808C26BAB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magen que contiene interior, edificio, ventana, suelo&#10;&#10;Descripción generada con confianza muy alta">
                      <a:extLst>
                        <a:ext uri="{FF2B5EF4-FFF2-40B4-BE49-F238E27FC236}">
                          <a16:creationId xmlns:a16="http://schemas.microsoft.com/office/drawing/2014/main" id="{A1CE1558-525E-44A9-96A8-A808C26BABF3}"/>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382673" cy="2137657"/>
                    </a:xfrm>
                    <a:prstGeom prst="rect">
                      <a:avLst/>
                    </a:prstGeom>
                  </pic:spPr>
                </pic:pic>
              </a:graphicData>
            </a:graphic>
          </wp:inline>
        </w:drawing>
      </w:r>
      <w:r>
        <w:rPr>
          <w:sz w:val="24"/>
        </w:rPr>
        <w:t xml:space="preserve">     </w:t>
      </w:r>
      <w:r w:rsidRPr="00893E16">
        <w:rPr>
          <w:noProof/>
          <w:sz w:val="24"/>
        </w:rPr>
        <w:drawing>
          <wp:inline distT="0" distB="0" distL="0" distR="0" wp14:anchorId="5BAD71D9" wp14:editId="27F577BC">
            <wp:extent cx="2571750" cy="1756290"/>
            <wp:effectExtent l="0" t="0" r="0" b="0"/>
            <wp:docPr id="37" name="Imagen 2" descr="Imagen que contiene música&#10;&#10;Descripción generada con confianza muy alta">
              <a:extLst xmlns:a="http://schemas.openxmlformats.org/drawingml/2006/main">
                <a:ext uri="{FF2B5EF4-FFF2-40B4-BE49-F238E27FC236}">
                  <a16:creationId xmlns:a16="http://schemas.microsoft.com/office/drawing/2014/main" id="{F6962F58-FCB9-4A32-B14E-8B26420863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magen que contiene música&#10;&#10;Descripción generada con confianza muy alta">
                      <a:extLst>
                        <a:ext uri="{FF2B5EF4-FFF2-40B4-BE49-F238E27FC236}">
                          <a16:creationId xmlns:a16="http://schemas.microsoft.com/office/drawing/2014/main" id="{F6962F58-FCB9-4A32-B14E-8B264208631F}"/>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78643" cy="1760997"/>
                    </a:xfrm>
                    <a:prstGeom prst="rect">
                      <a:avLst/>
                    </a:prstGeom>
                  </pic:spPr>
                </pic:pic>
              </a:graphicData>
            </a:graphic>
          </wp:inline>
        </w:drawing>
      </w:r>
    </w:p>
    <w:p w:rsidR="006C3A7F" w:rsidRDefault="006C3A7F" w:rsidP="00F0783C">
      <w:pPr>
        <w:pStyle w:val="Prrafodelista"/>
        <w:numPr>
          <w:ilvl w:val="0"/>
          <w:numId w:val="14"/>
        </w:numPr>
        <w:spacing w:after="0" w:line="240" w:lineRule="auto"/>
        <w:ind w:left="284" w:hanging="284"/>
        <w:jc w:val="both"/>
        <w:rPr>
          <w:rFonts w:ascii="Arial" w:hAnsi="Arial" w:cs="Arial"/>
          <w:sz w:val="24"/>
          <w:szCs w:val="24"/>
        </w:rPr>
      </w:pPr>
      <w:r w:rsidRPr="002A2F3E">
        <w:rPr>
          <w:rFonts w:ascii="Arial" w:hAnsi="Arial" w:cs="Arial"/>
          <w:sz w:val="24"/>
          <w:szCs w:val="24"/>
        </w:rPr>
        <w:t xml:space="preserve">El acceso a la parrilla se hace a través de un ascensor ubicado en el costado </w:t>
      </w:r>
      <w:proofErr w:type="spellStart"/>
      <w:r w:rsidRPr="002A2F3E">
        <w:rPr>
          <w:rFonts w:ascii="Arial" w:hAnsi="Arial" w:cs="Arial"/>
          <w:sz w:val="24"/>
          <w:szCs w:val="24"/>
        </w:rPr>
        <w:t>nor</w:t>
      </w:r>
      <w:proofErr w:type="spellEnd"/>
      <w:r w:rsidRPr="002A2F3E">
        <w:rPr>
          <w:rFonts w:ascii="Arial" w:hAnsi="Arial" w:cs="Arial"/>
          <w:sz w:val="24"/>
          <w:szCs w:val="24"/>
        </w:rPr>
        <w:t xml:space="preserve"> -  occidental de la instalación.</w:t>
      </w:r>
    </w:p>
    <w:p w:rsidR="002A2F3E" w:rsidRPr="002A2F3E" w:rsidRDefault="002A2F3E" w:rsidP="002A2F3E">
      <w:pPr>
        <w:pStyle w:val="Prrafodelista"/>
        <w:spacing w:after="0" w:line="240" w:lineRule="auto"/>
        <w:ind w:left="284"/>
        <w:jc w:val="both"/>
        <w:rPr>
          <w:rFonts w:ascii="Arial" w:hAnsi="Arial" w:cs="Arial"/>
          <w:sz w:val="24"/>
          <w:szCs w:val="24"/>
        </w:rPr>
      </w:pPr>
    </w:p>
    <w:p w:rsidR="006C3A7F" w:rsidRPr="002A2F3E" w:rsidRDefault="006C3A7F" w:rsidP="00F0783C">
      <w:pPr>
        <w:pStyle w:val="Prrafodelista"/>
        <w:numPr>
          <w:ilvl w:val="0"/>
          <w:numId w:val="14"/>
        </w:numPr>
        <w:spacing w:after="0" w:line="240" w:lineRule="auto"/>
        <w:ind w:left="284" w:hanging="284"/>
        <w:jc w:val="both"/>
        <w:rPr>
          <w:rFonts w:ascii="Arial" w:hAnsi="Arial" w:cs="Arial"/>
          <w:color w:val="000000"/>
          <w:sz w:val="24"/>
          <w:szCs w:val="24"/>
        </w:rPr>
      </w:pPr>
      <w:r w:rsidRPr="002A2F3E">
        <w:rPr>
          <w:rFonts w:ascii="Arial" w:hAnsi="Arial" w:cs="Arial"/>
          <w:sz w:val="24"/>
          <w:szCs w:val="24"/>
        </w:rPr>
        <w:t xml:space="preserve">En el costado </w:t>
      </w:r>
      <w:r w:rsidRPr="002A2F3E">
        <w:rPr>
          <w:rFonts w:ascii="Arial" w:hAnsi="Arial" w:cs="Arial"/>
          <w:color w:val="000000"/>
          <w:sz w:val="24"/>
          <w:szCs w:val="24"/>
        </w:rPr>
        <w:t>sur occidental de la parrilla se encuentra instalada una escalera fija tipo gato; la cual, de acuerdo con información del Sr. Forero casi nunca se utiliza; sin embargo, esta escalera no está adecuadamente identificada y no cuenta con su correspondiente línea de vida vertical.</w:t>
      </w:r>
    </w:p>
    <w:p w:rsidR="006C3A7F" w:rsidRPr="002A2F3E" w:rsidRDefault="006C3A7F" w:rsidP="006C3A7F">
      <w:pPr>
        <w:pStyle w:val="Prrafodelista"/>
        <w:rPr>
          <w:rFonts w:ascii="Arial" w:hAnsi="Arial" w:cs="Arial"/>
          <w:color w:val="000000"/>
          <w:sz w:val="24"/>
          <w:szCs w:val="24"/>
        </w:rPr>
      </w:pPr>
    </w:p>
    <w:p w:rsidR="006C3A7F" w:rsidRPr="00DB5EE7" w:rsidRDefault="006C3A7F" w:rsidP="006C3A7F">
      <w:pPr>
        <w:ind w:left="284"/>
        <w:jc w:val="both"/>
        <w:rPr>
          <w:color w:val="000000"/>
        </w:rPr>
      </w:pPr>
      <w:r>
        <w:rPr>
          <w:color w:val="000000"/>
        </w:rPr>
        <w:t xml:space="preserve">      </w:t>
      </w:r>
      <w:r w:rsidRPr="00DB5EE7">
        <w:rPr>
          <w:noProof/>
          <w:color w:val="000000"/>
        </w:rPr>
        <w:drawing>
          <wp:inline distT="0" distB="0" distL="0" distR="0" wp14:anchorId="0EFF4257" wp14:editId="71A0AB51">
            <wp:extent cx="3168000" cy="1782000"/>
            <wp:effectExtent l="6985" t="0" r="1905" b="1905"/>
            <wp:docPr id="38" name="Imagen 2" descr="Imagen que contiene interior, metal, pared&#10;&#10;Descripción generada con confianza alta">
              <a:extLst xmlns:a="http://schemas.openxmlformats.org/drawingml/2006/main">
                <a:ext uri="{FF2B5EF4-FFF2-40B4-BE49-F238E27FC236}">
                  <a16:creationId xmlns:a16="http://schemas.microsoft.com/office/drawing/2014/main" id="{438AD20A-F19E-4D5E-A4F2-3E067BEE2F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magen que contiene interior, metal, pared&#10;&#10;Descripción generada con confianza alta">
                      <a:extLst>
                        <a:ext uri="{FF2B5EF4-FFF2-40B4-BE49-F238E27FC236}">
                          <a16:creationId xmlns:a16="http://schemas.microsoft.com/office/drawing/2014/main" id="{438AD20A-F19E-4D5E-A4F2-3E067BEE2F54}"/>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3168000" cy="1782000"/>
                    </a:xfrm>
                    <a:prstGeom prst="rect">
                      <a:avLst/>
                    </a:prstGeom>
                  </pic:spPr>
                </pic:pic>
              </a:graphicData>
            </a:graphic>
          </wp:inline>
        </w:drawing>
      </w:r>
      <w:r>
        <w:rPr>
          <w:color w:val="000000"/>
        </w:rPr>
        <w:t xml:space="preserve">  </w:t>
      </w:r>
      <w:r w:rsidRPr="00DB5EE7">
        <w:rPr>
          <w:noProof/>
          <w:color w:val="000000"/>
        </w:rPr>
        <w:drawing>
          <wp:inline distT="0" distB="0" distL="0" distR="0" wp14:anchorId="3BD9269B" wp14:editId="14AADC9B">
            <wp:extent cx="1432560" cy="3157772"/>
            <wp:effectExtent l="0" t="0" r="0" b="5080"/>
            <wp:docPr id="39" name="Imagen 4" descr="Imagen que contiene interior, suelo&#10;&#10;Descripción generada con confianza alta">
              <a:extLst xmlns:a="http://schemas.openxmlformats.org/drawingml/2006/main">
                <a:ext uri="{FF2B5EF4-FFF2-40B4-BE49-F238E27FC236}">
                  <a16:creationId xmlns:a16="http://schemas.microsoft.com/office/drawing/2014/main" id="{3416C410-63E8-417F-99DE-8CFC2DD0A5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magen que contiene interior, suelo&#10;&#10;Descripción generada con confianza alta">
                      <a:extLst>
                        <a:ext uri="{FF2B5EF4-FFF2-40B4-BE49-F238E27FC236}">
                          <a16:creationId xmlns:a16="http://schemas.microsoft.com/office/drawing/2014/main" id="{3416C410-63E8-417F-99DE-8CFC2DD0A5C9}"/>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31396" r="27334"/>
                    <a:stretch/>
                  </pic:blipFill>
                  <pic:spPr>
                    <a:xfrm>
                      <a:off x="0" y="0"/>
                      <a:ext cx="1434031" cy="3161016"/>
                    </a:xfrm>
                    <a:prstGeom prst="rect">
                      <a:avLst/>
                    </a:prstGeom>
                  </pic:spPr>
                </pic:pic>
              </a:graphicData>
            </a:graphic>
          </wp:inline>
        </w:drawing>
      </w:r>
      <w:r>
        <w:rPr>
          <w:color w:val="000000"/>
        </w:rPr>
        <w:t xml:space="preserve">  </w:t>
      </w:r>
      <w:r w:rsidRPr="004C2991">
        <w:rPr>
          <w:noProof/>
          <w:color w:val="000000"/>
        </w:rPr>
        <w:drawing>
          <wp:inline distT="0" distB="0" distL="0" distR="0" wp14:anchorId="79DDE70B" wp14:editId="50F58ECD">
            <wp:extent cx="3151452" cy="1637558"/>
            <wp:effectExtent l="0" t="5080" r="6350" b="6350"/>
            <wp:docPr id="40" name="Imagen 6" descr="Imagen que contiene interior, edificio, pared&#10;&#10;Descripción generada con confianza alta">
              <a:extLst xmlns:a="http://schemas.openxmlformats.org/drawingml/2006/main">
                <a:ext uri="{FF2B5EF4-FFF2-40B4-BE49-F238E27FC236}">
                  <a16:creationId xmlns:a16="http://schemas.microsoft.com/office/drawing/2014/main" id="{CE5ED2BA-6530-48C2-88AF-91A8E8E01D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Imagen que contiene interior, edificio, pared&#10;&#10;Descripción generada con confianza alta">
                      <a:extLst>
                        <a:ext uri="{FF2B5EF4-FFF2-40B4-BE49-F238E27FC236}">
                          <a16:creationId xmlns:a16="http://schemas.microsoft.com/office/drawing/2014/main" id="{CE5ED2BA-6530-48C2-88AF-91A8E8E01D77}"/>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11919" b="20629"/>
                    <a:stretch/>
                  </pic:blipFill>
                  <pic:spPr>
                    <a:xfrm rot="5400000">
                      <a:off x="0" y="0"/>
                      <a:ext cx="3162071" cy="1643076"/>
                    </a:xfrm>
                    <a:prstGeom prst="rect">
                      <a:avLst/>
                    </a:prstGeom>
                  </pic:spPr>
                </pic:pic>
              </a:graphicData>
            </a:graphic>
          </wp:inline>
        </w:drawing>
      </w:r>
    </w:p>
    <w:p w:rsidR="006C3A7F" w:rsidRDefault="006C3A7F" w:rsidP="00F0783C">
      <w:pPr>
        <w:pStyle w:val="Prrafodelista"/>
        <w:numPr>
          <w:ilvl w:val="0"/>
          <w:numId w:val="14"/>
        </w:numPr>
        <w:spacing w:after="0" w:line="240" w:lineRule="auto"/>
        <w:ind w:left="284" w:hanging="284"/>
        <w:jc w:val="both"/>
        <w:rPr>
          <w:rFonts w:ascii="Arial" w:hAnsi="Arial" w:cs="Arial"/>
          <w:color w:val="000000"/>
          <w:sz w:val="24"/>
          <w:szCs w:val="24"/>
        </w:rPr>
      </w:pPr>
      <w:r w:rsidRPr="00A25625">
        <w:rPr>
          <w:rFonts w:ascii="Arial" w:hAnsi="Arial" w:cs="Arial"/>
          <w:color w:val="000000"/>
          <w:sz w:val="24"/>
          <w:szCs w:val="24"/>
        </w:rPr>
        <w:t>Para el acceso a trabajos en alturas; cuando se requiere, se utilizan escaleras de extensión, escalera de tijera y plataforma elevadora (Genie).</w:t>
      </w:r>
    </w:p>
    <w:p w:rsidR="00A25625" w:rsidRPr="00A25625" w:rsidRDefault="00A25625" w:rsidP="00A25625">
      <w:pPr>
        <w:pStyle w:val="Prrafodelista"/>
        <w:spacing w:after="0" w:line="240" w:lineRule="auto"/>
        <w:ind w:left="284"/>
        <w:jc w:val="both"/>
        <w:rPr>
          <w:rFonts w:ascii="Arial" w:hAnsi="Arial" w:cs="Arial"/>
          <w:color w:val="000000"/>
          <w:sz w:val="24"/>
          <w:szCs w:val="24"/>
        </w:rPr>
      </w:pPr>
    </w:p>
    <w:p w:rsidR="006C3A7F" w:rsidRPr="00B67BEC" w:rsidRDefault="006C3A7F" w:rsidP="006C3A7F">
      <w:pPr>
        <w:ind w:left="708"/>
        <w:jc w:val="both"/>
        <w:rPr>
          <w:color w:val="000000"/>
        </w:rPr>
      </w:pPr>
      <w:r w:rsidRPr="00B67BEC">
        <w:rPr>
          <w:noProof/>
          <w:color w:val="000000"/>
        </w:rPr>
        <w:drawing>
          <wp:inline distT="0" distB="0" distL="0" distR="0" wp14:anchorId="77742769" wp14:editId="3E18D849">
            <wp:extent cx="2898140" cy="1278778"/>
            <wp:effectExtent l="0" t="0" r="0" b="0"/>
            <wp:docPr id="41" name="Imagen 6" descr="Imagen que contiene interior, suelo, techo, pared&#10;&#10;Descripción generada con confianza alta">
              <a:extLst xmlns:a="http://schemas.openxmlformats.org/drawingml/2006/main">
                <a:ext uri="{FF2B5EF4-FFF2-40B4-BE49-F238E27FC236}">
                  <a16:creationId xmlns:a16="http://schemas.microsoft.com/office/drawing/2014/main" id="{8A65E4C7-C470-44E2-8C41-54B1016624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Imagen que contiene interior, suelo, techo, pared&#10;&#10;Descripción generada con confianza alta">
                      <a:extLst>
                        <a:ext uri="{FF2B5EF4-FFF2-40B4-BE49-F238E27FC236}">
                          <a16:creationId xmlns:a16="http://schemas.microsoft.com/office/drawing/2014/main" id="{8A65E4C7-C470-44E2-8C41-54B1016624C2}"/>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5909" t="19697" r="11516" b="32896"/>
                    <a:stretch/>
                  </pic:blipFill>
                  <pic:spPr>
                    <a:xfrm>
                      <a:off x="0" y="0"/>
                      <a:ext cx="2906332" cy="1282392"/>
                    </a:xfrm>
                    <a:prstGeom prst="rect">
                      <a:avLst/>
                    </a:prstGeom>
                  </pic:spPr>
                </pic:pic>
              </a:graphicData>
            </a:graphic>
          </wp:inline>
        </w:drawing>
      </w:r>
      <w:r>
        <w:rPr>
          <w:color w:val="000000"/>
        </w:rPr>
        <w:t xml:space="preserve">     </w:t>
      </w:r>
      <w:r w:rsidRPr="00B67BEC">
        <w:rPr>
          <w:noProof/>
          <w:color w:val="000000"/>
        </w:rPr>
        <w:drawing>
          <wp:inline distT="0" distB="0" distL="0" distR="0" wp14:anchorId="5A2E4D26" wp14:editId="3D528279">
            <wp:extent cx="2558406" cy="1463831"/>
            <wp:effectExtent l="0" t="5398" r="8573" b="8572"/>
            <wp:docPr id="42" name="Imagen 4" descr="Imagen que contiene interior, edificio, pared, cosa&#10;&#10;Descripción generada con confianza muy alta">
              <a:extLst xmlns:a="http://schemas.openxmlformats.org/drawingml/2006/main">
                <a:ext uri="{FF2B5EF4-FFF2-40B4-BE49-F238E27FC236}">
                  <a16:creationId xmlns:a16="http://schemas.microsoft.com/office/drawing/2014/main" id="{D28097E8-9A63-44DE-B28C-CD25070028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magen que contiene interior, edificio, pared, cosa&#10;&#10;Descripción generada con confianza muy alta">
                      <a:extLst>
                        <a:ext uri="{FF2B5EF4-FFF2-40B4-BE49-F238E27FC236}">
                          <a16:creationId xmlns:a16="http://schemas.microsoft.com/office/drawing/2014/main" id="{D28097E8-9A63-44DE-B28C-CD25070028DA}"/>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25051" t="30246" r="35757" b="29888"/>
                    <a:stretch/>
                  </pic:blipFill>
                  <pic:spPr>
                    <a:xfrm rot="5400000">
                      <a:off x="0" y="0"/>
                      <a:ext cx="2561797" cy="1465771"/>
                    </a:xfrm>
                    <a:prstGeom prst="rect">
                      <a:avLst/>
                    </a:prstGeom>
                  </pic:spPr>
                </pic:pic>
              </a:graphicData>
            </a:graphic>
          </wp:inline>
        </w:drawing>
      </w:r>
    </w:p>
    <w:p w:rsidR="006C3A7F" w:rsidRDefault="006C3A7F" w:rsidP="006C3A7F">
      <w:pPr>
        <w:ind w:left="284" w:hanging="284"/>
        <w:jc w:val="both"/>
        <w:rPr>
          <w:color w:val="000000"/>
          <w:sz w:val="24"/>
          <w:szCs w:val="24"/>
        </w:rPr>
      </w:pPr>
    </w:p>
    <w:p w:rsidR="006C3A7F" w:rsidRDefault="006C3A7F" w:rsidP="006C3A7F">
      <w:pPr>
        <w:ind w:left="284" w:hanging="284"/>
        <w:jc w:val="both"/>
        <w:rPr>
          <w:color w:val="000000"/>
          <w:sz w:val="24"/>
          <w:szCs w:val="24"/>
        </w:rPr>
      </w:pPr>
    </w:p>
    <w:p w:rsidR="006C3A7F" w:rsidRPr="00634703" w:rsidRDefault="006C3A7F" w:rsidP="006C3A7F">
      <w:pPr>
        <w:ind w:left="284" w:hanging="284"/>
        <w:jc w:val="both"/>
        <w:rPr>
          <w:color w:val="000000"/>
          <w:sz w:val="24"/>
          <w:szCs w:val="24"/>
        </w:rPr>
      </w:pPr>
      <w:r>
        <w:rPr>
          <w:color w:val="000000"/>
          <w:sz w:val="24"/>
          <w:szCs w:val="24"/>
        </w:rPr>
        <w:t xml:space="preserve">      </w:t>
      </w:r>
      <w:r w:rsidRPr="00B67BEC">
        <w:rPr>
          <w:noProof/>
          <w:color w:val="000000"/>
        </w:rPr>
        <w:drawing>
          <wp:inline distT="0" distB="0" distL="0" distR="0" wp14:anchorId="2164235E" wp14:editId="19AD8499">
            <wp:extent cx="4932219" cy="997528"/>
            <wp:effectExtent l="0" t="0" r="1905" b="0"/>
            <wp:docPr id="43" name="Imagen 2" descr="Imagen que contiene edificio, pared, interior&#10;&#10;Descripción generada con confianza muy alta">
              <a:extLst xmlns:a="http://schemas.openxmlformats.org/drawingml/2006/main">
                <a:ext uri="{FF2B5EF4-FFF2-40B4-BE49-F238E27FC236}">
                  <a16:creationId xmlns:a16="http://schemas.microsoft.com/office/drawing/2014/main" id="{F5CC8C43-8C08-4FB9-8962-BEA226CA34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magen que contiene edificio, pared, interior&#10;&#10;Descripción generada con confianza muy alta">
                      <a:extLst>
                        <a:ext uri="{FF2B5EF4-FFF2-40B4-BE49-F238E27FC236}">
                          <a16:creationId xmlns:a16="http://schemas.microsoft.com/office/drawing/2014/main" id="{F5CC8C43-8C08-4FB9-8962-BEA226CA3460}"/>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2929" t="38148" r="15151" b="35993"/>
                    <a:stretch/>
                  </pic:blipFill>
                  <pic:spPr>
                    <a:xfrm>
                      <a:off x="0" y="0"/>
                      <a:ext cx="4932219" cy="997528"/>
                    </a:xfrm>
                    <a:prstGeom prst="rect">
                      <a:avLst/>
                    </a:prstGeom>
                  </pic:spPr>
                </pic:pic>
              </a:graphicData>
            </a:graphic>
          </wp:inline>
        </w:drawing>
      </w:r>
    </w:p>
    <w:p w:rsidR="006C3A7F" w:rsidRDefault="006C3A7F" w:rsidP="00F0783C">
      <w:pPr>
        <w:pStyle w:val="Prrafodelista"/>
        <w:numPr>
          <w:ilvl w:val="0"/>
          <w:numId w:val="14"/>
        </w:numPr>
        <w:spacing w:after="0" w:line="240" w:lineRule="auto"/>
        <w:ind w:left="284" w:hanging="284"/>
        <w:jc w:val="both"/>
        <w:rPr>
          <w:rFonts w:ascii="Arial" w:hAnsi="Arial" w:cs="Arial"/>
          <w:color w:val="000000"/>
          <w:sz w:val="24"/>
          <w:szCs w:val="24"/>
        </w:rPr>
      </w:pPr>
      <w:r w:rsidRPr="00A25625">
        <w:rPr>
          <w:rFonts w:ascii="Arial" w:hAnsi="Arial" w:cs="Arial"/>
          <w:color w:val="000000"/>
          <w:sz w:val="24"/>
          <w:szCs w:val="24"/>
        </w:rPr>
        <w:t xml:space="preserve">A la escalera de tijera se le observa un peldaño averiado (doblado) y las bisagras </w:t>
      </w:r>
      <w:r w:rsidR="00A25625" w:rsidRPr="00A25625">
        <w:rPr>
          <w:rFonts w:ascii="Arial" w:hAnsi="Arial" w:cs="Arial"/>
          <w:color w:val="000000"/>
          <w:sz w:val="24"/>
          <w:szCs w:val="24"/>
        </w:rPr>
        <w:t>anti-pellizcos</w:t>
      </w:r>
      <w:r w:rsidRPr="00A25625">
        <w:rPr>
          <w:rFonts w:ascii="Arial" w:hAnsi="Arial" w:cs="Arial"/>
          <w:color w:val="000000"/>
          <w:sz w:val="24"/>
          <w:szCs w:val="24"/>
        </w:rPr>
        <w:t xml:space="preserve"> algo sueltas.</w:t>
      </w:r>
    </w:p>
    <w:p w:rsidR="00A25625" w:rsidRPr="00A25625" w:rsidRDefault="00A25625" w:rsidP="00A25625">
      <w:pPr>
        <w:pStyle w:val="Prrafodelista"/>
        <w:spacing w:after="0" w:line="240" w:lineRule="auto"/>
        <w:ind w:left="284"/>
        <w:jc w:val="both"/>
        <w:rPr>
          <w:rFonts w:ascii="Arial" w:hAnsi="Arial" w:cs="Arial"/>
          <w:color w:val="000000"/>
          <w:sz w:val="24"/>
          <w:szCs w:val="24"/>
        </w:rPr>
      </w:pPr>
    </w:p>
    <w:p w:rsidR="006C3A7F" w:rsidRPr="00A25625" w:rsidRDefault="006C3A7F" w:rsidP="00F0783C">
      <w:pPr>
        <w:pStyle w:val="Prrafodelista"/>
        <w:numPr>
          <w:ilvl w:val="0"/>
          <w:numId w:val="14"/>
        </w:numPr>
        <w:spacing w:after="0" w:line="240" w:lineRule="auto"/>
        <w:ind w:left="284" w:hanging="284"/>
        <w:jc w:val="both"/>
        <w:rPr>
          <w:rFonts w:ascii="Arial" w:hAnsi="Arial" w:cs="Arial"/>
          <w:sz w:val="24"/>
          <w:szCs w:val="24"/>
        </w:rPr>
      </w:pPr>
      <w:r w:rsidRPr="00A25625">
        <w:rPr>
          <w:rFonts w:ascii="Arial" w:hAnsi="Arial" w:cs="Arial"/>
          <w:color w:val="000000"/>
          <w:sz w:val="24"/>
          <w:szCs w:val="24"/>
        </w:rPr>
        <w:t>En general los trabajos de montaje escenarios se realizan a nivel del piso y posteriormente los montajes son subidos al nivel requerido mediante el sistema de guayas (cables de acero) a las varas ya mencionadas.</w:t>
      </w:r>
    </w:p>
    <w:p w:rsidR="00A25625" w:rsidRPr="00A25625" w:rsidRDefault="00A25625" w:rsidP="00A25625">
      <w:pPr>
        <w:spacing w:after="0" w:line="240" w:lineRule="auto"/>
        <w:jc w:val="both"/>
        <w:rPr>
          <w:rFonts w:ascii="Arial" w:hAnsi="Arial" w:cs="Arial"/>
          <w:sz w:val="24"/>
          <w:szCs w:val="24"/>
        </w:rPr>
      </w:pPr>
    </w:p>
    <w:p w:rsidR="00A25625" w:rsidRPr="00A25625" w:rsidRDefault="00A25625" w:rsidP="00A25625">
      <w:pPr>
        <w:spacing w:after="0" w:line="240" w:lineRule="auto"/>
        <w:jc w:val="both"/>
        <w:rPr>
          <w:rFonts w:ascii="Arial" w:hAnsi="Arial" w:cs="Arial"/>
          <w:sz w:val="24"/>
          <w:szCs w:val="24"/>
        </w:rPr>
      </w:pPr>
      <w:proofErr w:type="gramStart"/>
      <w:r w:rsidRPr="00A25625">
        <w:rPr>
          <w:rFonts w:ascii="Arial" w:hAnsi="Arial" w:cs="Arial"/>
          <w:b/>
          <w:sz w:val="24"/>
        </w:rPr>
        <w:t>Acciones a seguir</w:t>
      </w:r>
      <w:proofErr w:type="gramEnd"/>
      <w:r w:rsidRPr="00A25625">
        <w:rPr>
          <w:rFonts w:ascii="Arial" w:hAnsi="Arial" w:cs="Arial"/>
          <w:b/>
          <w:sz w:val="24"/>
        </w:rPr>
        <w:t>:</w:t>
      </w:r>
    </w:p>
    <w:p w:rsidR="00A25625" w:rsidRDefault="00A25625" w:rsidP="00A25625">
      <w:pPr>
        <w:pStyle w:val="Prrafodelista"/>
        <w:spacing w:after="0" w:line="240" w:lineRule="auto"/>
        <w:ind w:left="284"/>
        <w:jc w:val="both"/>
        <w:rPr>
          <w:rFonts w:ascii="Arial" w:hAnsi="Arial" w:cs="Arial"/>
          <w:sz w:val="24"/>
          <w:szCs w:val="24"/>
        </w:rPr>
      </w:pPr>
    </w:p>
    <w:p w:rsidR="006C3A7F" w:rsidRPr="00A25625" w:rsidRDefault="006C3A7F" w:rsidP="00F0783C">
      <w:pPr>
        <w:pStyle w:val="Prrafodelista"/>
        <w:numPr>
          <w:ilvl w:val="0"/>
          <w:numId w:val="13"/>
        </w:numPr>
        <w:spacing w:after="0" w:line="240" w:lineRule="auto"/>
        <w:ind w:left="284" w:hanging="284"/>
        <w:jc w:val="both"/>
        <w:rPr>
          <w:rFonts w:ascii="Arial" w:hAnsi="Arial" w:cs="Arial"/>
          <w:sz w:val="24"/>
          <w:szCs w:val="24"/>
        </w:rPr>
      </w:pPr>
      <w:r w:rsidRPr="00A25625">
        <w:rPr>
          <w:rFonts w:ascii="Arial" w:hAnsi="Arial" w:cs="Arial"/>
          <w:sz w:val="24"/>
          <w:szCs w:val="24"/>
        </w:rPr>
        <w:t>Dadas las condiciones locativas, estructurales y decorativas de estas áreas, no se requiere la instalación de puntos de anclaje.</w:t>
      </w:r>
    </w:p>
    <w:p w:rsidR="006C3A7F" w:rsidRPr="00A25625" w:rsidRDefault="006C3A7F" w:rsidP="006C3A7F">
      <w:pPr>
        <w:pStyle w:val="Prrafodelista"/>
        <w:rPr>
          <w:rFonts w:ascii="Arial" w:hAnsi="Arial" w:cs="Arial"/>
          <w:sz w:val="24"/>
          <w:szCs w:val="24"/>
        </w:rPr>
      </w:pPr>
    </w:p>
    <w:p w:rsidR="006C3A7F" w:rsidRPr="00A25625" w:rsidRDefault="006C3A7F" w:rsidP="00F0783C">
      <w:pPr>
        <w:pStyle w:val="Prrafodelista"/>
        <w:numPr>
          <w:ilvl w:val="0"/>
          <w:numId w:val="13"/>
        </w:numPr>
        <w:spacing w:after="0" w:line="240" w:lineRule="auto"/>
        <w:ind w:left="284" w:hanging="284"/>
        <w:jc w:val="both"/>
        <w:rPr>
          <w:rFonts w:ascii="Arial" w:hAnsi="Arial" w:cs="Arial"/>
          <w:sz w:val="24"/>
          <w:szCs w:val="24"/>
        </w:rPr>
      </w:pPr>
      <w:r w:rsidRPr="00A25625">
        <w:rPr>
          <w:rFonts w:ascii="Arial" w:hAnsi="Arial" w:cs="Arial"/>
          <w:color w:val="000000"/>
          <w:sz w:val="24"/>
          <w:szCs w:val="24"/>
        </w:rPr>
        <w:t>A la escalera fija (tipo gato) ubicada en el costado sur occidental de la parrilla y la cual se utiliza esporádicamente, instalarle una línea de vida vertical fija y freno para línea de vida vertical fija en cable de acero y pintar toda la estructura de dicha escalera con pintura color amarillo tipo parqueadero.</w:t>
      </w:r>
    </w:p>
    <w:p w:rsidR="006C3A7F" w:rsidRPr="00A25625" w:rsidRDefault="006C3A7F" w:rsidP="006C3A7F">
      <w:pPr>
        <w:pStyle w:val="Prrafodelista"/>
        <w:rPr>
          <w:rFonts w:ascii="Arial" w:hAnsi="Arial" w:cs="Arial"/>
          <w:sz w:val="24"/>
          <w:szCs w:val="24"/>
        </w:rPr>
      </w:pPr>
    </w:p>
    <w:p w:rsidR="006C3A7F" w:rsidRPr="00A25625" w:rsidRDefault="006C3A7F" w:rsidP="00F0783C">
      <w:pPr>
        <w:pStyle w:val="Prrafodelista"/>
        <w:numPr>
          <w:ilvl w:val="0"/>
          <w:numId w:val="13"/>
        </w:numPr>
        <w:spacing w:after="0" w:line="240" w:lineRule="auto"/>
        <w:ind w:left="284" w:hanging="284"/>
        <w:jc w:val="both"/>
        <w:rPr>
          <w:rFonts w:ascii="Arial" w:hAnsi="Arial" w:cs="Arial"/>
          <w:sz w:val="24"/>
          <w:szCs w:val="24"/>
        </w:rPr>
      </w:pPr>
      <w:r w:rsidRPr="00A25625">
        <w:rPr>
          <w:rFonts w:ascii="Arial" w:hAnsi="Arial" w:cs="Arial"/>
          <w:sz w:val="24"/>
          <w:szCs w:val="24"/>
        </w:rPr>
        <w:t>Revisar y reparar la escalera de tijera</w:t>
      </w:r>
    </w:p>
    <w:p w:rsidR="00A25625" w:rsidRDefault="00A25625" w:rsidP="006B7565">
      <w:pPr>
        <w:spacing w:after="0" w:line="240" w:lineRule="auto"/>
        <w:jc w:val="both"/>
        <w:rPr>
          <w:rFonts w:ascii="Arial" w:hAnsi="Arial" w:cs="Arial"/>
          <w:b/>
          <w:sz w:val="24"/>
          <w:szCs w:val="24"/>
        </w:rPr>
      </w:pPr>
    </w:p>
    <w:p w:rsidR="00667590" w:rsidRPr="006B7565" w:rsidRDefault="004A4C4A" w:rsidP="006B7565">
      <w:pPr>
        <w:spacing w:after="0" w:line="240" w:lineRule="auto"/>
        <w:jc w:val="both"/>
        <w:rPr>
          <w:rFonts w:ascii="Arial" w:hAnsi="Arial" w:cs="Arial"/>
          <w:b/>
          <w:sz w:val="24"/>
          <w:szCs w:val="24"/>
        </w:rPr>
      </w:pPr>
      <w:r>
        <w:rPr>
          <w:rFonts w:ascii="Arial" w:hAnsi="Arial" w:cs="Arial"/>
          <w:b/>
          <w:sz w:val="24"/>
          <w:szCs w:val="24"/>
        </w:rPr>
        <w:t xml:space="preserve">4.1.2.2 </w:t>
      </w:r>
      <w:r w:rsidR="00667590" w:rsidRPr="006B7565">
        <w:rPr>
          <w:rFonts w:ascii="Arial" w:hAnsi="Arial" w:cs="Arial"/>
          <w:b/>
          <w:sz w:val="24"/>
          <w:szCs w:val="24"/>
        </w:rPr>
        <w:t>Sede MUSEO SANTA CLARA</w:t>
      </w:r>
    </w:p>
    <w:p w:rsidR="00667590" w:rsidRPr="006B7565" w:rsidRDefault="00667590" w:rsidP="006B7565">
      <w:pPr>
        <w:spacing w:after="0" w:line="240" w:lineRule="auto"/>
        <w:jc w:val="both"/>
        <w:rPr>
          <w:rFonts w:ascii="Arial" w:hAnsi="Arial" w:cs="Arial"/>
          <w:sz w:val="24"/>
        </w:rPr>
      </w:pPr>
    </w:p>
    <w:p w:rsidR="00667590" w:rsidRPr="006B7565" w:rsidRDefault="00667590" w:rsidP="006B7565">
      <w:pPr>
        <w:spacing w:after="0" w:line="240" w:lineRule="auto"/>
        <w:jc w:val="both"/>
        <w:rPr>
          <w:rFonts w:ascii="Arial" w:hAnsi="Arial" w:cs="Arial"/>
          <w:b/>
          <w:sz w:val="24"/>
        </w:rPr>
      </w:pPr>
      <w:r w:rsidRPr="006B7565">
        <w:rPr>
          <w:rFonts w:ascii="Arial" w:hAnsi="Arial" w:cs="Arial"/>
          <w:b/>
          <w:sz w:val="24"/>
        </w:rPr>
        <w:t>Hallazgos:</w:t>
      </w:r>
    </w:p>
    <w:p w:rsidR="00667590" w:rsidRPr="006B7565" w:rsidRDefault="00667590" w:rsidP="006B7565">
      <w:pPr>
        <w:spacing w:after="0" w:line="240" w:lineRule="auto"/>
        <w:jc w:val="both"/>
        <w:rPr>
          <w:rFonts w:ascii="Arial" w:hAnsi="Arial" w:cs="Arial"/>
          <w:sz w:val="24"/>
        </w:rPr>
      </w:pPr>
    </w:p>
    <w:p w:rsidR="00667590" w:rsidRPr="006B7565" w:rsidRDefault="00667590" w:rsidP="005E40BE">
      <w:pPr>
        <w:spacing w:after="0" w:line="240" w:lineRule="auto"/>
        <w:jc w:val="both"/>
        <w:rPr>
          <w:rFonts w:ascii="Arial" w:hAnsi="Arial" w:cs="Arial"/>
          <w:sz w:val="24"/>
        </w:rPr>
      </w:pPr>
      <w:r w:rsidRPr="006B7565">
        <w:rPr>
          <w:rFonts w:ascii="Arial" w:hAnsi="Arial" w:cs="Arial"/>
          <w:sz w:val="24"/>
        </w:rPr>
        <w:t xml:space="preserve">En las áreas de Coro Bajo (muros en piedra con aplicaciones en madera parte superior) y Coro Alto para las tareas de limpieza y/o cambio de luminarias, se vienen utilizando medios de acceso tales como: Andamio certificado de 8 </w:t>
      </w:r>
      <w:proofErr w:type="spellStart"/>
      <w:r w:rsidRPr="006B7565">
        <w:rPr>
          <w:rFonts w:ascii="Arial" w:hAnsi="Arial" w:cs="Arial"/>
          <w:sz w:val="24"/>
        </w:rPr>
        <w:t>mts</w:t>
      </w:r>
      <w:proofErr w:type="spellEnd"/>
      <w:r w:rsidRPr="006B7565">
        <w:rPr>
          <w:rFonts w:ascii="Arial" w:hAnsi="Arial" w:cs="Arial"/>
          <w:sz w:val="24"/>
        </w:rPr>
        <w:t>., de altura; escalera de tijera doce pasos en regular estado; escalera dieléctrica de tijera siete pasos y en algunas ocasiones un elevador que al momento del recorrido se encontraba en el Museo Colonial.</w:t>
      </w:r>
    </w:p>
    <w:p w:rsidR="00667590" w:rsidRPr="006B7565" w:rsidRDefault="00667590" w:rsidP="006B7565">
      <w:pPr>
        <w:spacing w:after="0" w:line="240" w:lineRule="auto"/>
        <w:jc w:val="both"/>
        <w:rPr>
          <w:rFonts w:ascii="Arial" w:hAnsi="Arial" w:cs="Arial"/>
          <w:sz w:val="24"/>
        </w:rPr>
      </w:pPr>
    </w:p>
    <w:p w:rsidR="00667590" w:rsidRDefault="00667590" w:rsidP="00A658A7">
      <w:pPr>
        <w:jc w:val="both"/>
        <w:rPr>
          <w:sz w:val="24"/>
        </w:rPr>
      </w:pPr>
      <w:r>
        <w:rPr>
          <w:sz w:val="24"/>
        </w:rPr>
        <w:t xml:space="preserve">         </w:t>
      </w:r>
      <w:r w:rsidRPr="004A1242">
        <w:rPr>
          <w:noProof/>
          <w:sz w:val="24"/>
        </w:rPr>
        <w:drawing>
          <wp:inline distT="0" distB="0" distL="0" distR="0" wp14:anchorId="6E86363F" wp14:editId="2DDC0D4B">
            <wp:extent cx="2088000" cy="1173600"/>
            <wp:effectExtent l="0" t="0" r="7620" b="7620"/>
            <wp:docPr id="6" name="Imagen 2" descr="20170530_09292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092922"/>
                    <pic:cNvPicPr>
                      <a:picLocks noGrp="1" noChangeAspect="1"/>
                    </pic:cNvPicPr>
                  </pic:nvPicPr>
                  <pic:blipFill>
                    <a:blip r:embed="rId23" cstate="print">
                      <a:lum/>
                      <a:extLst>
                        <a:ext uri="{28A0092B-C50C-407E-A947-70E740481C1C}">
                          <a14:useLocalDpi xmlns:a14="http://schemas.microsoft.com/office/drawing/2010/main" val="0"/>
                        </a:ext>
                      </a:extLst>
                    </a:blip>
                    <a:stretch>
                      <a:fillRect/>
                    </a:stretch>
                  </pic:blipFill>
                  <pic:spPr>
                    <a:xfrm>
                      <a:off x="0" y="0"/>
                      <a:ext cx="2088000" cy="1173600"/>
                    </a:xfrm>
                    <a:prstGeom prst="roundRect">
                      <a:avLst>
                        <a:gd name="adj" fmla="val 6500"/>
                      </a:avLst>
                    </a:prstGeom>
                  </pic:spPr>
                </pic:pic>
              </a:graphicData>
            </a:graphic>
          </wp:inline>
        </w:drawing>
      </w:r>
      <w:r>
        <w:rPr>
          <w:sz w:val="24"/>
        </w:rPr>
        <w:t xml:space="preserve">  </w:t>
      </w:r>
      <w:r w:rsidRPr="004A1242">
        <w:rPr>
          <w:noProof/>
          <w:sz w:val="24"/>
        </w:rPr>
        <w:drawing>
          <wp:inline distT="0" distB="0" distL="0" distR="0" wp14:anchorId="6DF6BA34" wp14:editId="2D52536E">
            <wp:extent cx="2062800" cy="1159200"/>
            <wp:effectExtent l="0" t="0" r="0" b="3175"/>
            <wp:docPr id="16" name="Imagen 1" descr="20170530_09293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magen 1" descr="20170530_092935"/>
                    <pic:cNvPicPr>
                      <a:picLocks noGrp="1" noChangeAspect="1"/>
                    </pic:cNvPicPr>
                  </pic:nvPicPr>
                  <pic:blipFill>
                    <a:blip r:embed="rId24" cstate="print">
                      <a:lum/>
                      <a:extLst>
                        <a:ext uri="{28A0092B-C50C-407E-A947-70E740481C1C}">
                          <a14:useLocalDpi xmlns:a14="http://schemas.microsoft.com/office/drawing/2010/main" val="0"/>
                        </a:ext>
                      </a:extLst>
                    </a:blip>
                    <a:stretch>
                      <a:fillRect/>
                    </a:stretch>
                  </pic:blipFill>
                  <pic:spPr>
                    <a:xfrm>
                      <a:off x="0" y="0"/>
                      <a:ext cx="2062800" cy="1159200"/>
                    </a:xfrm>
                    <a:prstGeom prst="roundRect">
                      <a:avLst>
                        <a:gd name="adj" fmla="val 6500"/>
                      </a:avLst>
                    </a:prstGeom>
                  </pic:spPr>
                </pic:pic>
              </a:graphicData>
            </a:graphic>
          </wp:inline>
        </w:drawing>
      </w:r>
    </w:p>
    <w:p w:rsidR="00667590" w:rsidRDefault="00667590" w:rsidP="00667590">
      <w:pPr>
        <w:jc w:val="center"/>
        <w:rPr>
          <w:sz w:val="24"/>
        </w:rPr>
      </w:pPr>
      <w:r w:rsidRPr="00AB74AF">
        <w:rPr>
          <w:noProof/>
          <w:sz w:val="24"/>
        </w:rPr>
        <w:drawing>
          <wp:inline distT="0" distB="0" distL="0" distR="0" wp14:anchorId="4A576439" wp14:editId="15ACC091">
            <wp:extent cx="2052000" cy="1155600"/>
            <wp:effectExtent l="0" t="0" r="5715" b="6985"/>
            <wp:docPr id="19" name="Imagen 2" descr="20170530_09325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093250"/>
                    <pic:cNvPicPr>
                      <a:picLocks noGrp="1" noChangeAspect="1"/>
                    </pic:cNvPicPr>
                  </pic:nvPicPr>
                  <pic:blipFill>
                    <a:blip r:embed="rId25" cstate="print">
                      <a:lum/>
                      <a:extLst>
                        <a:ext uri="{28A0092B-C50C-407E-A947-70E740481C1C}">
                          <a14:useLocalDpi xmlns:a14="http://schemas.microsoft.com/office/drawing/2010/main" val="0"/>
                        </a:ext>
                      </a:extLst>
                    </a:blip>
                    <a:stretch>
                      <a:fillRect/>
                    </a:stretch>
                  </pic:blipFill>
                  <pic:spPr>
                    <a:xfrm>
                      <a:off x="0" y="0"/>
                      <a:ext cx="2052000" cy="1155600"/>
                    </a:xfrm>
                    <a:prstGeom prst="roundRect">
                      <a:avLst>
                        <a:gd name="adj" fmla="val 6500"/>
                      </a:avLst>
                    </a:prstGeom>
                  </pic:spPr>
                </pic:pic>
              </a:graphicData>
            </a:graphic>
          </wp:inline>
        </w:drawing>
      </w:r>
    </w:p>
    <w:p w:rsidR="00667590" w:rsidRDefault="00667590" w:rsidP="008877BA">
      <w:pPr>
        <w:spacing w:after="0" w:line="240" w:lineRule="auto"/>
        <w:jc w:val="both"/>
        <w:rPr>
          <w:rFonts w:ascii="Arial" w:hAnsi="Arial" w:cs="Arial"/>
          <w:sz w:val="24"/>
        </w:rPr>
      </w:pPr>
      <w:r w:rsidRPr="006B7565">
        <w:rPr>
          <w:rFonts w:ascii="Arial" w:hAnsi="Arial" w:cs="Arial"/>
          <w:sz w:val="24"/>
        </w:rPr>
        <w:t xml:space="preserve">En el acceso al zarzo – campanario (altura aprox. 10 </w:t>
      </w:r>
      <w:proofErr w:type="spellStart"/>
      <w:r w:rsidRPr="006B7565">
        <w:rPr>
          <w:rFonts w:ascii="Arial" w:hAnsi="Arial" w:cs="Arial"/>
          <w:sz w:val="24"/>
        </w:rPr>
        <w:t>mts</w:t>
      </w:r>
      <w:proofErr w:type="spellEnd"/>
      <w:r w:rsidRPr="006B7565">
        <w:rPr>
          <w:rFonts w:ascii="Arial" w:hAnsi="Arial" w:cs="Arial"/>
          <w:sz w:val="24"/>
        </w:rPr>
        <w:t>., a punto fijo) se observa una baranda en madera la cual esta suelta e inestable; una escalera fija tipo gato, fabricada en madera y bastante ajustada al muro. El trabajador debe hacer diferentes “maromas”, inseguras para llegar al sitio donde realiza las labores de limpieza o de retiro de palomas).</w:t>
      </w:r>
    </w:p>
    <w:p w:rsidR="008877BA" w:rsidRPr="008877BA" w:rsidRDefault="008877BA" w:rsidP="008877BA">
      <w:pPr>
        <w:spacing w:after="0" w:line="240" w:lineRule="auto"/>
        <w:jc w:val="both"/>
        <w:rPr>
          <w:rFonts w:ascii="Arial" w:hAnsi="Arial" w:cs="Arial"/>
          <w:sz w:val="24"/>
        </w:rPr>
      </w:pPr>
    </w:p>
    <w:p w:rsidR="00667590" w:rsidRDefault="00667590" w:rsidP="00667590">
      <w:pPr>
        <w:jc w:val="center"/>
        <w:rPr>
          <w:sz w:val="24"/>
        </w:rPr>
      </w:pPr>
      <w:r w:rsidRPr="00AB74AF">
        <w:rPr>
          <w:noProof/>
          <w:sz w:val="24"/>
        </w:rPr>
        <w:drawing>
          <wp:inline distT="0" distB="0" distL="0" distR="0" wp14:anchorId="1F6436B2" wp14:editId="62931118">
            <wp:extent cx="2084400" cy="1170000"/>
            <wp:effectExtent l="0" t="0" r="0" b="0"/>
            <wp:docPr id="5" name="Imagen 2" descr="20170530_09453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094538"/>
                    <pic:cNvPicPr>
                      <a:picLocks noGrp="1" noChangeAspect="1"/>
                    </pic:cNvPicPr>
                  </pic:nvPicPr>
                  <pic:blipFill>
                    <a:blip r:embed="rId26" cstate="print">
                      <a:lum/>
                      <a:extLst>
                        <a:ext uri="{28A0092B-C50C-407E-A947-70E740481C1C}">
                          <a14:useLocalDpi xmlns:a14="http://schemas.microsoft.com/office/drawing/2010/main" val="0"/>
                        </a:ext>
                      </a:extLst>
                    </a:blip>
                    <a:stretch>
                      <a:fillRect/>
                    </a:stretch>
                  </pic:blipFill>
                  <pic:spPr>
                    <a:xfrm rot="5400000">
                      <a:off x="0" y="0"/>
                      <a:ext cx="2084400" cy="1170000"/>
                    </a:xfrm>
                    <a:prstGeom prst="roundRect">
                      <a:avLst>
                        <a:gd name="adj" fmla="val 6500"/>
                      </a:avLst>
                    </a:prstGeom>
                  </pic:spPr>
                </pic:pic>
              </a:graphicData>
            </a:graphic>
          </wp:inline>
        </w:drawing>
      </w:r>
      <w:r>
        <w:rPr>
          <w:sz w:val="24"/>
        </w:rPr>
        <w:t xml:space="preserve">   </w:t>
      </w:r>
      <w:r w:rsidRPr="00AB74AF">
        <w:rPr>
          <w:noProof/>
          <w:sz w:val="24"/>
        </w:rPr>
        <w:drawing>
          <wp:inline distT="0" distB="0" distL="0" distR="0" wp14:anchorId="3F03BC08" wp14:editId="0D51517B">
            <wp:extent cx="2091600" cy="1177200"/>
            <wp:effectExtent l="0" t="0" r="4445" b="4445"/>
            <wp:docPr id="20" name="Imagen 2" descr="20170530_09402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094021"/>
                    <pic:cNvPicPr>
                      <a:picLocks noGrp="1" noChangeAspect="1"/>
                    </pic:cNvPicPr>
                  </pic:nvPicPr>
                  <pic:blipFill>
                    <a:blip r:embed="rId27" cstate="print">
                      <a:lum/>
                      <a:extLst>
                        <a:ext uri="{28A0092B-C50C-407E-A947-70E740481C1C}">
                          <a14:useLocalDpi xmlns:a14="http://schemas.microsoft.com/office/drawing/2010/main" val="0"/>
                        </a:ext>
                      </a:extLst>
                    </a:blip>
                    <a:stretch>
                      <a:fillRect/>
                    </a:stretch>
                  </pic:blipFill>
                  <pic:spPr>
                    <a:xfrm rot="5400000">
                      <a:off x="0" y="0"/>
                      <a:ext cx="2091600" cy="1177200"/>
                    </a:xfrm>
                    <a:prstGeom prst="roundRect">
                      <a:avLst>
                        <a:gd name="adj" fmla="val 6500"/>
                      </a:avLst>
                    </a:prstGeom>
                  </pic:spPr>
                </pic:pic>
              </a:graphicData>
            </a:graphic>
          </wp:inline>
        </w:drawing>
      </w:r>
      <w:r>
        <w:rPr>
          <w:sz w:val="24"/>
        </w:rPr>
        <w:t xml:space="preserve">   </w:t>
      </w:r>
      <w:r w:rsidRPr="004D7D6C">
        <w:rPr>
          <w:noProof/>
          <w:sz w:val="24"/>
        </w:rPr>
        <w:drawing>
          <wp:inline distT="0" distB="0" distL="0" distR="0" wp14:anchorId="03AF959B" wp14:editId="020B1E73">
            <wp:extent cx="2091600" cy="1177200"/>
            <wp:effectExtent l="0" t="0" r="4445" b="4445"/>
            <wp:docPr id="10" name="Imagen 2" descr="20170530_09394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093944"/>
                    <pic:cNvPicPr>
                      <a:picLocks noGrp="1" noChangeAspect="1"/>
                    </pic:cNvPicPr>
                  </pic:nvPicPr>
                  <pic:blipFill>
                    <a:blip r:embed="rId28" cstate="print">
                      <a:lum/>
                      <a:extLst>
                        <a:ext uri="{28A0092B-C50C-407E-A947-70E740481C1C}">
                          <a14:useLocalDpi xmlns:a14="http://schemas.microsoft.com/office/drawing/2010/main" val="0"/>
                        </a:ext>
                      </a:extLst>
                    </a:blip>
                    <a:stretch>
                      <a:fillRect/>
                    </a:stretch>
                  </pic:blipFill>
                  <pic:spPr>
                    <a:xfrm rot="5400000">
                      <a:off x="0" y="0"/>
                      <a:ext cx="2091600" cy="1177200"/>
                    </a:xfrm>
                    <a:prstGeom prst="roundRect">
                      <a:avLst>
                        <a:gd name="adj" fmla="val 6500"/>
                      </a:avLst>
                    </a:prstGeom>
                  </pic:spPr>
                </pic:pic>
              </a:graphicData>
            </a:graphic>
          </wp:inline>
        </w:drawing>
      </w:r>
    </w:p>
    <w:p w:rsidR="00667590" w:rsidRDefault="00667590" w:rsidP="00667590">
      <w:pPr>
        <w:jc w:val="center"/>
        <w:rPr>
          <w:sz w:val="24"/>
        </w:rPr>
      </w:pPr>
    </w:p>
    <w:p w:rsidR="00667590" w:rsidRPr="00A658A7" w:rsidRDefault="00667590" w:rsidP="00A658A7">
      <w:pPr>
        <w:jc w:val="center"/>
        <w:rPr>
          <w:sz w:val="24"/>
        </w:rPr>
      </w:pPr>
      <w:r w:rsidRPr="00AB74AF">
        <w:rPr>
          <w:noProof/>
          <w:sz w:val="24"/>
        </w:rPr>
        <w:drawing>
          <wp:inline distT="0" distB="0" distL="0" distR="0" wp14:anchorId="7F9BCBA9" wp14:editId="16E100D8">
            <wp:extent cx="2091600" cy="1177200"/>
            <wp:effectExtent l="0" t="0" r="4445" b="4445"/>
            <wp:docPr id="21" name="Imagen 1" descr="20170530_09400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magen 1" descr="20170530_094004"/>
                    <pic:cNvPicPr>
                      <a:picLocks noGrp="1" noChangeAspect="1"/>
                    </pic:cNvPicPr>
                  </pic:nvPicPr>
                  <pic:blipFill>
                    <a:blip r:embed="rId29" cstate="print">
                      <a:lum/>
                      <a:extLst>
                        <a:ext uri="{28A0092B-C50C-407E-A947-70E740481C1C}">
                          <a14:useLocalDpi xmlns:a14="http://schemas.microsoft.com/office/drawing/2010/main" val="0"/>
                        </a:ext>
                      </a:extLst>
                    </a:blip>
                    <a:stretch>
                      <a:fillRect/>
                    </a:stretch>
                  </pic:blipFill>
                  <pic:spPr>
                    <a:xfrm rot="5400000">
                      <a:off x="0" y="0"/>
                      <a:ext cx="2091600" cy="1177200"/>
                    </a:xfrm>
                    <a:prstGeom prst="roundRect">
                      <a:avLst>
                        <a:gd name="adj" fmla="val 6500"/>
                      </a:avLst>
                    </a:prstGeom>
                  </pic:spPr>
                </pic:pic>
              </a:graphicData>
            </a:graphic>
          </wp:inline>
        </w:drawing>
      </w:r>
      <w:r>
        <w:rPr>
          <w:sz w:val="24"/>
        </w:rPr>
        <w:t xml:space="preserve">   </w:t>
      </w:r>
      <w:r w:rsidRPr="004D7D6C">
        <w:rPr>
          <w:noProof/>
          <w:sz w:val="24"/>
        </w:rPr>
        <w:drawing>
          <wp:inline distT="0" distB="0" distL="0" distR="0" wp14:anchorId="50EA1EFB" wp14:editId="40B36C15">
            <wp:extent cx="2091600" cy="1177200"/>
            <wp:effectExtent l="0" t="0" r="4445" b="4445"/>
            <wp:docPr id="26" name="Imagen 1" descr="20170530_09450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magen 1" descr="20170530_094502"/>
                    <pic:cNvPicPr>
                      <a:picLocks noGrp="1" noChangeAspect="1"/>
                    </pic:cNvPicPr>
                  </pic:nvPicPr>
                  <pic:blipFill>
                    <a:blip r:embed="rId30" cstate="print">
                      <a:lum/>
                      <a:extLst>
                        <a:ext uri="{28A0092B-C50C-407E-A947-70E740481C1C}">
                          <a14:useLocalDpi xmlns:a14="http://schemas.microsoft.com/office/drawing/2010/main" val="0"/>
                        </a:ext>
                      </a:extLst>
                    </a:blip>
                    <a:stretch>
                      <a:fillRect/>
                    </a:stretch>
                  </pic:blipFill>
                  <pic:spPr>
                    <a:xfrm rot="5400000">
                      <a:off x="0" y="0"/>
                      <a:ext cx="2091600" cy="1177200"/>
                    </a:xfrm>
                    <a:prstGeom prst="roundRect">
                      <a:avLst>
                        <a:gd name="adj" fmla="val 6500"/>
                      </a:avLst>
                    </a:prstGeom>
                  </pic:spPr>
                </pic:pic>
              </a:graphicData>
            </a:graphic>
          </wp:inline>
        </w:drawing>
      </w:r>
    </w:p>
    <w:p w:rsidR="00667590" w:rsidRPr="00A658A7" w:rsidRDefault="00667590" w:rsidP="00A658A7">
      <w:pPr>
        <w:spacing w:after="0" w:line="240" w:lineRule="auto"/>
        <w:jc w:val="both"/>
        <w:rPr>
          <w:rFonts w:ascii="Arial" w:hAnsi="Arial" w:cs="Arial"/>
          <w:sz w:val="24"/>
        </w:rPr>
      </w:pPr>
      <w:r w:rsidRPr="00A658A7">
        <w:rPr>
          <w:rFonts w:ascii="Arial" w:hAnsi="Arial" w:cs="Arial"/>
          <w:sz w:val="24"/>
        </w:rPr>
        <w:t>El acceso a la parte superior del Retablo Altar Mayor es muy difícil; actualmente se está utilizando el andamio certificado solamente hasta un punto determinado dada la estructura misma de este altar mayor.</w:t>
      </w:r>
    </w:p>
    <w:p w:rsidR="00667590" w:rsidRDefault="00667590" w:rsidP="008877BA">
      <w:pPr>
        <w:jc w:val="center"/>
        <w:rPr>
          <w:sz w:val="24"/>
        </w:rPr>
      </w:pPr>
      <w:r w:rsidRPr="00D2709D">
        <w:rPr>
          <w:noProof/>
          <w:sz w:val="24"/>
        </w:rPr>
        <w:drawing>
          <wp:inline distT="0" distB="0" distL="0" distR="0" wp14:anchorId="3E4646DC" wp14:editId="2919289C">
            <wp:extent cx="2091600" cy="1177200"/>
            <wp:effectExtent l="0" t="0" r="4445" b="4445"/>
            <wp:docPr id="12" name="Imagen 1" descr="20170530_09512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magen 1" descr="20170530_095126"/>
                    <pic:cNvPicPr>
                      <a:picLocks noGrp="1" noChangeAspect="1"/>
                    </pic:cNvPicPr>
                  </pic:nvPicPr>
                  <pic:blipFill>
                    <a:blip r:embed="rId31" cstate="print">
                      <a:lum/>
                      <a:extLst>
                        <a:ext uri="{28A0092B-C50C-407E-A947-70E740481C1C}">
                          <a14:useLocalDpi xmlns:a14="http://schemas.microsoft.com/office/drawing/2010/main" val="0"/>
                        </a:ext>
                      </a:extLst>
                    </a:blip>
                    <a:stretch>
                      <a:fillRect/>
                    </a:stretch>
                  </pic:blipFill>
                  <pic:spPr>
                    <a:xfrm rot="5400000">
                      <a:off x="0" y="0"/>
                      <a:ext cx="2091600" cy="1177200"/>
                    </a:xfrm>
                    <a:prstGeom prst="roundRect">
                      <a:avLst>
                        <a:gd name="adj" fmla="val 6500"/>
                      </a:avLst>
                    </a:prstGeom>
                  </pic:spPr>
                </pic:pic>
              </a:graphicData>
            </a:graphic>
          </wp:inline>
        </w:drawing>
      </w:r>
      <w:r>
        <w:rPr>
          <w:sz w:val="24"/>
        </w:rPr>
        <w:t xml:space="preserve">       </w:t>
      </w:r>
      <w:r w:rsidRPr="004D7D6C">
        <w:rPr>
          <w:noProof/>
          <w:sz w:val="24"/>
        </w:rPr>
        <w:drawing>
          <wp:inline distT="0" distB="0" distL="0" distR="0" wp14:anchorId="4537B579" wp14:editId="0539C3C5">
            <wp:extent cx="2091600" cy="1177200"/>
            <wp:effectExtent l="0" t="0" r="4445" b="4445"/>
            <wp:docPr id="27" name="Imagen 2" descr="20170530_0951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095111"/>
                    <pic:cNvPicPr>
                      <a:picLocks noGrp="1" noChangeAspect="1"/>
                    </pic:cNvPicPr>
                  </pic:nvPicPr>
                  <pic:blipFill>
                    <a:blip r:embed="rId32" cstate="print">
                      <a:lum/>
                      <a:extLst>
                        <a:ext uri="{28A0092B-C50C-407E-A947-70E740481C1C}">
                          <a14:useLocalDpi xmlns:a14="http://schemas.microsoft.com/office/drawing/2010/main" val="0"/>
                        </a:ext>
                      </a:extLst>
                    </a:blip>
                    <a:stretch>
                      <a:fillRect/>
                    </a:stretch>
                  </pic:blipFill>
                  <pic:spPr>
                    <a:xfrm>
                      <a:off x="0" y="0"/>
                      <a:ext cx="2091600" cy="1177200"/>
                    </a:xfrm>
                    <a:prstGeom prst="roundRect">
                      <a:avLst>
                        <a:gd name="adj" fmla="val 6500"/>
                      </a:avLst>
                    </a:prstGeom>
                  </pic:spPr>
                </pic:pic>
              </a:graphicData>
            </a:graphic>
          </wp:inline>
        </w:drawing>
      </w:r>
      <w:r>
        <w:rPr>
          <w:sz w:val="24"/>
        </w:rPr>
        <w:t xml:space="preserve"> </w:t>
      </w:r>
    </w:p>
    <w:p w:rsidR="00667590" w:rsidRPr="00A658A7" w:rsidRDefault="00667590" w:rsidP="00A658A7">
      <w:pPr>
        <w:jc w:val="center"/>
        <w:rPr>
          <w:sz w:val="24"/>
        </w:rPr>
      </w:pPr>
      <w:r w:rsidRPr="00AD1400">
        <w:rPr>
          <w:noProof/>
          <w:sz w:val="24"/>
        </w:rPr>
        <w:drawing>
          <wp:inline distT="0" distB="0" distL="0" distR="0" wp14:anchorId="141803C2" wp14:editId="7854DCE0">
            <wp:extent cx="2091600" cy="1177200"/>
            <wp:effectExtent l="0" t="0" r="4445" b="4445"/>
            <wp:docPr id="13" name="Imagen 1" descr="20170530_09504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magen 1" descr="20170530_095043"/>
                    <pic:cNvPicPr>
                      <a:picLocks noGrp="1" noChangeAspect="1"/>
                    </pic:cNvPicPr>
                  </pic:nvPicPr>
                  <pic:blipFill>
                    <a:blip r:embed="rId33" cstate="print">
                      <a:lum/>
                      <a:extLst>
                        <a:ext uri="{28A0092B-C50C-407E-A947-70E740481C1C}">
                          <a14:useLocalDpi xmlns:a14="http://schemas.microsoft.com/office/drawing/2010/main" val="0"/>
                        </a:ext>
                      </a:extLst>
                    </a:blip>
                    <a:stretch>
                      <a:fillRect/>
                    </a:stretch>
                  </pic:blipFill>
                  <pic:spPr>
                    <a:xfrm>
                      <a:off x="0" y="0"/>
                      <a:ext cx="2091600" cy="1177200"/>
                    </a:xfrm>
                    <a:prstGeom prst="roundRect">
                      <a:avLst>
                        <a:gd name="adj" fmla="val 6500"/>
                      </a:avLst>
                    </a:prstGeom>
                  </pic:spPr>
                </pic:pic>
              </a:graphicData>
            </a:graphic>
          </wp:inline>
        </w:drawing>
      </w:r>
    </w:p>
    <w:p w:rsidR="00667590" w:rsidRPr="00A658A7" w:rsidRDefault="00667590" w:rsidP="00A658A7">
      <w:pPr>
        <w:spacing w:after="0" w:line="240" w:lineRule="auto"/>
        <w:jc w:val="both"/>
        <w:rPr>
          <w:rFonts w:ascii="Arial" w:hAnsi="Arial" w:cs="Arial"/>
          <w:sz w:val="24"/>
        </w:rPr>
      </w:pPr>
      <w:r w:rsidRPr="00A658A7">
        <w:rPr>
          <w:rFonts w:ascii="Arial" w:hAnsi="Arial" w:cs="Arial"/>
          <w:sz w:val="24"/>
        </w:rPr>
        <w:t xml:space="preserve">En el área de Sacristía (altura aprox. de 4 </w:t>
      </w:r>
      <w:proofErr w:type="spellStart"/>
      <w:r w:rsidRPr="00A658A7">
        <w:rPr>
          <w:rFonts w:ascii="Arial" w:hAnsi="Arial" w:cs="Arial"/>
          <w:sz w:val="24"/>
        </w:rPr>
        <w:t>mts</w:t>
      </w:r>
      <w:proofErr w:type="spellEnd"/>
      <w:r w:rsidRPr="00A658A7">
        <w:rPr>
          <w:rFonts w:ascii="Arial" w:hAnsi="Arial" w:cs="Arial"/>
          <w:sz w:val="24"/>
        </w:rPr>
        <w:t>.) se viene utilizando como medio de acceso una escalera de tijera.</w:t>
      </w:r>
    </w:p>
    <w:p w:rsidR="00667590" w:rsidRPr="00A658A7" w:rsidRDefault="00667590" w:rsidP="00A658A7">
      <w:pPr>
        <w:spacing w:after="0" w:line="240" w:lineRule="auto"/>
        <w:jc w:val="both"/>
        <w:rPr>
          <w:rFonts w:ascii="Arial" w:hAnsi="Arial" w:cs="Arial"/>
          <w:sz w:val="24"/>
        </w:rPr>
      </w:pPr>
    </w:p>
    <w:p w:rsidR="00667590" w:rsidRDefault="00667590" w:rsidP="008877BA">
      <w:pPr>
        <w:jc w:val="center"/>
        <w:rPr>
          <w:sz w:val="24"/>
        </w:rPr>
      </w:pPr>
      <w:r w:rsidRPr="00827A00">
        <w:rPr>
          <w:noProof/>
          <w:sz w:val="24"/>
        </w:rPr>
        <w:drawing>
          <wp:inline distT="0" distB="0" distL="0" distR="0" wp14:anchorId="6AAA6E71" wp14:editId="275BC2A3">
            <wp:extent cx="2091600" cy="1177200"/>
            <wp:effectExtent l="0" t="0" r="4445" b="4445"/>
            <wp:docPr id="28" name="Imagen 2" descr="20170530_09525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095251"/>
                    <pic:cNvPicPr>
                      <a:picLocks noGrp="1" noChangeAspect="1"/>
                    </pic:cNvPicPr>
                  </pic:nvPicPr>
                  <pic:blipFill>
                    <a:blip r:embed="rId34" cstate="print">
                      <a:lum/>
                      <a:extLst>
                        <a:ext uri="{28A0092B-C50C-407E-A947-70E740481C1C}">
                          <a14:useLocalDpi xmlns:a14="http://schemas.microsoft.com/office/drawing/2010/main" val="0"/>
                        </a:ext>
                      </a:extLst>
                    </a:blip>
                    <a:stretch>
                      <a:fillRect/>
                    </a:stretch>
                  </pic:blipFill>
                  <pic:spPr>
                    <a:xfrm rot="5400000">
                      <a:off x="0" y="0"/>
                      <a:ext cx="2091600" cy="1177200"/>
                    </a:xfrm>
                    <a:prstGeom prst="roundRect">
                      <a:avLst>
                        <a:gd name="adj" fmla="val 6500"/>
                      </a:avLst>
                    </a:prstGeom>
                  </pic:spPr>
                </pic:pic>
              </a:graphicData>
            </a:graphic>
          </wp:inline>
        </w:drawing>
      </w:r>
      <w:r>
        <w:rPr>
          <w:sz w:val="24"/>
        </w:rPr>
        <w:t xml:space="preserve">     </w:t>
      </w:r>
      <w:r w:rsidRPr="00827A00">
        <w:rPr>
          <w:noProof/>
          <w:sz w:val="24"/>
        </w:rPr>
        <w:drawing>
          <wp:inline distT="0" distB="0" distL="0" distR="0" wp14:anchorId="0646BC0A" wp14:editId="62A8706C">
            <wp:extent cx="2091600" cy="1177200"/>
            <wp:effectExtent l="0" t="0" r="4445" b="4445"/>
            <wp:docPr id="15" name="Imagen 1" descr="20170530_0952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magen 1" descr="20170530_095258"/>
                    <pic:cNvPicPr>
                      <a:picLocks noGrp="1" noChangeAspect="1"/>
                    </pic:cNvPicPr>
                  </pic:nvPicPr>
                  <pic:blipFill>
                    <a:blip r:embed="rId35" cstate="print">
                      <a:lum/>
                      <a:extLst>
                        <a:ext uri="{28A0092B-C50C-407E-A947-70E740481C1C}">
                          <a14:useLocalDpi xmlns:a14="http://schemas.microsoft.com/office/drawing/2010/main" val="0"/>
                        </a:ext>
                      </a:extLst>
                    </a:blip>
                    <a:stretch>
                      <a:fillRect/>
                    </a:stretch>
                  </pic:blipFill>
                  <pic:spPr>
                    <a:xfrm rot="5400000">
                      <a:off x="0" y="0"/>
                      <a:ext cx="2091600" cy="1177200"/>
                    </a:xfrm>
                    <a:prstGeom prst="roundRect">
                      <a:avLst>
                        <a:gd name="adj" fmla="val 6500"/>
                      </a:avLst>
                    </a:prstGeom>
                  </pic:spPr>
                </pic:pic>
              </a:graphicData>
            </a:graphic>
          </wp:inline>
        </w:drawing>
      </w:r>
    </w:p>
    <w:p w:rsidR="00667590" w:rsidRPr="00A658A7" w:rsidRDefault="00A658A7" w:rsidP="00A658A7">
      <w:pPr>
        <w:spacing w:after="0" w:line="240" w:lineRule="auto"/>
        <w:jc w:val="both"/>
        <w:rPr>
          <w:rFonts w:ascii="Arial" w:hAnsi="Arial" w:cs="Arial"/>
          <w:b/>
          <w:sz w:val="24"/>
        </w:rPr>
      </w:pPr>
      <w:r>
        <w:rPr>
          <w:rFonts w:ascii="Arial" w:hAnsi="Arial" w:cs="Arial"/>
          <w:b/>
          <w:sz w:val="24"/>
        </w:rPr>
        <w:t>Acciones a seguir</w:t>
      </w:r>
      <w:r w:rsidR="00667590" w:rsidRPr="00A658A7">
        <w:rPr>
          <w:rFonts w:ascii="Arial" w:hAnsi="Arial" w:cs="Arial"/>
          <w:b/>
          <w:sz w:val="24"/>
        </w:rPr>
        <w:t>:</w:t>
      </w:r>
    </w:p>
    <w:p w:rsidR="00667590" w:rsidRPr="00A658A7" w:rsidRDefault="00667590" w:rsidP="00A658A7">
      <w:pPr>
        <w:spacing w:after="0" w:line="240" w:lineRule="auto"/>
        <w:jc w:val="both"/>
        <w:rPr>
          <w:rFonts w:ascii="Arial" w:hAnsi="Arial" w:cs="Arial"/>
          <w:b/>
          <w:sz w:val="24"/>
        </w:rPr>
      </w:pPr>
    </w:p>
    <w:p w:rsidR="00667590" w:rsidRPr="00142165" w:rsidRDefault="00667590" w:rsidP="00F0783C">
      <w:pPr>
        <w:pStyle w:val="Prrafodelista"/>
        <w:numPr>
          <w:ilvl w:val="0"/>
          <w:numId w:val="13"/>
        </w:numPr>
        <w:spacing w:after="0" w:line="240" w:lineRule="auto"/>
        <w:ind w:left="284" w:hanging="284"/>
        <w:jc w:val="both"/>
        <w:rPr>
          <w:rFonts w:ascii="Arial" w:hAnsi="Arial" w:cs="Arial"/>
          <w:sz w:val="24"/>
          <w:szCs w:val="24"/>
        </w:rPr>
      </w:pPr>
      <w:r w:rsidRPr="00142165">
        <w:rPr>
          <w:rFonts w:ascii="Arial" w:hAnsi="Arial" w:cs="Arial"/>
          <w:sz w:val="24"/>
          <w:szCs w:val="24"/>
        </w:rPr>
        <w:t xml:space="preserve">Instalar ménsula o voladizo de 1m X 1.40 </w:t>
      </w:r>
      <w:proofErr w:type="spellStart"/>
      <w:r w:rsidRPr="00142165">
        <w:rPr>
          <w:rFonts w:ascii="Arial" w:hAnsi="Arial" w:cs="Arial"/>
          <w:sz w:val="24"/>
          <w:szCs w:val="24"/>
        </w:rPr>
        <w:t>mts</w:t>
      </w:r>
      <w:proofErr w:type="spellEnd"/>
      <w:r w:rsidRPr="00142165">
        <w:rPr>
          <w:rFonts w:ascii="Arial" w:hAnsi="Arial" w:cs="Arial"/>
          <w:sz w:val="24"/>
          <w:szCs w:val="24"/>
        </w:rPr>
        <w:t>., al andamio certificado de tal forma que este último se adecue para acceso a parte superior del Retablo Altar Mayor y a otros sitios similares.</w:t>
      </w:r>
    </w:p>
    <w:p w:rsidR="00667590" w:rsidRPr="00142165" w:rsidRDefault="00667590" w:rsidP="00A658A7">
      <w:pPr>
        <w:spacing w:after="0" w:line="240" w:lineRule="auto"/>
        <w:ind w:left="284" w:hanging="284"/>
        <w:jc w:val="both"/>
        <w:rPr>
          <w:rFonts w:ascii="Arial" w:hAnsi="Arial" w:cs="Arial"/>
          <w:sz w:val="24"/>
          <w:szCs w:val="24"/>
        </w:rPr>
      </w:pPr>
    </w:p>
    <w:p w:rsidR="00667590" w:rsidRPr="00142165" w:rsidRDefault="00667590" w:rsidP="00F0783C">
      <w:pPr>
        <w:pStyle w:val="Prrafodelista"/>
        <w:numPr>
          <w:ilvl w:val="0"/>
          <w:numId w:val="13"/>
        </w:numPr>
        <w:spacing w:after="0" w:line="240" w:lineRule="auto"/>
        <w:ind w:left="284" w:hanging="284"/>
        <w:jc w:val="both"/>
        <w:rPr>
          <w:rFonts w:ascii="Arial" w:hAnsi="Arial" w:cs="Arial"/>
          <w:sz w:val="24"/>
          <w:szCs w:val="24"/>
        </w:rPr>
      </w:pPr>
      <w:r w:rsidRPr="00142165">
        <w:rPr>
          <w:rFonts w:ascii="Arial" w:hAnsi="Arial" w:cs="Arial"/>
          <w:sz w:val="24"/>
          <w:szCs w:val="24"/>
        </w:rPr>
        <w:t>Reparar la escalera tipo tijera que se observa en mal estado o retirarla del servicio.</w:t>
      </w:r>
    </w:p>
    <w:p w:rsidR="00667590" w:rsidRPr="00142165" w:rsidRDefault="00667590" w:rsidP="00A658A7">
      <w:pPr>
        <w:spacing w:after="0" w:line="240" w:lineRule="auto"/>
        <w:ind w:left="284" w:hanging="284"/>
        <w:jc w:val="both"/>
        <w:rPr>
          <w:rFonts w:ascii="Arial" w:hAnsi="Arial" w:cs="Arial"/>
          <w:sz w:val="24"/>
          <w:szCs w:val="24"/>
        </w:rPr>
      </w:pPr>
    </w:p>
    <w:p w:rsidR="00667590" w:rsidRPr="00142165" w:rsidRDefault="00667590" w:rsidP="00F0783C">
      <w:pPr>
        <w:pStyle w:val="Prrafodelista"/>
        <w:numPr>
          <w:ilvl w:val="0"/>
          <w:numId w:val="13"/>
        </w:numPr>
        <w:spacing w:after="0" w:line="240" w:lineRule="auto"/>
        <w:ind w:left="284" w:hanging="284"/>
        <w:jc w:val="both"/>
        <w:rPr>
          <w:rFonts w:ascii="Arial" w:hAnsi="Arial" w:cs="Arial"/>
          <w:sz w:val="24"/>
          <w:szCs w:val="24"/>
        </w:rPr>
      </w:pPr>
      <w:r w:rsidRPr="00142165">
        <w:rPr>
          <w:rFonts w:ascii="Arial" w:hAnsi="Arial" w:cs="Arial"/>
          <w:sz w:val="24"/>
          <w:szCs w:val="24"/>
        </w:rPr>
        <w:t>Dadas las condiciones locativas, estructurales y decorativas de estas áreas, o hay posibilidad de instalar puntos de anclaje.</w:t>
      </w:r>
    </w:p>
    <w:p w:rsidR="00667590" w:rsidRPr="00142165" w:rsidRDefault="00667590" w:rsidP="00A658A7">
      <w:pPr>
        <w:pStyle w:val="Prrafodelista"/>
        <w:spacing w:after="0" w:line="240" w:lineRule="auto"/>
        <w:ind w:left="284" w:hanging="284"/>
        <w:jc w:val="both"/>
        <w:rPr>
          <w:rFonts w:ascii="Arial" w:hAnsi="Arial" w:cs="Arial"/>
          <w:sz w:val="24"/>
          <w:szCs w:val="24"/>
        </w:rPr>
      </w:pPr>
    </w:p>
    <w:p w:rsidR="00667590" w:rsidRPr="00142165" w:rsidRDefault="00667590" w:rsidP="00F0783C">
      <w:pPr>
        <w:pStyle w:val="Prrafodelista"/>
        <w:numPr>
          <w:ilvl w:val="0"/>
          <w:numId w:val="13"/>
        </w:numPr>
        <w:spacing w:after="0" w:line="240" w:lineRule="auto"/>
        <w:ind w:left="284" w:hanging="284"/>
        <w:jc w:val="both"/>
        <w:rPr>
          <w:rFonts w:ascii="Arial" w:hAnsi="Arial" w:cs="Arial"/>
          <w:sz w:val="24"/>
          <w:szCs w:val="24"/>
        </w:rPr>
      </w:pPr>
      <w:r w:rsidRPr="00142165">
        <w:rPr>
          <w:rFonts w:ascii="Arial" w:hAnsi="Arial" w:cs="Arial"/>
          <w:color w:val="000000"/>
          <w:sz w:val="24"/>
          <w:szCs w:val="24"/>
        </w:rPr>
        <w:t xml:space="preserve">Instalar una escalera fija (tipo gato) con su correspondiente línea de vida vertical fija y freno para línea de vida vertical fija en cable de acero; (línea de vida prolongada en 1 metro en el punto de llegada) </w:t>
      </w:r>
      <w:r w:rsidRPr="00142165">
        <w:rPr>
          <w:rFonts w:ascii="Arial" w:hAnsi="Arial" w:cs="Arial"/>
          <w:sz w:val="24"/>
          <w:szCs w:val="24"/>
        </w:rPr>
        <w:t xml:space="preserve">en </w:t>
      </w:r>
      <w:r w:rsidR="00A658A7" w:rsidRPr="00142165">
        <w:rPr>
          <w:rFonts w:ascii="Arial" w:hAnsi="Arial" w:cs="Arial"/>
          <w:sz w:val="24"/>
          <w:szCs w:val="24"/>
        </w:rPr>
        <w:t>reemplazo</w:t>
      </w:r>
      <w:r w:rsidRPr="00142165">
        <w:rPr>
          <w:rFonts w:ascii="Arial" w:hAnsi="Arial" w:cs="Arial"/>
          <w:sz w:val="24"/>
          <w:szCs w:val="24"/>
        </w:rPr>
        <w:t xml:space="preserve"> de la escalera existente en el acceso al zarzo – campanario.</w:t>
      </w:r>
    </w:p>
    <w:p w:rsidR="00667590" w:rsidRPr="00142165" w:rsidRDefault="00667590" w:rsidP="00A658A7">
      <w:pPr>
        <w:pStyle w:val="Prrafodelista"/>
        <w:spacing w:after="0" w:line="240" w:lineRule="auto"/>
        <w:ind w:left="284" w:hanging="284"/>
        <w:jc w:val="both"/>
        <w:rPr>
          <w:rFonts w:ascii="Arial" w:hAnsi="Arial" w:cs="Arial"/>
          <w:sz w:val="24"/>
          <w:szCs w:val="24"/>
        </w:rPr>
      </w:pPr>
    </w:p>
    <w:p w:rsidR="00667590" w:rsidRPr="00A658A7" w:rsidRDefault="00667590" w:rsidP="00F0783C">
      <w:pPr>
        <w:pStyle w:val="Prrafodelista"/>
        <w:numPr>
          <w:ilvl w:val="0"/>
          <w:numId w:val="13"/>
        </w:numPr>
        <w:spacing w:after="0" w:line="240" w:lineRule="auto"/>
        <w:ind w:left="284" w:hanging="284"/>
        <w:jc w:val="both"/>
        <w:rPr>
          <w:rFonts w:ascii="Arial" w:hAnsi="Arial" w:cs="Arial"/>
        </w:rPr>
      </w:pPr>
      <w:r w:rsidRPr="00142165">
        <w:rPr>
          <w:rFonts w:ascii="Arial" w:hAnsi="Arial" w:cs="Arial"/>
          <w:sz w:val="24"/>
          <w:szCs w:val="24"/>
        </w:rPr>
        <w:t>Reforzar - ajustar la baranda en madera existente de tal forma que quede fija, estable y que brinde mayor seguridad a los trabajadores.</w:t>
      </w:r>
    </w:p>
    <w:p w:rsidR="007A04AD" w:rsidRDefault="007A04AD" w:rsidP="0049048E">
      <w:pPr>
        <w:spacing w:after="0" w:line="240" w:lineRule="auto"/>
        <w:jc w:val="both"/>
        <w:rPr>
          <w:rFonts w:ascii="Arial" w:hAnsi="Arial" w:cs="Arial"/>
          <w:b/>
          <w:sz w:val="24"/>
          <w:szCs w:val="24"/>
        </w:rPr>
      </w:pPr>
    </w:p>
    <w:p w:rsidR="00E2115E" w:rsidRPr="0049048E" w:rsidRDefault="004A4C4A" w:rsidP="0049048E">
      <w:pPr>
        <w:spacing w:after="0" w:line="240" w:lineRule="auto"/>
        <w:jc w:val="both"/>
        <w:rPr>
          <w:rFonts w:ascii="Arial" w:hAnsi="Arial" w:cs="Arial"/>
          <w:b/>
          <w:sz w:val="24"/>
          <w:szCs w:val="24"/>
        </w:rPr>
      </w:pPr>
      <w:r>
        <w:rPr>
          <w:rFonts w:ascii="Arial" w:hAnsi="Arial" w:cs="Arial"/>
          <w:b/>
          <w:sz w:val="24"/>
          <w:szCs w:val="24"/>
        </w:rPr>
        <w:t xml:space="preserve">4.1.2.3 </w:t>
      </w:r>
      <w:r w:rsidR="00E2115E" w:rsidRPr="0049048E">
        <w:rPr>
          <w:rFonts w:ascii="Arial" w:hAnsi="Arial" w:cs="Arial"/>
          <w:b/>
          <w:sz w:val="24"/>
          <w:szCs w:val="24"/>
        </w:rPr>
        <w:t>Sede MUSEO COLONIAL</w:t>
      </w: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b/>
          <w:sz w:val="24"/>
          <w:szCs w:val="24"/>
        </w:rPr>
      </w:pPr>
      <w:r w:rsidRPr="0049048E">
        <w:rPr>
          <w:rFonts w:ascii="Arial" w:hAnsi="Arial" w:cs="Arial"/>
          <w:b/>
          <w:sz w:val="24"/>
          <w:szCs w:val="24"/>
        </w:rPr>
        <w:t>Hallazgos:</w:t>
      </w: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F0783C">
      <w:pPr>
        <w:pStyle w:val="Prrafodelista"/>
        <w:numPr>
          <w:ilvl w:val="0"/>
          <w:numId w:val="15"/>
        </w:numPr>
        <w:spacing w:after="0" w:line="240" w:lineRule="auto"/>
        <w:ind w:left="0" w:hanging="284"/>
        <w:jc w:val="both"/>
        <w:rPr>
          <w:rFonts w:ascii="Arial" w:hAnsi="Arial" w:cs="Arial"/>
          <w:sz w:val="24"/>
          <w:szCs w:val="24"/>
        </w:rPr>
      </w:pPr>
      <w:r w:rsidRPr="0049048E">
        <w:rPr>
          <w:rFonts w:ascii="Arial" w:hAnsi="Arial" w:cs="Arial"/>
          <w:sz w:val="24"/>
          <w:szCs w:val="24"/>
        </w:rPr>
        <w:t xml:space="preserve">Como medios de acceso a las cubiertas y/o terrazas de las diferentes edificaciones del Museo Colonial en realización de tareas de limpieza de canales se vienen utilizando: Un andamio multidireccional certificado, escaleras de tijera y un elevador; todos en optimo estado. </w:t>
      </w:r>
    </w:p>
    <w:p w:rsidR="00E2115E" w:rsidRPr="0049048E" w:rsidRDefault="00E2115E" w:rsidP="0049048E">
      <w:pPr>
        <w:pStyle w:val="Prrafodelista"/>
        <w:spacing w:after="0" w:line="240" w:lineRule="auto"/>
        <w:ind w:left="0"/>
        <w:jc w:val="both"/>
        <w:rPr>
          <w:rFonts w:ascii="Arial" w:hAnsi="Arial" w:cs="Arial"/>
          <w:sz w:val="24"/>
          <w:szCs w:val="24"/>
        </w:rPr>
      </w:pPr>
    </w:p>
    <w:p w:rsidR="00E2115E" w:rsidRPr="0049048E" w:rsidRDefault="00E2115E" w:rsidP="0049048E">
      <w:pPr>
        <w:pStyle w:val="Prrafodelista"/>
        <w:spacing w:after="0" w:line="240" w:lineRule="auto"/>
        <w:ind w:left="0"/>
        <w:jc w:val="both"/>
        <w:rPr>
          <w:rFonts w:ascii="Arial" w:hAnsi="Arial" w:cs="Arial"/>
          <w:sz w:val="24"/>
          <w:szCs w:val="24"/>
        </w:rPr>
      </w:pPr>
      <w:r w:rsidRPr="0049048E">
        <w:rPr>
          <w:rFonts w:ascii="Arial" w:hAnsi="Arial" w:cs="Arial"/>
          <w:sz w:val="24"/>
          <w:szCs w:val="24"/>
        </w:rPr>
        <w:t xml:space="preserve">  </w:t>
      </w:r>
      <w:r w:rsidRPr="0049048E">
        <w:rPr>
          <w:rFonts w:ascii="Arial" w:hAnsi="Arial" w:cs="Arial"/>
          <w:noProof/>
          <w:sz w:val="24"/>
          <w:szCs w:val="24"/>
        </w:rPr>
        <w:drawing>
          <wp:inline distT="0" distB="0" distL="0" distR="0" wp14:anchorId="0C0143A8" wp14:editId="278D3F4D">
            <wp:extent cx="2619375" cy="962025"/>
            <wp:effectExtent l="0" t="0" r="9525" b="9525"/>
            <wp:docPr id="95" name="Imagen 1" descr="20170530_1141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magen 1" descr="20170530_114113"/>
                    <pic:cNvPicPr>
                      <a:picLocks noGrp="1" noChangeAspect="1"/>
                    </pic:cNvPicPr>
                  </pic:nvPicPr>
                  <pic:blipFill rotWithShape="1">
                    <a:blip r:embed="rId36">
                      <a:lum/>
                      <a:extLst>
                        <a:ext uri="{28A0092B-C50C-407E-A947-70E740481C1C}">
                          <a14:useLocalDpi xmlns:a14="http://schemas.microsoft.com/office/drawing/2010/main" val="0"/>
                        </a:ext>
                      </a:extLst>
                    </a:blip>
                    <a:srcRect l="27155" t="44961" r="26171" b="24562"/>
                    <a:stretch/>
                  </pic:blipFill>
                  <pic:spPr bwMode="auto">
                    <a:xfrm>
                      <a:off x="0" y="0"/>
                      <a:ext cx="2619375" cy="962025"/>
                    </a:xfrm>
                    <a:prstGeom prst="roundRect">
                      <a:avLst>
                        <a:gd name="adj" fmla="val 6500"/>
                      </a:avLst>
                    </a:prstGeom>
                    <a:ln>
                      <a:noFill/>
                    </a:ln>
                    <a:extLst>
                      <a:ext uri="{53640926-AAD7-44D8-BBD7-CCE9431645EC}">
                        <a14:shadowObscured xmlns:a14="http://schemas.microsoft.com/office/drawing/2010/main"/>
                      </a:ext>
                    </a:extLst>
                  </pic:spPr>
                </pic:pic>
              </a:graphicData>
            </a:graphic>
          </wp:inline>
        </w:drawing>
      </w:r>
      <w:r w:rsidRPr="0049048E">
        <w:rPr>
          <w:rFonts w:ascii="Arial" w:hAnsi="Arial" w:cs="Arial"/>
          <w:sz w:val="24"/>
          <w:szCs w:val="24"/>
        </w:rPr>
        <w:t xml:space="preserve">    </w:t>
      </w:r>
      <w:r w:rsidRPr="0049048E">
        <w:rPr>
          <w:rFonts w:ascii="Arial" w:hAnsi="Arial" w:cs="Arial"/>
          <w:noProof/>
          <w:sz w:val="24"/>
          <w:szCs w:val="24"/>
        </w:rPr>
        <w:drawing>
          <wp:inline distT="0" distB="0" distL="0" distR="0" wp14:anchorId="70C23A72" wp14:editId="66492092">
            <wp:extent cx="2351511" cy="970719"/>
            <wp:effectExtent l="4763" t="0" r="0" b="0"/>
            <wp:docPr id="96" name="Imagen 2" descr="20170530_1144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114413"/>
                    <pic:cNvPicPr>
                      <a:picLocks noGrp="1" noChangeAspect="1"/>
                    </pic:cNvPicPr>
                  </pic:nvPicPr>
                  <pic:blipFill rotWithShape="1">
                    <a:blip r:embed="rId37" cstate="print">
                      <a:lum/>
                      <a:extLst>
                        <a:ext uri="{28A0092B-C50C-407E-A947-70E740481C1C}">
                          <a14:useLocalDpi xmlns:a14="http://schemas.microsoft.com/office/drawing/2010/main" val="0"/>
                        </a:ext>
                      </a:extLst>
                    </a:blip>
                    <a:srcRect t="15473" b="11170"/>
                    <a:stretch/>
                  </pic:blipFill>
                  <pic:spPr bwMode="auto">
                    <a:xfrm rot="5400000">
                      <a:off x="0" y="0"/>
                      <a:ext cx="2357454" cy="973172"/>
                    </a:xfrm>
                    <a:prstGeom prst="roundRect">
                      <a:avLst>
                        <a:gd name="adj" fmla="val 6500"/>
                      </a:avLst>
                    </a:prstGeom>
                    <a:ln>
                      <a:noFill/>
                    </a:ln>
                    <a:extLst>
                      <a:ext uri="{53640926-AAD7-44D8-BBD7-CCE9431645EC}">
                        <a14:shadowObscured xmlns:a14="http://schemas.microsoft.com/office/drawing/2010/main"/>
                      </a:ext>
                    </a:extLst>
                  </pic:spPr>
                </pic:pic>
              </a:graphicData>
            </a:graphic>
          </wp:inline>
        </w:drawing>
      </w:r>
      <w:r w:rsidRPr="0049048E">
        <w:rPr>
          <w:rFonts w:ascii="Arial" w:hAnsi="Arial" w:cs="Arial"/>
          <w:sz w:val="24"/>
          <w:szCs w:val="24"/>
        </w:rPr>
        <w:t xml:space="preserve">    </w:t>
      </w:r>
      <w:r w:rsidRPr="0049048E">
        <w:rPr>
          <w:rFonts w:ascii="Arial" w:hAnsi="Arial" w:cs="Arial"/>
          <w:noProof/>
          <w:sz w:val="24"/>
          <w:szCs w:val="24"/>
          <w:lang w:val="es-ES_tradnl"/>
        </w:rPr>
        <w:drawing>
          <wp:inline distT="0" distB="0" distL="0" distR="0" wp14:anchorId="1E73764E" wp14:editId="4E8E4C14">
            <wp:extent cx="1965600" cy="1105200"/>
            <wp:effectExtent l="0" t="7937" r="7937" b="7938"/>
            <wp:docPr id="97" name="Imagen 2" descr="20170530_11464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114640"/>
                    <pic:cNvPicPr>
                      <a:picLocks noGrp="1" noChangeAspect="1"/>
                    </pic:cNvPicPr>
                  </pic:nvPicPr>
                  <pic:blipFill>
                    <a:blip r:embed="rId38" cstate="print">
                      <a:lum/>
                      <a:extLst>
                        <a:ext uri="{28A0092B-C50C-407E-A947-70E740481C1C}">
                          <a14:useLocalDpi xmlns:a14="http://schemas.microsoft.com/office/drawing/2010/main" val="0"/>
                        </a:ext>
                      </a:extLst>
                    </a:blip>
                    <a:stretch>
                      <a:fillRect/>
                    </a:stretch>
                  </pic:blipFill>
                  <pic:spPr>
                    <a:xfrm rot="5400000">
                      <a:off x="0" y="0"/>
                      <a:ext cx="1965600" cy="1105200"/>
                    </a:xfrm>
                    <a:prstGeom prst="roundRect">
                      <a:avLst>
                        <a:gd name="adj" fmla="val 6500"/>
                      </a:avLst>
                    </a:prstGeom>
                  </pic:spPr>
                </pic:pic>
              </a:graphicData>
            </a:graphic>
          </wp:inline>
        </w:drawing>
      </w: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F0783C">
      <w:pPr>
        <w:pStyle w:val="Prrafodelista"/>
        <w:numPr>
          <w:ilvl w:val="0"/>
          <w:numId w:val="15"/>
        </w:numPr>
        <w:spacing w:after="0" w:line="240" w:lineRule="auto"/>
        <w:ind w:left="284" w:hanging="284"/>
        <w:jc w:val="both"/>
        <w:rPr>
          <w:rFonts w:ascii="Arial" w:hAnsi="Arial" w:cs="Arial"/>
          <w:sz w:val="24"/>
          <w:szCs w:val="24"/>
        </w:rPr>
      </w:pPr>
      <w:r w:rsidRPr="0049048E">
        <w:rPr>
          <w:rFonts w:ascii="Arial" w:hAnsi="Arial" w:cs="Arial"/>
          <w:sz w:val="24"/>
          <w:szCs w:val="24"/>
        </w:rPr>
        <w:t xml:space="preserve">El acceso a algunas de las cubiertas es demasiado inseguro ya que el trabajador debe hacer movimiento altamente riesgoso para poder </w:t>
      </w:r>
      <w:r w:rsidR="0049048E" w:rsidRPr="0049048E">
        <w:rPr>
          <w:rFonts w:ascii="Arial" w:hAnsi="Arial" w:cs="Arial"/>
          <w:sz w:val="24"/>
          <w:szCs w:val="24"/>
        </w:rPr>
        <w:t>alcanzar a</w:t>
      </w:r>
      <w:r w:rsidRPr="0049048E">
        <w:rPr>
          <w:rFonts w:ascii="Arial" w:hAnsi="Arial" w:cs="Arial"/>
          <w:sz w:val="24"/>
          <w:szCs w:val="24"/>
        </w:rPr>
        <w:t xml:space="preserve"> pararse firme en la cubierta; es decir, debe prácticamente lanzarse desde el punto a donde llega el andamio hasta el punto borde de la cubierta. El andamio certificado no cuenta con ménsula o voladizo que permita realizar esta maniobra de forma segura.</w:t>
      </w:r>
    </w:p>
    <w:p w:rsidR="00E2115E" w:rsidRPr="0049048E" w:rsidRDefault="0049048E" w:rsidP="0049048E">
      <w:pPr>
        <w:spacing w:after="0" w:line="240" w:lineRule="auto"/>
        <w:jc w:val="both"/>
        <w:rPr>
          <w:rFonts w:ascii="Arial" w:hAnsi="Arial" w:cs="Arial"/>
          <w:sz w:val="24"/>
          <w:szCs w:val="24"/>
          <w:lang w:val="es-ES"/>
        </w:rPr>
      </w:pPr>
      <w:r w:rsidRPr="0049048E">
        <w:rPr>
          <w:rFonts w:ascii="Arial" w:hAnsi="Arial" w:cs="Arial"/>
          <w:noProof/>
          <w:sz w:val="24"/>
          <w:szCs w:val="24"/>
        </w:rPr>
        <mc:AlternateContent>
          <mc:Choice Requires="wps">
            <w:drawing>
              <wp:anchor distT="0" distB="0" distL="114300" distR="114300" simplePos="0" relativeHeight="251666432" behindDoc="0" locked="0" layoutInCell="1" allowOverlap="1" wp14:anchorId="44096884" wp14:editId="37FB7435">
                <wp:simplePos x="0" y="0"/>
                <wp:positionH relativeFrom="column">
                  <wp:posOffset>4806315</wp:posOffset>
                </wp:positionH>
                <wp:positionV relativeFrom="paragraph">
                  <wp:posOffset>172720</wp:posOffset>
                </wp:positionV>
                <wp:extent cx="847725" cy="1238250"/>
                <wp:effectExtent l="0" t="0" r="9525" b="0"/>
                <wp:wrapNone/>
                <wp:docPr id="44" name="Cuadro de texto 44"/>
                <wp:cNvGraphicFramePr/>
                <a:graphic xmlns:a="http://schemas.openxmlformats.org/drawingml/2006/main">
                  <a:graphicData uri="http://schemas.microsoft.com/office/word/2010/wordprocessingShape">
                    <wps:wsp>
                      <wps:cNvSpPr txBox="1"/>
                      <wps:spPr>
                        <a:xfrm>
                          <a:off x="0" y="0"/>
                          <a:ext cx="847725" cy="1238250"/>
                        </a:xfrm>
                        <a:prstGeom prst="rect">
                          <a:avLst/>
                        </a:prstGeom>
                        <a:solidFill>
                          <a:schemeClr val="lt1"/>
                        </a:solidFill>
                        <a:ln w="6350">
                          <a:noFill/>
                        </a:ln>
                      </wps:spPr>
                      <wps:txbx>
                        <w:txbxContent>
                          <w:p w:rsidR="005C499E" w:rsidRPr="00350A22" w:rsidRDefault="005C499E" w:rsidP="00E2115E">
                            <w:pPr>
                              <w:jc w:val="both"/>
                              <w:rPr>
                                <w:sz w:val="20"/>
                                <w:szCs w:val="20"/>
                              </w:rPr>
                            </w:pPr>
                            <w:r w:rsidRPr="00350A22">
                              <w:rPr>
                                <w:sz w:val="20"/>
                                <w:szCs w:val="20"/>
                              </w:rPr>
                              <w:t>Sitio hasta donde llega el andamio y desde donde el trabajador se sube a la cubierta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096884" id="_x0000_t202" coordsize="21600,21600" o:spt="202" path="m,l,21600r21600,l21600,xe">
                <v:stroke joinstyle="miter"/>
                <v:path gradientshapeok="t" o:connecttype="rect"/>
              </v:shapetype>
              <v:shape id="Cuadro de texto 44" o:spid="_x0000_s1026" type="#_x0000_t202" style="position:absolute;left:0;text-align:left;margin-left:378.45pt;margin-top:13.6pt;width:66.75pt;height:9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" fillcolor="white [3201]" stroked="f" strokeweight=".5pt">
                <v:textbox>
                  <w:txbxContent>
                    <w:p w:rsidR="005C499E" w:rsidRPr="00350A22" w:rsidRDefault="005C499E" w:rsidP="00E2115E">
                      <w:pPr>
                        <w:jc w:val="both"/>
                        <w:rPr>
                          <w:sz w:val="20"/>
                          <w:szCs w:val="20"/>
                        </w:rPr>
                      </w:pPr>
                      <w:r w:rsidRPr="00350A22">
                        <w:rPr>
                          <w:sz w:val="20"/>
                          <w:szCs w:val="20"/>
                        </w:rPr>
                        <w:t>Sitio hasta donde llega el andamio y desde donde el trabajador se sube a la cubierta</w:t>
                      </w:r>
                    </w:p>
                  </w:txbxContent>
                </v:textbox>
              </v:shape>
            </w:pict>
          </mc:Fallback>
        </mc:AlternateContent>
      </w:r>
    </w:p>
    <w:p w:rsidR="00E2115E" w:rsidRDefault="00E2115E" w:rsidP="0049048E">
      <w:pPr>
        <w:spacing w:after="0" w:line="240" w:lineRule="auto"/>
        <w:jc w:val="both"/>
        <w:rPr>
          <w:rFonts w:ascii="Arial" w:hAnsi="Arial" w:cs="Arial"/>
          <w:sz w:val="24"/>
          <w:szCs w:val="24"/>
        </w:rPr>
      </w:pPr>
      <w:r w:rsidRPr="0049048E">
        <w:rPr>
          <w:rFonts w:ascii="Arial" w:hAnsi="Arial" w:cs="Arial"/>
          <w:noProof/>
          <w:sz w:val="24"/>
          <w:szCs w:val="24"/>
        </w:rPr>
        <mc:AlternateContent>
          <mc:Choice Requires="wps">
            <w:drawing>
              <wp:anchor distT="0" distB="0" distL="114300" distR="114300" simplePos="0" relativeHeight="251665408" behindDoc="0" locked="0" layoutInCell="1" allowOverlap="1" wp14:anchorId="44A5F071" wp14:editId="2D05FB10">
                <wp:simplePos x="0" y="0"/>
                <wp:positionH relativeFrom="column">
                  <wp:posOffset>3310890</wp:posOffset>
                </wp:positionH>
                <wp:positionV relativeFrom="paragraph">
                  <wp:posOffset>644525</wp:posOffset>
                </wp:positionV>
                <wp:extent cx="1457325" cy="266700"/>
                <wp:effectExtent l="0" t="76200" r="0" b="19050"/>
                <wp:wrapNone/>
                <wp:docPr id="45" name="Conector: angular 45"/>
                <wp:cNvGraphicFramePr/>
                <a:graphic xmlns:a="http://schemas.openxmlformats.org/drawingml/2006/main">
                  <a:graphicData uri="http://schemas.microsoft.com/office/word/2010/wordprocessingShape">
                    <wps:wsp>
                      <wps:cNvCnPr/>
                      <wps:spPr>
                        <a:xfrm flipV="1">
                          <a:off x="0" y="0"/>
                          <a:ext cx="1457325" cy="266700"/>
                        </a:xfrm>
                        <a:prstGeom prst="bentConnector3">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262D1FC"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45" o:spid="_x0000_s1026" type="#_x0000_t34" style="position:absolute;margin-left:260.7pt;margin-top:50.75pt;width:114.75pt;height:21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" strokecolor="red">
                <v:stroke endarrow="block"/>
              </v:shape>
            </w:pict>
          </mc:Fallback>
        </mc:AlternateContent>
      </w:r>
      <w:r w:rsidRPr="0049048E">
        <w:rPr>
          <w:rFonts w:ascii="Arial" w:hAnsi="Arial" w:cs="Arial"/>
          <w:sz w:val="24"/>
          <w:szCs w:val="24"/>
        </w:rPr>
        <w:t xml:space="preserve">  </w:t>
      </w:r>
      <w:r w:rsidRPr="0049048E">
        <w:rPr>
          <w:rFonts w:ascii="Arial" w:hAnsi="Arial" w:cs="Arial"/>
          <w:noProof/>
          <w:sz w:val="24"/>
          <w:szCs w:val="24"/>
        </w:rPr>
        <w:drawing>
          <wp:inline distT="0" distB="0" distL="0" distR="0" wp14:anchorId="597D70C0" wp14:editId="3C5B4AB8">
            <wp:extent cx="2070000" cy="1465200"/>
            <wp:effectExtent l="0" t="0" r="6985" b="1905"/>
            <wp:docPr id="98" name="Imagen 1" descr="20170530_1133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magen 1" descr="20170530_113320"/>
                    <pic:cNvPicPr>
                      <a:picLocks noGrp="1" noChangeAspect="1"/>
                    </pic:cNvPicPr>
                  </pic:nvPicPr>
                  <pic:blipFill>
                    <a:blip r:embed="rId39" cstate="print">
                      <a:lum/>
                      <a:extLst>
                        <a:ext uri="{28A0092B-C50C-407E-A947-70E740481C1C}">
                          <a14:useLocalDpi xmlns:a14="http://schemas.microsoft.com/office/drawing/2010/main" val="0"/>
                        </a:ext>
                      </a:extLst>
                    </a:blip>
                    <a:stretch>
                      <a:fillRect/>
                    </a:stretch>
                  </pic:blipFill>
                  <pic:spPr>
                    <a:xfrm>
                      <a:off x="0" y="0"/>
                      <a:ext cx="2070000" cy="1465200"/>
                    </a:xfrm>
                    <a:prstGeom prst="roundRect">
                      <a:avLst>
                        <a:gd name="adj" fmla="val 6500"/>
                      </a:avLst>
                    </a:prstGeom>
                  </pic:spPr>
                </pic:pic>
              </a:graphicData>
            </a:graphic>
          </wp:inline>
        </w:drawing>
      </w:r>
      <w:r w:rsidRPr="0049048E">
        <w:rPr>
          <w:rFonts w:ascii="Arial" w:hAnsi="Arial" w:cs="Arial"/>
          <w:sz w:val="24"/>
          <w:szCs w:val="24"/>
        </w:rPr>
        <w:t xml:space="preserve">  </w:t>
      </w:r>
      <w:r w:rsidRPr="0049048E">
        <w:rPr>
          <w:rFonts w:ascii="Arial" w:hAnsi="Arial" w:cs="Arial"/>
          <w:noProof/>
          <w:sz w:val="24"/>
          <w:szCs w:val="24"/>
        </w:rPr>
        <w:drawing>
          <wp:inline distT="0" distB="0" distL="0" distR="0" wp14:anchorId="154E4DF0" wp14:editId="7810A289">
            <wp:extent cx="2466975" cy="1464945"/>
            <wp:effectExtent l="0" t="0" r="9525" b="1905"/>
            <wp:docPr id="99" name="Imagen 2" descr="20170530_11334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113349"/>
                    <pic:cNvPicPr>
                      <a:picLocks noGrp="1" noChangeAspect="1"/>
                    </pic:cNvPicPr>
                  </pic:nvPicPr>
                  <pic:blipFill>
                    <a:blip r:embed="rId40" cstate="print">
                      <a:lum/>
                      <a:extLst>
                        <a:ext uri="{28A0092B-C50C-407E-A947-70E740481C1C}">
                          <a14:useLocalDpi xmlns:a14="http://schemas.microsoft.com/office/drawing/2010/main" val="0"/>
                        </a:ext>
                      </a:extLst>
                    </a:blip>
                    <a:stretch>
                      <a:fillRect/>
                    </a:stretch>
                  </pic:blipFill>
                  <pic:spPr>
                    <a:xfrm>
                      <a:off x="0" y="0"/>
                      <a:ext cx="2467404" cy="1465200"/>
                    </a:xfrm>
                    <a:prstGeom prst="roundRect">
                      <a:avLst>
                        <a:gd name="adj" fmla="val 6500"/>
                      </a:avLst>
                    </a:prstGeom>
                  </pic:spPr>
                </pic:pic>
              </a:graphicData>
            </a:graphic>
          </wp:inline>
        </w:drawing>
      </w:r>
    </w:p>
    <w:p w:rsidR="0049048E" w:rsidRPr="0049048E" w:rsidRDefault="0049048E" w:rsidP="0049048E">
      <w:pPr>
        <w:spacing w:after="0" w:line="240" w:lineRule="auto"/>
        <w:jc w:val="both"/>
        <w:rPr>
          <w:rFonts w:ascii="Arial" w:hAnsi="Arial" w:cs="Arial"/>
          <w:sz w:val="24"/>
          <w:szCs w:val="24"/>
          <w:lang w:val="es-ES"/>
        </w:rPr>
      </w:pPr>
    </w:p>
    <w:p w:rsidR="00E2115E" w:rsidRPr="0049048E" w:rsidRDefault="00E2115E" w:rsidP="00F0783C">
      <w:pPr>
        <w:pStyle w:val="Prrafodelista"/>
        <w:numPr>
          <w:ilvl w:val="0"/>
          <w:numId w:val="15"/>
        </w:numPr>
        <w:spacing w:after="0" w:line="240" w:lineRule="auto"/>
        <w:ind w:left="284" w:hanging="284"/>
        <w:jc w:val="both"/>
        <w:rPr>
          <w:rFonts w:ascii="Arial" w:hAnsi="Arial" w:cs="Arial"/>
          <w:sz w:val="24"/>
          <w:szCs w:val="24"/>
        </w:rPr>
      </w:pPr>
      <w:r w:rsidRPr="0049048E">
        <w:rPr>
          <w:rFonts w:ascii="Arial" w:hAnsi="Arial" w:cs="Arial"/>
          <w:sz w:val="24"/>
          <w:szCs w:val="24"/>
        </w:rPr>
        <w:t>No hay instalados puntos de anclaje ni líneas de vida horizontales para el anclaje y desplazamiento seguro del trabajador a través de las cubiertas y/o plataformas.</w:t>
      </w:r>
    </w:p>
    <w:p w:rsidR="00E2115E" w:rsidRPr="0049048E" w:rsidRDefault="00E2115E" w:rsidP="0049048E">
      <w:pPr>
        <w:spacing w:after="0" w:line="240" w:lineRule="auto"/>
        <w:jc w:val="both"/>
        <w:rPr>
          <w:rFonts w:ascii="Arial" w:hAnsi="Arial" w:cs="Arial"/>
          <w:sz w:val="24"/>
          <w:szCs w:val="24"/>
        </w:rPr>
      </w:pPr>
    </w:p>
    <w:p w:rsidR="00E2115E" w:rsidRDefault="00E911DA" w:rsidP="0049048E">
      <w:pPr>
        <w:pStyle w:val="Prrafodelista"/>
        <w:spacing w:after="0" w:line="240" w:lineRule="auto"/>
        <w:ind w:left="0"/>
        <w:jc w:val="both"/>
        <w:rPr>
          <w:rFonts w:ascii="Arial" w:hAnsi="Arial" w:cs="Arial"/>
          <w:b/>
          <w:sz w:val="24"/>
        </w:rPr>
      </w:pPr>
      <w:r>
        <w:rPr>
          <w:rFonts w:ascii="Arial" w:hAnsi="Arial" w:cs="Arial"/>
          <w:b/>
          <w:sz w:val="24"/>
        </w:rPr>
        <w:t>Acciones a seguir</w:t>
      </w:r>
      <w:r w:rsidRPr="00A658A7">
        <w:rPr>
          <w:rFonts w:ascii="Arial" w:hAnsi="Arial" w:cs="Arial"/>
          <w:b/>
          <w:sz w:val="24"/>
        </w:rPr>
        <w:t>:</w:t>
      </w:r>
    </w:p>
    <w:p w:rsidR="00E911DA" w:rsidRPr="0049048E" w:rsidRDefault="00E911DA" w:rsidP="0049048E">
      <w:pPr>
        <w:pStyle w:val="Prrafodelista"/>
        <w:spacing w:after="0" w:line="240" w:lineRule="auto"/>
        <w:ind w:left="0"/>
        <w:jc w:val="both"/>
        <w:rPr>
          <w:rFonts w:ascii="Arial" w:hAnsi="Arial" w:cs="Arial"/>
          <w:sz w:val="24"/>
          <w:szCs w:val="24"/>
        </w:rPr>
      </w:pPr>
    </w:p>
    <w:p w:rsidR="00E2115E" w:rsidRPr="0049048E" w:rsidRDefault="00E2115E" w:rsidP="00F0783C">
      <w:pPr>
        <w:pStyle w:val="Prrafodelista"/>
        <w:numPr>
          <w:ilvl w:val="0"/>
          <w:numId w:val="13"/>
        </w:numPr>
        <w:spacing w:after="0" w:line="240" w:lineRule="auto"/>
        <w:ind w:left="284" w:hanging="284"/>
        <w:jc w:val="both"/>
        <w:rPr>
          <w:rFonts w:ascii="Arial" w:hAnsi="Arial" w:cs="Arial"/>
          <w:sz w:val="24"/>
          <w:szCs w:val="24"/>
        </w:rPr>
      </w:pPr>
      <w:r w:rsidRPr="0049048E">
        <w:rPr>
          <w:rFonts w:ascii="Arial" w:hAnsi="Arial" w:cs="Arial"/>
          <w:sz w:val="24"/>
          <w:szCs w:val="24"/>
        </w:rPr>
        <w:t xml:space="preserve">Instalar ménsula o voladizo de 1m X 1.40 </w:t>
      </w:r>
      <w:proofErr w:type="spellStart"/>
      <w:r w:rsidRPr="0049048E">
        <w:rPr>
          <w:rFonts w:ascii="Arial" w:hAnsi="Arial" w:cs="Arial"/>
          <w:sz w:val="24"/>
          <w:szCs w:val="24"/>
        </w:rPr>
        <w:t>mts</w:t>
      </w:r>
      <w:proofErr w:type="spellEnd"/>
      <w:r w:rsidRPr="0049048E">
        <w:rPr>
          <w:rFonts w:ascii="Arial" w:hAnsi="Arial" w:cs="Arial"/>
          <w:sz w:val="24"/>
          <w:szCs w:val="24"/>
        </w:rPr>
        <w:t xml:space="preserve">., al andamio certificado de tal forma que este último se adecue para acceso seguro a la cubierta o terraza. </w:t>
      </w:r>
    </w:p>
    <w:p w:rsidR="00E2115E" w:rsidRPr="0049048E" w:rsidRDefault="00E2115E" w:rsidP="0049048E">
      <w:pPr>
        <w:pStyle w:val="Prrafodelista"/>
        <w:spacing w:after="0" w:line="240" w:lineRule="auto"/>
        <w:ind w:left="0"/>
        <w:jc w:val="both"/>
        <w:rPr>
          <w:rFonts w:ascii="Arial" w:hAnsi="Arial" w:cs="Arial"/>
          <w:sz w:val="24"/>
          <w:szCs w:val="24"/>
        </w:rPr>
      </w:pPr>
    </w:p>
    <w:p w:rsidR="00E2115E" w:rsidRPr="0049048E" w:rsidRDefault="00060015" w:rsidP="00060015">
      <w:pPr>
        <w:pStyle w:val="Prrafodelista"/>
        <w:spacing w:after="0" w:line="240" w:lineRule="auto"/>
        <w:ind w:left="0"/>
        <w:jc w:val="center"/>
        <w:rPr>
          <w:rFonts w:ascii="Arial" w:hAnsi="Arial" w:cs="Arial"/>
          <w:sz w:val="24"/>
          <w:szCs w:val="24"/>
        </w:rPr>
      </w:pPr>
      <w:r w:rsidRPr="0049048E">
        <w:rPr>
          <w:rFonts w:ascii="Arial" w:hAnsi="Arial" w:cs="Arial"/>
          <w:noProof/>
          <w:sz w:val="24"/>
          <w:szCs w:val="24"/>
        </w:rPr>
        <mc:AlternateContent>
          <mc:Choice Requires="wps">
            <w:drawing>
              <wp:anchor distT="0" distB="0" distL="114300" distR="114300" simplePos="0" relativeHeight="251668480" behindDoc="0" locked="0" layoutInCell="1" allowOverlap="1" wp14:anchorId="5A056AC0" wp14:editId="1CDD1DD8">
                <wp:simplePos x="0" y="0"/>
                <wp:positionH relativeFrom="column">
                  <wp:posOffset>2539365</wp:posOffset>
                </wp:positionH>
                <wp:positionV relativeFrom="paragraph">
                  <wp:posOffset>276224</wp:posOffset>
                </wp:positionV>
                <wp:extent cx="1276350" cy="228600"/>
                <wp:effectExtent l="0" t="76200" r="0" b="19050"/>
                <wp:wrapNone/>
                <wp:docPr id="47" name="Conector: angular 47"/>
                <wp:cNvGraphicFramePr/>
                <a:graphic xmlns:a="http://schemas.openxmlformats.org/drawingml/2006/main">
                  <a:graphicData uri="http://schemas.microsoft.com/office/word/2010/wordprocessingShape">
                    <wps:wsp>
                      <wps:cNvCnPr/>
                      <wps:spPr>
                        <a:xfrm flipV="1">
                          <a:off x="0" y="0"/>
                          <a:ext cx="1276350" cy="228600"/>
                        </a:xfrm>
                        <a:prstGeom prst="bentConnector3">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BCB554" id="Conector: angular 47" o:spid="_x0000_s1026" type="#_x0000_t34" style="position:absolute;margin-left:199.95pt;margin-top:21.75pt;width:100.5pt;height:18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" strokecolor="red">
                <v:stroke endarrow="block"/>
              </v:shape>
            </w:pict>
          </mc:Fallback>
        </mc:AlternateContent>
      </w:r>
      <w:r w:rsidRPr="0049048E">
        <w:rPr>
          <w:rFonts w:ascii="Arial" w:hAnsi="Arial" w:cs="Arial"/>
          <w:noProof/>
          <w:sz w:val="24"/>
          <w:szCs w:val="24"/>
        </w:rPr>
        <mc:AlternateContent>
          <mc:Choice Requires="wps">
            <w:drawing>
              <wp:anchor distT="0" distB="0" distL="114300" distR="114300" simplePos="0" relativeHeight="251669504" behindDoc="0" locked="0" layoutInCell="1" allowOverlap="1" wp14:anchorId="3138645F" wp14:editId="5B6F5B10">
                <wp:simplePos x="0" y="0"/>
                <wp:positionH relativeFrom="column">
                  <wp:posOffset>3834765</wp:posOffset>
                </wp:positionH>
                <wp:positionV relativeFrom="paragraph">
                  <wp:posOffset>76835</wp:posOffset>
                </wp:positionV>
                <wp:extent cx="847725" cy="800100"/>
                <wp:effectExtent l="0" t="0" r="9525" b="0"/>
                <wp:wrapNone/>
                <wp:docPr id="46" name="Cuadro de texto 46"/>
                <wp:cNvGraphicFramePr/>
                <a:graphic xmlns:a="http://schemas.openxmlformats.org/drawingml/2006/main">
                  <a:graphicData uri="http://schemas.microsoft.com/office/word/2010/wordprocessingShape">
                    <wps:wsp>
                      <wps:cNvSpPr txBox="1"/>
                      <wps:spPr>
                        <a:xfrm>
                          <a:off x="0" y="0"/>
                          <a:ext cx="847725" cy="800100"/>
                        </a:xfrm>
                        <a:prstGeom prst="rect">
                          <a:avLst/>
                        </a:prstGeom>
                        <a:solidFill>
                          <a:schemeClr val="lt1"/>
                        </a:solidFill>
                        <a:ln w="6350">
                          <a:noFill/>
                        </a:ln>
                      </wps:spPr>
                      <wps:txbx>
                        <w:txbxContent>
                          <w:p w:rsidR="005C499E" w:rsidRPr="00060015" w:rsidRDefault="005C499E" w:rsidP="00E2115E">
                            <w:pPr>
                              <w:jc w:val="both"/>
                              <w:rPr>
                                <w:rFonts w:ascii="Arial" w:hAnsi="Arial" w:cs="Arial"/>
                                <w:sz w:val="20"/>
                                <w:szCs w:val="20"/>
                              </w:rPr>
                            </w:pPr>
                            <w:r w:rsidRPr="00060015">
                              <w:rPr>
                                <w:rFonts w:ascii="Arial" w:hAnsi="Arial" w:cs="Arial"/>
                                <w:sz w:val="20"/>
                                <w:szCs w:val="20"/>
                              </w:rPr>
                              <w:t>Ménsula – Voladizo a adicionar al andamio certificado.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8645F" id="Cuadro de texto 46" o:spid="_x0000_s1027" type="#_x0000_t202" style="position:absolute;left:0;text-align:left;margin-left:301.95pt;margin-top:6.05pt;width:66.75pt;height:6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" fillcolor="white [3201]" stroked="f" strokeweight=".5pt">
                <v:textbox>
                  <w:txbxContent>
                    <w:p w:rsidR="005C499E" w:rsidRPr="00060015" w:rsidRDefault="005C499E" w:rsidP="00E2115E">
                      <w:pPr>
                        <w:jc w:val="both"/>
                        <w:rPr>
                          <w:rFonts w:ascii="Arial" w:hAnsi="Arial" w:cs="Arial"/>
                          <w:sz w:val="20"/>
                          <w:szCs w:val="20"/>
                        </w:rPr>
                      </w:pPr>
                      <w:r w:rsidRPr="00060015">
                        <w:rPr>
                          <w:rFonts w:ascii="Arial" w:hAnsi="Arial" w:cs="Arial"/>
                          <w:sz w:val="20"/>
                          <w:szCs w:val="20"/>
                        </w:rPr>
                        <w:t>Ménsula – Voladizo a adicionar al andamio certificado.</w:t>
                      </w:r>
                    </w:p>
                  </w:txbxContent>
                </v:textbox>
              </v:shape>
            </w:pict>
          </mc:Fallback>
        </mc:AlternateContent>
      </w:r>
      <w:r w:rsidRPr="0049048E">
        <w:rPr>
          <w:rFonts w:ascii="Arial" w:hAnsi="Arial" w:cs="Arial"/>
          <w:noProof/>
          <w:sz w:val="24"/>
          <w:szCs w:val="24"/>
        </w:rPr>
        <mc:AlternateContent>
          <mc:Choice Requires="wps">
            <w:drawing>
              <wp:anchor distT="0" distB="0" distL="114300" distR="114300" simplePos="0" relativeHeight="251667456" behindDoc="0" locked="0" layoutInCell="1" allowOverlap="1" wp14:anchorId="69CEB5FE" wp14:editId="3A28B8E6">
                <wp:simplePos x="0" y="0"/>
                <wp:positionH relativeFrom="column">
                  <wp:posOffset>1986915</wp:posOffset>
                </wp:positionH>
                <wp:positionV relativeFrom="paragraph">
                  <wp:posOffset>219710</wp:posOffset>
                </wp:positionV>
                <wp:extent cx="457200" cy="685800"/>
                <wp:effectExtent l="0" t="0" r="19050" b="19050"/>
                <wp:wrapNone/>
                <wp:docPr id="48" name="Elipse 48"/>
                <wp:cNvGraphicFramePr/>
                <a:graphic xmlns:a="http://schemas.openxmlformats.org/drawingml/2006/main">
                  <a:graphicData uri="http://schemas.microsoft.com/office/word/2010/wordprocessingShape">
                    <wps:wsp>
                      <wps:cNvSpPr/>
                      <wps:spPr>
                        <a:xfrm>
                          <a:off x="0" y="0"/>
                          <a:ext cx="457200" cy="685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F9220C" id="Elipse 48" o:spid="_x0000_s1026" style="position:absolute;margin-left:156.45pt;margin-top:17.3pt;width:36pt;height:5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" filled="f" strokecolor="red" strokeweight="2pt"/>
            </w:pict>
          </mc:Fallback>
        </mc:AlternateContent>
      </w:r>
      <w:r w:rsidR="00E2115E" w:rsidRPr="0049048E">
        <w:rPr>
          <w:rFonts w:ascii="Arial" w:hAnsi="Arial" w:cs="Arial"/>
          <w:noProof/>
          <w:sz w:val="24"/>
          <w:szCs w:val="24"/>
        </w:rPr>
        <w:drawing>
          <wp:inline distT="0" distB="0" distL="0" distR="0" wp14:anchorId="474A3169" wp14:editId="04566B88">
            <wp:extent cx="2085975" cy="1990718"/>
            <wp:effectExtent l="0" t="0" r="0" b="0"/>
            <wp:docPr id="100" name="Imagen 100" descr="Resultado de imagen para Que es una Ménsula en un andami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Resultado de imagen para Que es una Ménsula en un andamio"/>
                    <pic:cNvPicPr preferRelativeResize="0">
                      <a:picLocks noChangeAspect="1" noChangeArrowheads="1"/>
                    </pic:cNvPicPr>
                  </pic:nvPicPr>
                  <pic:blipFill rotWithShape="1">
                    <a:blip r:embed="rId41" cstate="print">
                      <a:extLst>
                        <a:ext uri="{28A0092B-C50C-407E-A947-70E740481C1C}">
                          <a14:useLocalDpi xmlns:a14="http://schemas.microsoft.com/office/drawing/2010/main" val="0"/>
                        </a:ext>
                      </a:extLst>
                    </a:blip>
                    <a:srcRect t="3009" r="-7296" b="12613"/>
                    <a:stretch/>
                  </pic:blipFill>
                  <pic:spPr bwMode="auto">
                    <a:xfrm>
                      <a:off x="0" y="0"/>
                      <a:ext cx="2097404" cy="2001625"/>
                    </a:xfrm>
                    <a:prstGeom prst="rect">
                      <a:avLst/>
                    </a:prstGeom>
                    <a:noFill/>
                    <a:ln>
                      <a:noFill/>
                    </a:ln>
                    <a:extLst>
                      <a:ext uri="{53640926-AAD7-44D8-BBD7-CCE9431645EC}">
                        <a14:shadowObscured xmlns:a14="http://schemas.microsoft.com/office/drawing/2010/main"/>
                      </a:ext>
                    </a:extLst>
                  </pic:spPr>
                </pic:pic>
              </a:graphicData>
            </a:graphic>
          </wp:inline>
        </w:drawing>
      </w: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F0783C">
      <w:pPr>
        <w:pStyle w:val="Prrafodelista"/>
        <w:numPr>
          <w:ilvl w:val="0"/>
          <w:numId w:val="13"/>
        </w:numPr>
        <w:spacing w:after="0" w:line="240" w:lineRule="auto"/>
        <w:ind w:left="284" w:hanging="284"/>
        <w:jc w:val="both"/>
        <w:rPr>
          <w:rFonts w:ascii="Arial" w:hAnsi="Arial" w:cs="Arial"/>
          <w:sz w:val="24"/>
          <w:szCs w:val="24"/>
        </w:rPr>
      </w:pPr>
      <w:bookmarkStart w:id="0" w:name="_Hlk485704850"/>
      <w:r w:rsidRPr="0049048E">
        <w:rPr>
          <w:rFonts w:ascii="Arial" w:hAnsi="Arial" w:cs="Arial"/>
          <w:sz w:val="24"/>
          <w:szCs w:val="24"/>
        </w:rPr>
        <w:t>Para trabajo en cubiertas en donde no existen líneas de vida se debe proceder como sigue:</w:t>
      </w:r>
    </w:p>
    <w:p w:rsidR="00E2115E" w:rsidRPr="0049048E" w:rsidRDefault="00E2115E" w:rsidP="00E911DA">
      <w:pPr>
        <w:pStyle w:val="Prrafodelista"/>
        <w:spacing w:after="0" w:line="240" w:lineRule="auto"/>
        <w:ind w:left="284" w:hanging="284"/>
        <w:jc w:val="both"/>
        <w:rPr>
          <w:rFonts w:ascii="Arial" w:hAnsi="Arial" w:cs="Arial"/>
          <w:sz w:val="24"/>
          <w:szCs w:val="24"/>
        </w:rPr>
      </w:pPr>
    </w:p>
    <w:p w:rsidR="00E2115E" w:rsidRPr="0049048E" w:rsidRDefault="00E2115E" w:rsidP="00F0783C">
      <w:pPr>
        <w:pStyle w:val="Prrafodelista"/>
        <w:numPr>
          <w:ilvl w:val="0"/>
          <w:numId w:val="17"/>
        </w:numPr>
        <w:spacing w:after="0" w:line="240" w:lineRule="auto"/>
        <w:ind w:left="284" w:hanging="284"/>
        <w:jc w:val="both"/>
        <w:rPr>
          <w:rFonts w:ascii="Arial" w:eastAsia="MS Mincho" w:hAnsi="Arial" w:cs="Arial"/>
          <w:sz w:val="24"/>
          <w:szCs w:val="24"/>
        </w:rPr>
      </w:pPr>
      <w:r w:rsidRPr="0049048E">
        <w:rPr>
          <w:rFonts w:ascii="Arial" w:eastAsia="MS Mincho" w:hAnsi="Arial" w:cs="Arial"/>
          <w:sz w:val="24"/>
          <w:szCs w:val="24"/>
        </w:rPr>
        <w:t>Se debe identificar qué área de la cubierta se va a trabajar; con el objetivo de colocar el sistema de detención contra caídas, procurando que coincida con elementos estructurales contundentes de la estructura.</w:t>
      </w:r>
    </w:p>
    <w:p w:rsidR="00E2115E" w:rsidRPr="0049048E" w:rsidRDefault="00E2115E" w:rsidP="00E911DA">
      <w:pPr>
        <w:spacing w:after="0" w:line="240" w:lineRule="auto"/>
        <w:ind w:left="284" w:hanging="284"/>
        <w:jc w:val="both"/>
        <w:rPr>
          <w:rFonts w:ascii="Arial" w:eastAsia="MS Mincho" w:hAnsi="Arial" w:cs="Arial"/>
          <w:sz w:val="24"/>
          <w:szCs w:val="24"/>
        </w:rPr>
      </w:pPr>
    </w:p>
    <w:p w:rsidR="00E2115E" w:rsidRPr="0049048E" w:rsidRDefault="00E2115E" w:rsidP="00F0783C">
      <w:pPr>
        <w:pStyle w:val="Prrafodelista"/>
        <w:numPr>
          <w:ilvl w:val="0"/>
          <w:numId w:val="17"/>
        </w:numPr>
        <w:spacing w:after="0" w:line="240" w:lineRule="auto"/>
        <w:ind w:left="284" w:hanging="284"/>
        <w:jc w:val="both"/>
        <w:rPr>
          <w:rFonts w:ascii="Arial" w:eastAsia="MS Mincho" w:hAnsi="Arial" w:cs="Arial"/>
          <w:sz w:val="24"/>
          <w:szCs w:val="24"/>
        </w:rPr>
      </w:pPr>
      <w:r w:rsidRPr="0049048E">
        <w:rPr>
          <w:rFonts w:ascii="Arial" w:eastAsia="MS Mincho" w:hAnsi="Arial" w:cs="Arial"/>
          <w:sz w:val="24"/>
          <w:szCs w:val="24"/>
        </w:rPr>
        <w:t>Ya siendo identificado; se procede a quitar parte del caballete con el ánimo de colocar uno de los puntos de anclaje que sostendrá a la línea de vida que ira paralela a la cumbrera.</w:t>
      </w: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ind w:hanging="4248"/>
        <w:jc w:val="both"/>
        <w:rPr>
          <w:rFonts w:ascii="Arial" w:eastAsia="MS Mincho" w:hAnsi="Arial" w:cs="Arial"/>
          <w:sz w:val="24"/>
          <w:szCs w:val="24"/>
        </w:rPr>
      </w:pPr>
      <w:r w:rsidRPr="0049048E">
        <w:rPr>
          <w:rFonts w:ascii="Arial" w:hAnsi="Arial" w:cs="Arial"/>
          <w:noProof/>
          <w:sz w:val="24"/>
          <w:szCs w:val="24"/>
        </w:rPr>
        <mc:AlternateContent>
          <mc:Choice Requires="wpg">
            <w:drawing>
              <wp:anchor distT="0" distB="0" distL="114300" distR="114300" simplePos="0" relativeHeight="251673600" behindDoc="0" locked="0" layoutInCell="1" allowOverlap="1" wp14:anchorId="0267E07B" wp14:editId="661B7844">
                <wp:simplePos x="0" y="0"/>
                <wp:positionH relativeFrom="column">
                  <wp:posOffset>367665</wp:posOffset>
                </wp:positionH>
                <wp:positionV relativeFrom="paragraph">
                  <wp:posOffset>134620</wp:posOffset>
                </wp:positionV>
                <wp:extent cx="4905375" cy="2114550"/>
                <wp:effectExtent l="9525" t="8255" r="9525" b="10795"/>
                <wp:wrapNone/>
                <wp:docPr id="60" name="Grupo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5375" cy="2114550"/>
                          <a:chOff x="2280" y="4816"/>
                          <a:chExt cx="7725" cy="3330"/>
                        </a:xfrm>
                      </wpg:grpSpPr>
                      <wps:wsp>
                        <wps:cNvPr id="61" name="AutoShape 12"/>
                        <wps:cNvCnPr>
                          <a:cxnSpLocks noChangeShapeType="1"/>
                        </wps:cNvCnPr>
                        <wps:spPr bwMode="auto">
                          <a:xfrm flipV="1">
                            <a:off x="4230" y="489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2" name="Group 13"/>
                        <wpg:cNvGrpSpPr>
                          <a:grpSpLocks/>
                        </wpg:cNvGrpSpPr>
                        <wpg:grpSpPr bwMode="auto">
                          <a:xfrm>
                            <a:off x="2280" y="4816"/>
                            <a:ext cx="7725" cy="3330"/>
                            <a:chOff x="2280" y="4816"/>
                            <a:chExt cx="7725" cy="3330"/>
                          </a:xfrm>
                        </wpg:grpSpPr>
                        <wps:wsp>
                          <wps:cNvPr id="63" name="AutoShape 14"/>
                          <wps:cNvCnPr>
                            <a:cxnSpLocks noChangeShapeType="1"/>
                          </wps:cNvCnPr>
                          <wps:spPr bwMode="auto">
                            <a:xfrm flipH="1">
                              <a:off x="2280" y="6556"/>
                              <a:ext cx="195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 name="AutoShape 15"/>
                          <wps:cNvCnPr>
                            <a:cxnSpLocks noChangeShapeType="1"/>
                          </wps:cNvCnPr>
                          <wps:spPr bwMode="auto">
                            <a:xfrm>
                              <a:off x="4230" y="6556"/>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 name="AutoShape 16"/>
                          <wps:cNvCnPr>
                            <a:cxnSpLocks noChangeShapeType="1"/>
                          </wps:cNvCnPr>
                          <wps:spPr bwMode="auto">
                            <a:xfrm>
                              <a:off x="7995" y="4891"/>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AutoShape 17"/>
                          <wps:cNvCnPr>
                            <a:cxnSpLocks noChangeShapeType="1"/>
                          </wps:cNvCnPr>
                          <wps:spPr bwMode="auto">
                            <a:xfrm flipV="1">
                              <a:off x="6240" y="648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AutoShape 18"/>
                          <wps:cNvCnPr>
                            <a:cxnSpLocks noChangeShapeType="1"/>
                          </wps:cNvCnPr>
                          <wps:spPr bwMode="auto">
                            <a:xfrm flipV="1">
                              <a:off x="6720" y="5340"/>
                              <a:ext cx="0" cy="15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68" name="AutoShape 19"/>
                          <wps:cNvCnPr>
                            <a:cxnSpLocks noChangeShapeType="1"/>
                          </wps:cNvCnPr>
                          <wps:spPr bwMode="auto">
                            <a:xfrm flipV="1">
                              <a:off x="6720" y="4816"/>
                              <a:ext cx="1155" cy="52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7528786" id="Grupo 60" o:spid="_x0000_s1026" style="position:absolute;margin-left:28.95pt;margin-top:10.6pt;width:386.25pt;height:166.5pt;z-index:251673600" coordorigin="2280,4816" coordsize="7725,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">
                <v:shapetype id="_x0000_t32" coordsize="21600,21600" o:spt="32" o:oned="t" path="m,l21600,21600e" filled="f">
                  <v:path arrowok="t" fillok="f" o:connecttype="none"/>
                  <o:lock v:ext="edit" shapetype="t"/>
                </v:shapetype>
                <v:shape id="AutoShape 12" o:spid="_x0000_s1027" type="#_x0000_t32" style="position:absolute;left:4230;top:489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"/>
                <v:group id="Group 13" o:spid="_x0000_s1028" style="position:absolute;left:2280;top:4816;width:7725;height:3330" coordorigin="2280,4816" coordsize="7725,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AutoShape 14" o:spid="_x0000_s1029" type="#_x0000_t32" style="position:absolute;left:2280;top:6556;width:1950;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"/>
                  <v:shape id="AutoShape 15" o:spid="_x0000_s1030" type="#_x0000_t32" style="position:absolute;left:4230;top:6556;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"/>
                  <v:shape id="AutoShape 16" o:spid="_x0000_s1031" type="#_x0000_t32" style="position:absolute;left:7995;top:4891;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"/>
                  <v:shape id="AutoShape 17" o:spid="_x0000_s1032" type="#_x0000_t32" style="position:absolute;left:6240;top:648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"/>
                  <v:shape id="AutoShape 18" o:spid="_x0000_s1033" type="#_x0000_t32" style="position:absolute;left:6720;top:5340;width:0;height: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" strokecolor="#00b050" strokeweight="2.25pt"/>
                  <v:shape id="AutoShape 19" o:spid="_x0000_s1034" type="#_x0000_t32" style="position:absolute;left:6720;top:4816;width:1155;height: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" strokecolor="red"/>
                </v:group>
              </v:group>
            </w:pict>
          </mc:Fallback>
        </mc:AlternateContent>
      </w:r>
      <w:r w:rsidRPr="0049048E">
        <w:rPr>
          <w:rFonts w:ascii="Arial" w:hAnsi="Arial" w:cs="Arial"/>
          <w:noProof/>
          <w:sz w:val="24"/>
          <w:szCs w:val="24"/>
        </w:rPr>
        <mc:AlternateContent>
          <mc:Choice Requires="wps">
            <w:drawing>
              <wp:anchor distT="0" distB="0" distL="114300" distR="114300" simplePos="0" relativeHeight="251675648" behindDoc="0" locked="0" layoutInCell="1" allowOverlap="1" wp14:anchorId="46E1C1A4" wp14:editId="5DCE8180">
                <wp:simplePos x="0" y="0"/>
                <wp:positionH relativeFrom="column">
                  <wp:posOffset>3996690</wp:posOffset>
                </wp:positionH>
                <wp:positionV relativeFrom="paragraph">
                  <wp:posOffset>134620</wp:posOffset>
                </wp:positionV>
                <wp:extent cx="466725" cy="47625"/>
                <wp:effectExtent l="28575" t="8255" r="9525" b="58420"/>
                <wp:wrapNone/>
                <wp:docPr id="59" name="Conector recto de flecha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47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203D03" id="Conector recto de flecha 59" o:spid="_x0000_s1026" type="#_x0000_t32" style="position:absolute;margin-left:314.7pt;margin-top:10.6pt;width:36.75pt;height:3.7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">
                <v:stroke endarrow="block"/>
              </v:shape>
            </w:pict>
          </mc:Fallback>
        </mc:AlternateContent>
      </w:r>
      <w:r w:rsidRPr="0049048E">
        <w:rPr>
          <w:rFonts w:ascii="Arial" w:hAnsi="Arial" w:cs="Arial"/>
          <w:noProof/>
          <w:sz w:val="24"/>
          <w:szCs w:val="24"/>
        </w:rPr>
        <mc:AlternateContent>
          <mc:Choice Requires="wps">
            <w:drawing>
              <wp:anchor distT="0" distB="0" distL="114300" distR="114300" simplePos="0" relativeHeight="251674624" behindDoc="0" locked="0" layoutInCell="1" allowOverlap="1" wp14:anchorId="564AEBEF" wp14:editId="134A00E6">
                <wp:simplePos x="0" y="0"/>
                <wp:positionH relativeFrom="column">
                  <wp:posOffset>2767965</wp:posOffset>
                </wp:positionH>
                <wp:positionV relativeFrom="paragraph">
                  <wp:posOffset>134620</wp:posOffset>
                </wp:positionV>
                <wp:extent cx="676275" cy="161290"/>
                <wp:effectExtent l="9525" t="8255" r="28575" b="59055"/>
                <wp:wrapNone/>
                <wp:docPr id="58" name="Conector recto de flecha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 cy="161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D5B636" id="Conector recto de flecha 58" o:spid="_x0000_s1026" type="#_x0000_t32" style="position:absolute;margin-left:217.95pt;margin-top:10.6pt;width:53.25pt;height:1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">
                <v:stroke endarrow="block"/>
              </v:shape>
            </w:pict>
          </mc:Fallback>
        </mc:AlternateContent>
      </w:r>
      <w:r w:rsidRPr="0049048E">
        <w:rPr>
          <w:rFonts w:ascii="Arial" w:hAnsi="Arial" w:cs="Arial"/>
          <w:noProof/>
          <w:sz w:val="24"/>
          <w:szCs w:val="24"/>
        </w:rPr>
        <mc:AlternateContent>
          <mc:Choice Requires="wps">
            <w:drawing>
              <wp:anchor distT="0" distB="0" distL="114300" distR="114300" simplePos="0" relativeHeight="251672576" behindDoc="0" locked="0" layoutInCell="1" allowOverlap="1" wp14:anchorId="19113F90" wp14:editId="45C04025">
                <wp:simplePos x="0" y="0"/>
                <wp:positionH relativeFrom="column">
                  <wp:posOffset>3920490</wp:posOffset>
                </wp:positionH>
                <wp:positionV relativeFrom="paragraph">
                  <wp:posOffset>134620</wp:posOffset>
                </wp:positionV>
                <wp:extent cx="0" cy="94615"/>
                <wp:effectExtent l="19050" t="17780" r="19050" b="20955"/>
                <wp:wrapNone/>
                <wp:docPr id="57" name="Conector recto de flecha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4615"/>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A1893F" id="Conector recto de flecha 57" o:spid="_x0000_s1026" type="#_x0000_t32" style="position:absolute;margin-left:308.7pt;margin-top:10.6pt;width:0;height:7.4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" strokecolor="#00b050" strokeweight="2.25pt"/>
            </w:pict>
          </mc:Fallback>
        </mc:AlternateContent>
      </w:r>
      <w:r w:rsidRPr="0049048E">
        <w:rPr>
          <w:rFonts w:ascii="Arial" w:eastAsia="MS Mincho" w:hAnsi="Arial" w:cs="Arial"/>
          <w:sz w:val="24"/>
          <w:szCs w:val="24"/>
        </w:rPr>
        <w:t>Línea de vida paralela</w:t>
      </w:r>
      <w:r w:rsidRPr="0049048E">
        <w:rPr>
          <w:rFonts w:ascii="Arial" w:eastAsia="MS Mincho" w:hAnsi="Arial" w:cs="Arial"/>
          <w:sz w:val="24"/>
          <w:szCs w:val="24"/>
        </w:rPr>
        <w:tab/>
      </w:r>
      <w:r w:rsidRPr="0049048E">
        <w:rPr>
          <w:rFonts w:ascii="Arial" w:eastAsia="MS Mincho" w:hAnsi="Arial" w:cs="Arial"/>
          <w:sz w:val="24"/>
          <w:szCs w:val="24"/>
        </w:rPr>
        <w:tab/>
      </w:r>
      <w:r w:rsidRPr="0049048E">
        <w:rPr>
          <w:rFonts w:ascii="Arial" w:eastAsia="MS Mincho" w:hAnsi="Arial" w:cs="Arial"/>
          <w:sz w:val="24"/>
          <w:szCs w:val="24"/>
        </w:rPr>
        <w:tab/>
        <w:t>puntos de    anclaje</w:t>
      </w: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r w:rsidRPr="0049048E">
        <w:rPr>
          <w:rFonts w:ascii="Arial" w:hAnsi="Arial" w:cs="Arial"/>
          <w:noProof/>
          <w:sz w:val="24"/>
          <w:szCs w:val="24"/>
        </w:rPr>
        <mc:AlternateContent>
          <mc:Choice Requires="wps">
            <w:drawing>
              <wp:anchor distT="0" distB="0" distL="114300" distR="114300" simplePos="0" relativeHeight="251671552" behindDoc="0" locked="0" layoutInCell="1" allowOverlap="1" wp14:anchorId="7B699432" wp14:editId="1C672A51">
                <wp:simplePos x="0" y="0"/>
                <wp:positionH relativeFrom="column">
                  <wp:posOffset>2244090</wp:posOffset>
                </wp:positionH>
                <wp:positionV relativeFrom="paragraph">
                  <wp:posOffset>631825</wp:posOffset>
                </wp:positionV>
                <wp:extent cx="19050" cy="9525"/>
                <wp:effectExtent l="9525" t="6350" r="9525" b="12700"/>
                <wp:wrapNone/>
                <wp:docPr id="56" name="Conector recto de flecha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91D6D4" id="Conector recto de flecha 56" o:spid="_x0000_s1026" type="#_x0000_t32" style="position:absolute;margin-left:176.7pt;margin-top:49.75pt;width:1.5pt;height:.7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"/>
            </w:pict>
          </mc:Fallback>
        </mc:AlternateContent>
      </w:r>
    </w:p>
    <w:p w:rsidR="00E2115E" w:rsidRPr="0049048E" w:rsidRDefault="00E2115E" w:rsidP="0049048E">
      <w:pPr>
        <w:spacing w:after="0" w:line="240" w:lineRule="auto"/>
        <w:jc w:val="both"/>
        <w:rPr>
          <w:rFonts w:ascii="Arial" w:eastAsia="MS Mincho" w:hAnsi="Arial" w:cs="Arial"/>
          <w:sz w:val="24"/>
          <w:szCs w:val="24"/>
        </w:rPr>
      </w:pPr>
    </w:p>
    <w:p w:rsidR="00E2115E" w:rsidRDefault="00E2115E" w:rsidP="0049048E">
      <w:pPr>
        <w:spacing w:after="0" w:line="240" w:lineRule="auto"/>
        <w:jc w:val="both"/>
        <w:rPr>
          <w:rFonts w:ascii="Arial" w:eastAsia="MS Mincho" w:hAnsi="Arial" w:cs="Arial"/>
          <w:sz w:val="24"/>
          <w:szCs w:val="24"/>
        </w:rPr>
      </w:pPr>
    </w:p>
    <w:p w:rsidR="00135A2A" w:rsidRPr="0049048E" w:rsidRDefault="00135A2A"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r w:rsidRPr="0049048E">
        <w:rPr>
          <w:rFonts w:ascii="Arial" w:hAnsi="Arial" w:cs="Arial"/>
          <w:noProof/>
          <w:sz w:val="24"/>
          <w:szCs w:val="24"/>
        </w:rPr>
        <mc:AlternateContent>
          <mc:Choice Requires="wps">
            <w:drawing>
              <wp:anchor distT="0" distB="0" distL="114300" distR="114300" simplePos="0" relativeHeight="251670528" behindDoc="0" locked="0" layoutInCell="1" allowOverlap="1" wp14:anchorId="3CCF2B7C" wp14:editId="72C40784">
                <wp:simplePos x="0" y="0"/>
                <wp:positionH relativeFrom="column">
                  <wp:posOffset>348615</wp:posOffset>
                </wp:positionH>
                <wp:positionV relativeFrom="paragraph">
                  <wp:posOffset>149860</wp:posOffset>
                </wp:positionV>
                <wp:extent cx="2514600" cy="0"/>
                <wp:effectExtent l="0" t="0" r="19050" b="19050"/>
                <wp:wrapNone/>
                <wp:docPr id="55" name="Conector recto de flecha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94CCE1" id="Conector recto de flecha 55" o:spid="_x0000_s1026" type="#_x0000_t32" style="position:absolute;margin-left:27.45pt;margin-top:11.8pt;width:198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"/>
            </w:pict>
          </mc:Fallback>
        </mc:AlternateContent>
      </w:r>
    </w:p>
    <w:p w:rsidR="00E2115E" w:rsidRPr="0049048E" w:rsidRDefault="00E2115E" w:rsidP="00F0783C">
      <w:pPr>
        <w:pStyle w:val="Prrafodelista"/>
        <w:numPr>
          <w:ilvl w:val="0"/>
          <w:numId w:val="17"/>
        </w:numPr>
        <w:spacing w:after="0" w:line="240" w:lineRule="auto"/>
        <w:ind w:left="284" w:hanging="284"/>
        <w:jc w:val="both"/>
        <w:rPr>
          <w:rFonts w:ascii="Arial" w:eastAsia="MS Mincho" w:hAnsi="Arial" w:cs="Arial"/>
          <w:sz w:val="24"/>
          <w:szCs w:val="24"/>
        </w:rPr>
      </w:pPr>
      <w:r w:rsidRPr="0049048E">
        <w:rPr>
          <w:rFonts w:ascii="Arial" w:eastAsia="MS Mincho" w:hAnsi="Arial" w:cs="Arial"/>
          <w:sz w:val="24"/>
          <w:szCs w:val="24"/>
        </w:rPr>
        <w:t xml:space="preserve">Para acceder a la cubierta se debe realizar por la parte inferior de la mismas por un mecanismo de acceso seguro (escalera tipo gato con línea de vida vertical) </w:t>
      </w:r>
    </w:p>
    <w:p w:rsidR="00E2115E" w:rsidRPr="0049048E" w:rsidRDefault="00E2115E" w:rsidP="0049048E">
      <w:pPr>
        <w:pStyle w:val="Prrafodelista"/>
        <w:spacing w:after="0" w:line="240" w:lineRule="auto"/>
        <w:ind w:left="0"/>
        <w:jc w:val="both"/>
        <w:rPr>
          <w:rFonts w:ascii="Arial" w:eastAsia="MS Mincho" w:hAnsi="Arial" w:cs="Arial"/>
          <w:sz w:val="24"/>
          <w:szCs w:val="24"/>
        </w:rPr>
      </w:pPr>
    </w:p>
    <w:p w:rsidR="00E2115E" w:rsidRPr="0049048E" w:rsidRDefault="00E2115E" w:rsidP="00F0783C">
      <w:pPr>
        <w:pStyle w:val="Prrafodelista"/>
        <w:numPr>
          <w:ilvl w:val="0"/>
          <w:numId w:val="17"/>
        </w:numPr>
        <w:spacing w:after="0" w:line="240" w:lineRule="auto"/>
        <w:ind w:left="284" w:hanging="284"/>
        <w:jc w:val="both"/>
        <w:rPr>
          <w:rFonts w:ascii="Arial" w:eastAsia="MS Mincho" w:hAnsi="Arial" w:cs="Arial"/>
          <w:sz w:val="24"/>
          <w:szCs w:val="24"/>
        </w:rPr>
      </w:pPr>
      <w:r w:rsidRPr="0049048E">
        <w:rPr>
          <w:rFonts w:ascii="Arial" w:eastAsia="MS Mincho" w:hAnsi="Arial" w:cs="Arial"/>
          <w:sz w:val="24"/>
          <w:szCs w:val="24"/>
        </w:rPr>
        <w:t xml:space="preserve">Los puntos de anclaje pueden consistir en sistema móviles tales como </w:t>
      </w:r>
      <w:proofErr w:type="spellStart"/>
      <w:r w:rsidRPr="0049048E">
        <w:rPr>
          <w:rFonts w:ascii="Arial" w:eastAsia="MS Mincho" w:hAnsi="Arial" w:cs="Arial"/>
          <w:sz w:val="24"/>
          <w:szCs w:val="24"/>
        </w:rPr>
        <w:t>tie</w:t>
      </w:r>
      <w:proofErr w:type="spellEnd"/>
      <w:r w:rsidRPr="0049048E">
        <w:rPr>
          <w:rFonts w:ascii="Arial" w:eastAsia="MS Mincho" w:hAnsi="Arial" w:cs="Arial"/>
          <w:sz w:val="24"/>
          <w:szCs w:val="24"/>
        </w:rPr>
        <w:t xml:space="preserve"> </w:t>
      </w:r>
      <w:proofErr w:type="spellStart"/>
      <w:r w:rsidRPr="0049048E">
        <w:rPr>
          <w:rFonts w:ascii="Arial" w:eastAsia="MS Mincho" w:hAnsi="Arial" w:cs="Arial"/>
          <w:sz w:val="24"/>
          <w:szCs w:val="24"/>
        </w:rPr>
        <w:t>of</w:t>
      </w:r>
      <w:proofErr w:type="spellEnd"/>
      <w:r w:rsidRPr="0049048E">
        <w:rPr>
          <w:rFonts w:ascii="Arial" w:eastAsia="MS Mincho" w:hAnsi="Arial" w:cs="Arial"/>
          <w:sz w:val="24"/>
          <w:szCs w:val="24"/>
        </w:rPr>
        <w:t xml:space="preserve"> certificados; los cuales deben abrazar la estructura.</w:t>
      </w:r>
    </w:p>
    <w:p w:rsidR="00E2115E" w:rsidRPr="0049048E" w:rsidRDefault="00E2115E" w:rsidP="0049048E">
      <w:pPr>
        <w:spacing w:after="0" w:line="240" w:lineRule="auto"/>
        <w:jc w:val="both"/>
        <w:rPr>
          <w:rFonts w:ascii="Arial" w:eastAsia="MS Mincho" w:hAnsi="Arial" w:cs="Arial"/>
          <w:sz w:val="24"/>
          <w:szCs w:val="24"/>
        </w:rPr>
      </w:pPr>
      <w:r w:rsidRPr="0049048E">
        <w:rPr>
          <w:rFonts w:ascii="Arial" w:hAnsi="Arial" w:cs="Arial"/>
          <w:noProof/>
          <w:sz w:val="24"/>
          <w:szCs w:val="24"/>
        </w:rPr>
        <w:drawing>
          <wp:anchor distT="0" distB="0" distL="114300" distR="114300" simplePos="0" relativeHeight="251677696" behindDoc="1" locked="0" layoutInCell="1" allowOverlap="1" wp14:anchorId="65613A21" wp14:editId="5DFFE279">
            <wp:simplePos x="0" y="0"/>
            <wp:positionH relativeFrom="column">
              <wp:posOffset>2861310</wp:posOffset>
            </wp:positionH>
            <wp:positionV relativeFrom="paragraph">
              <wp:posOffset>163830</wp:posOffset>
            </wp:positionV>
            <wp:extent cx="1427480" cy="1704975"/>
            <wp:effectExtent l="0" t="0" r="1270" b="9525"/>
            <wp:wrapNone/>
            <wp:docPr id="54" name="Imagen 54" descr="http://www.safetysling.com/images/100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afetysling.com/images/1003000.jp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1427480" cy="1704975"/>
                    </a:xfrm>
                    <a:prstGeom prst="rect">
                      <a:avLst/>
                    </a:prstGeom>
                    <a:noFill/>
                  </pic:spPr>
                </pic:pic>
              </a:graphicData>
            </a:graphic>
            <wp14:sizeRelH relativeFrom="page">
              <wp14:pctWidth>0</wp14:pctWidth>
            </wp14:sizeRelH>
            <wp14:sizeRelV relativeFrom="page">
              <wp14:pctHeight>0</wp14:pctHeight>
            </wp14:sizeRelV>
          </wp:anchor>
        </w:drawing>
      </w:r>
      <w:r w:rsidRPr="0049048E">
        <w:rPr>
          <w:rFonts w:ascii="Arial" w:hAnsi="Arial" w:cs="Arial"/>
          <w:noProof/>
          <w:sz w:val="24"/>
          <w:szCs w:val="24"/>
        </w:rPr>
        <w:drawing>
          <wp:anchor distT="0" distB="0" distL="114300" distR="114300" simplePos="0" relativeHeight="251676672" behindDoc="1" locked="0" layoutInCell="1" allowOverlap="1" wp14:anchorId="3CA017AB" wp14:editId="64B8E18C">
            <wp:simplePos x="0" y="0"/>
            <wp:positionH relativeFrom="column">
              <wp:posOffset>1070610</wp:posOffset>
            </wp:positionH>
            <wp:positionV relativeFrom="paragraph">
              <wp:posOffset>163830</wp:posOffset>
            </wp:positionV>
            <wp:extent cx="1466850" cy="1704975"/>
            <wp:effectExtent l="19050" t="19050" r="19050" b="28575"/>
            <wp:wrapNone/>
            <wp:docPr id="53" name="Imagen 53" descr="50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50528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66850" cy="1704975"/>
                    </a:xfrm>
                    <a:prstGeom prst="rect">
                      <a:avLst/>
                    </a:prstGeom>
                    <a:noFill/>
                    <a:ln w="19050">
                      <a:solidFill>
                        <a:srgbClr val="008000"/>
                      </a:solidFill>
                      <a:miter lim="800000"/>
                      <a:headEnd/>
                      <a:tailEnd/>
                    </a:ln>
                  </pic:spPr>
                </pic:pic>
              </a:graphicData>
            </a:graphic>
            <wp14:sizeRelH relativeFrom="page">
              <wp14:pctWidth>0</wp14:pctWidth>
            </wp14:sizeRelH>
            <wp14:sizeRelV relativeFrom="page">
              <wp14:pctHeight>0</wp14:pctHeight>
            </wp14:sizeRelV>
          </wp:anchor>
        </w:drawing>
      </w: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r w:rsidRPr="0049048E">
        <w:rPr>
          <w:rFonts w:ascii="Arial" w:eastAsia="MS Mincho" w:hAnsi="Arial" w:cs="Arial"/>
          <w:sz w:val="24"/>
          <w:szCs w:val="24"/>
        </w:rPr>
        <w:t xml:space="preserve"> </w:t>
      </w: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hAnsi="Arial" w:cs="Arial"/>
          <w:sz w:val="24"/>
          <w:szCs w:val="24"/>
          <w:shd w:val="clear" w:color="auto" w:fill="FFFFFF"/>
        </w:rPr>
      </w:pPr>
      <w:r w:rsidRPr="0049048E">
        <w:rPr>
          <w:rFonts w:ascii="Arial" w:hAnsi="Arial" w:cs="Arial"/>
          <w:sz w:val="24"/>
          <w:szCs w:val="24"/>
          <w:shd w:val="clear" w:color="auto" w:fill="FFFFFF"/>
        </w:rPr>
        <w:t>También se pueden instalar puntos de anclaje clase A2.</w:t>
      </w:r>
      <w:r w:rsidRPr="0049048E">
        <w:rPr>
          <w:rStyle w:val="apple-converted-space"/>
          <w:rFonts w:ascii="Arial" w:hAnsi="Arial" w:cs="Arial"/>
          <w:sz w:val="24"/>
          <w:szCs w:val="24"/>
          <w:shd w:val="clear" w:color="auto" w:fill="FFFFFF"/>
        </w:rPr>
        <w:t> </w:t>
      </w:r>
      <w:r w:rsidRPr="0049048E">
        <w:rPr>
          <w:rFonts w:ascii="Arial" w:hAnsi="Arial" w:cs="Arial"/>
          <w:bCs/>
          <w:sz w:val="24"/>
          <w:szCs w:val="24"/>
          <w:shd w:val="clear" w:color="auto" w:fill="FFFFFF"/>
        </w:rPr>
        <w:t>Anclajes</w:t>
      </w:r>
      <w:r w:rsidRPr="0049048E">
        <w:rPr>
          <w:rFonts w:ascii="Arial" w:hAnsi="Arial" w:cs="Arial"/>
          <w:b/>
          <w:bCs/>
          <w:sz w:val="24"/>
          <w:szCs w:val="24"/>
          <w:shd w:val="clear" w:color="auto" w:fill="FFFFFF"/>
        </w:rPr>
        <w:t xml:space="preserve"> </w:t>
      </w:r>
      <w:r w:rsidRPr="0049048E">
        <w:rPr>
          <w:rFonts w:ascii="Arial" w:hAnsi="Arial" w:cs="Arial"/>
          <w:sz w:val="24"/>
          <w:szCs w:val="24"/>
          <w:shd w:val="clear" w:color="auto" w:fill="FFFFFF"/>
        </w:rPr>
        <w:t>estructurales proyectados para ser fijados en tejados inclinados.</w:t>
      </w:r>
    </w:p>
    <w:p w:rsidR="00E2115E" w:rsidRPr="0049048E" w:rsidRDefault="00E2115E" w:rsidP="0049048E">
      <w:pPr>
        <w:spacing w:after="0" w:line="240" w:lineRule="auto"/>
        <w:jc w:val="both"/>
        <w:rPr>
          <w:rFonts w:ascii="Arial" w:hAnsi="Arial" w:cs="Arial"/>
          <w:color w:val="222222"/>
          <w:sz w:val="24"/>
          <w:szCs w:val="24"/>
          <w:shd w:val="clear" w:color="auto" w:fill="FFFFFF"/>
        </w:rPr>
      </w:pPr>
    </w:p>
    <w:p w:rsidR="00E2115E" w:rsidRPr="0049048E" w:rsidRDefault="00E2115E" w:rsidP="00E911DA">
      <w:pPr>
        <w:spacing w:after="0" w:line="240" w:lineRule="auto"/>
        <w:jc w:val="center"/>
        <w:rPr>
          <w:rFonts w:ascii="Arial" w:hAnsi="Arial" w:cs="Arial"/>
          <w:sz w:val="24"/>
          <w:szCs w:val="24"/>
        </w:rPr>
      </w:pPr>
      <w:r w:rsidRPr="0049048E">
        <w:rPr>
          <w:rFonts w:ascii="Arial" w:hAnsi="Arial" w:cs="Arial"/>
          <w:noProof/>
          <w:sz w:val="24"/>
          <w:szCs w:val="24"/>
        </w:rPr>
        <w:drawing>
          <wp:inline distT="0" distB="0" distL="0" distR="0" wp14:anchorId="23B19D50" wp14:editId="6FECDDA7">
            <wp:extent cx="1524000" cy="1238250"/>
            <wp:effectExtent l="0" t="0" r="0" b="0"/>
            <wp:docPr id="101" name="Imagen 101" descr="conozca-las-6-clases-de-puntos-de-anclaj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ozca-las-6-clases-de-puntos-de-anclaje-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0" cy="1238250"/>
                    </a:xfrm>
                    <a:prstGeom prst="rect">
                      <a:avLst/>
                    </a:prstGeom>
                    <a:noFill/>
                    <a:ln>
                      <a:noFill/>
                    </a:ln>
                  </pic:spPr>
                </pic:pic>
              </a:graphicData>
            </a:graphic>
          </wp:inline>
        </w:drawing>
      </w:r>
      <w:r w:rsidR="00E911DA">
        <w:rPr>
          <w:rFonts w:ascii="Arial" w:hAnsi="Arial" w:cs="Arial"/>
          <w:sz w:val="24"/>
          <w:szCs w:val="24"/>
        </w:rPr>
        <w:t xml:space="preserve">    </w:t>
      </w:r>
      <w:r w:rsidRPr="0049048E">
        <w:rPr>
          <w:rFonts w:ascii="Arial" w:hAnsi="Arial" w:cs="Arial"/>
          <w:noProof/>
          <w:sz w:val="24"/>
          <w:szCs w:val="24"/>
        </w:rPr>
        <w:drawing>
          <wp:inline distT="0" distB="0" distL="0" distR="0" wp14:anchorId="6D003678" wp14:editId="3C367B87">
            <wp:extent cx="2606400" cy="1465200"/>
            <wp:effectExtent l="0" t="0" r="3810" b="1905"/>
            <wp:docPr id="102" name="Imagen 1" descr="20170530_1141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magen 1" descr="20170530_114113"/>
                    <pic:cNvPicPr>
                      <a:picLocks noGrp="1" noChangeAspect="1"/>
                    </pic:cNvPicPr>
                  </pic:nvPicPr>
                  <pic:blipFill>
                    <a:blip r:embed="rId46" cstate="print">
                      <a:lum/>
                      <a:extLst>
                        <a:ext uri="{28A0092B-C50C-407E-A947-70E740481C1C}">
                          <a14:useLocalDpi xmlns:a14="http://schemas.microsoft.com/office/drawing/2010/main" val="0"/>
                        </a:ext>
                      </a:extLst>
                    </a:blip>
                    <a:stretch>
                      <a:fillRect/>
                    </a:stretch>
                  </pic:blipFill>
                  <pic:spPr>
                    <a:xfrm>
                      <a:off x="0" y="0"/>
                      <a:ext cx="2606400" cy="1465200"/>
                    </a:xfrm>
                    <a:prstGeom prst="roundRect">
                      <a:avLst>
                        <a:gd name="adj" fmla="val 6500"/>
                      </a:avLst>
                    </a:prstGeom>
                  </pic:spPr>
                </pic:pic>
              </a:graphicData>
            </a:graphic>
          </wp:inline>
        </w:drawing>
      </w: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F0783C">
      <w:pPr>
        <w:numPr>
          <w:ilvl w:val="0"/>
          <w:numId w:val="17"/>
        </w:numPr>
        <w:spacing w:after="0" w:line="240" w:lineRule="auto"/>
        <w:ind w:left="284" w:hanging="284"/>
        <w:jc w:val="both"/>
        <w:rPr>
          <w:rFonts w:ascii="Arial" w:eastAsia="MS Mincho" w:hAnsi="Arial" w:cs="Arial"/>
          <w:sz w:val="24"/>
          <w:szCs w:val="24"/>
        </w:rPr>
      </w:pPr>
      <w:r w:rsidRPr="0049048E">
        <w:rPr>
          <w:rFonts w:ascii="Arial" w:eastAsia="MS Mincho" w:hAnsi="Arial" w:cs="Arial"/>
          <w:sz w:val="24"/>
          <w:szCs w:val="24"/>
        </w:rPr>
        <w:t>Ya estando definidos los mismos se procede a unir por el área superior los mismos mediante una cuerda certificada.</w:t>
      </w: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hAnsi="Arial" w:cs="Arial"/>
          <w:sz w:val="24"/>
          <w:szCs w:val="24"/>
        </w:rPr>
      </w:pPr>
      <w:r w:rsidRPr="0049048E">
        <w:rPr>
          <w:rFonts w:ascii="Arial" w:hAnsi="Arial" w:cs="Arial"/>
          <w:sz w:val="24"/>
          <w:szCs w:val="24"/>
        </w:rPr>
        <w:t xml:space="preserve">La cuerda certificada debe contar con guarda cabo en uno de extremos (Normas EN 1891, CE 0123, UIAA, NFPA 1983) </w:t>
      </w:r>
    </w:p>
    <w:p w:rsidR="00E2115E" w:rsidRPr="0049048E" w:rsidRDefault="00E2115E" w:rsidP="0049048E">
      <w:pPr>
        <w:spacing w:after="0" w:line="240" w:lineRule="auto"/>
        <w:jc w:val="both"/>
        <w:rPr>
          <w:rFonts w:ascii="Arial" w:hAnsi="Arial" w:cs="Arial"/>
          <w:sz w:val="24"/>
          <w:szCs w:val="24"/>
        </w:rPr>
      </w:pPr>
      <w:r w:rsidRPr="0049048E">
        <w:rPr>
          <w:rFonts w:ascii="Arial" w:hAnsi="Arial" w:cs="Arial"/>
          <w:noProof/>
          <w:sz w:val="24"/>
          <w:szCs w:val="24"/>
        </w:rPr>
        <w:drawing>
          <wp:anchor distT="0" distB="0" distL="114300" distR="114300" simplePos="0" relativeHeight="251678720" behindDoc="1" locked="0" layoutInCell="1" allowOverlap="1" wp14:anchorId="112DAD1B" wp14:editId="2056AE17">
            <wp:simplePos x="0" y="0"/>
            <wp:positionH relativeFrom="column">
              <wp:posOffset>3598619</wp:posOffset>
            </wp:positionH>
            <wp:positionV relativeFrom="paragraph">
              <wp:posOffset>161925</wp:posOffset>
            </wp:positionV>
            <wp:extent cx="1396291" cy="147574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96291" cy="1475740"/>
                    </a:xfrm>
                    <a:prstGeom prst="rect">
                      <a:avLst/>
                    </a:prstGeom>
                    <a:noFill/>
                  </pic:spPr>
                </pic:pic>
              </a:graphicData>
            </a:graphic>
            <wp14:sizeRelH relativeFrom="page">
              <wp14:pctWidth>0</wp14:pctWidth>
            </wp14:sizeRelH>
            <wp14:sizeRelV relativeFrom="page">
              <wp14:pctHeight>0</wp14:pctHeight>
            </wp14:sizeRelV>
          </wp:anchor>
        </w:drawing>
      </w:r>
      <w:r w:rsidRPr="0049048E">
        <w:rPr>
          <w:rFonts w:ascii="Arial" w:hAnsi="Arial" w:cs="Arial"/>
          <w:noProof/>
          <w:sz w:val="24"/>
          <w:szCs w:val="24"/>
        </w:rPr>
        <w:drawing>
          <wp:anchor distT="0" distB="0" distL="114300" distR="114300" simplePos="0" relativeHeight="251679744" behindDoc="1" locked="0" layoutInCell="1" allowOverlap="1" wp14:anchorId="3861748F" wp14:editId="0DC16160">
            <wp:simplePos x="0" y="0"/>
            <wp:positionH relativeFrom="column">
              <wp:posOffset>1376045</wp:posOffset>
            </wp:positionH>
            <wp:positionV relativeFrom="paragraph">
              <wp:posOffset>161925</wp:posOffset>
            </wp:positionV>
            <wp:extent cx="1483360" cy="1476375"/>
            <wp:effectExtent l="0" t="0" r="2540" b="9525"/>
            <wp:wrapNone/>
            <wp:docPr id="51" name="Imagen 51" descr="http://www.altavertical.com.mx/Admin/my_documents/my_pictures/Ax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http://www.altavertical.com.mx/Admin/my_documents/my_pictures/Axis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83360" cy="1476375"/>
                    </a:xfrm>
                    <a:prstGeom prst="rect">
                      <a:avLst/>
                    </a:prstGeom>
                    <a:noFill/>
                  </pic:spPr>
                </pic:pic>
              </a:graphicData>
            </a:graphic>
            <wp14:sizeRelH relativeFrom="page">
              <wp14:pctWidth>0</wp14:pctWidth>
            </wp14:sizeRelH>
            <wp14:sizeRelV relativeFrom="page">
              <wp14:pctHeight>0</wp14:pctHeight>
            </wp14:sizeRelV>
          </wp:anchor>
        </w:drawing>
      </w:r>
    </w:p>
    <w:p w:rsidR="00E2115E" w:rsidRPr="0049048E" w:rsidRDefault="00E2115E" w:rsidP="0049048E">
      <w:pPr>
        <w:spacing w:after="0" w:line="240" w:lineRule="auto"/>
        <w:jc w:val="both"/>
        <w:rPr>
          <w:rFonts w:ascii="Arial" w:hAnsi="Arial" w:cs="Arial"/>
          <w:b/>
          <w:sz w:val="24"/>
          <w:szCs w:val="24"/>
        </w:rPr>
      </w:pPr>
    </w:p>
    <w:p w:rsidR="00E2115E" w:rsidRPr="0049048E" w:rsidRDefault="00E2115E" w:rsidP="0049048E">
      <w:pPr>
        <w:spacing w:after="0" w:line="240" w:lineRule="auto"/>
        <w:jc w:val="both"/>
        <w:rPr>
          <w:rFonts w:ascii="Arial" w:hAnsi="Arial" w:cs="Arial"/>
          <w:b/>
          <w:sz w:val="24"/>
          <w:szCs w:val="24"/>
        </w:rPr>
      </w:pPr>
    </w:p>
    <w:p w:rsidR="00E2115E" w:rsidRPr="0049048E" w:rsidRDefault="00E2115E" w:rsidP="0049048E">
      <w:pPr>
        <w:spacing w:after="0" w:line="240" w:lineRule="auto"/>
        <w:jc w:val="both"/>
        <w:rPr>
          <w:rFonts w:ascii="Arial" w:hAnsi="Arial" w:cs="Arial"/>
          <w:b/>
          <w:sz w:val="24"/>
          <w:szCs w:val="24"/>
        </w:rPr>
      </w:pPr>
    </w:p>
    <w:p w:rsidR="00E2115E" w:rsidRPr="0049048E" w:rsidRDefault="00E2115E" w:rsidP="0049048E">
      <w:pPr>
        <w:spacing w:after="0" w:line="240" w:lineRule="auto"/>
        <w:jc w:val="both"/>
        <w:rPr>
          <w:rFonts w:ascii="Arial" w:hAnsi="Arial" w:cs="Arial"/>
          <w:b/>
          <w:sz w:val="24"/>
          <w:szCs w:val="24"/>
        </w:rPr>
      </w:pPr>
    </w:p>
    <w:p w:rsidR="00E2115E" w:rsidRPr="0049048E" w:rsidRDefault="00E2115E" w:rsidP="0049048E">
      <w:pPr>
        <w:spacing w:after="0" w:line="240" w:lineRule="auto"/>
        <w:jc w:val="both"/>
        <w:rPr>
          <w:rFonts w:ascii="Arial" w:hAnsi="Arial" w:cs="Arial"/>
          <w:b/>
          <w:sz w:val="24"/>
          <w:szCs w:val="24"/>
        </w:rPr>
      </w:pP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r w:rsidRPr="0049048E">
        <w:rPr>
          <w:rFonts w:ascii="Arial" w:hAnsi="Arial" w:cs="Arial"/>
          <w:sz w:val="24"/>
          <w:szCs w:val="24"/>
        </w:rPr>
        <w:t>Y un mecanismo de tensionamiento tal como una polea auto bloqueante</w:t>
      </w:r>
    </w:p>
    <w:p w:rsidR="00E2115E" w:rsidRPr="0049048E" w:rsidRDefault="00E2115E" w:rsidP="0049048E">
      <w:pPr>
        <w:spacing w:after="0" w:line="240" w:lineRule="auto"/>
        <w:jc w:val="both"/>
        <w:rPr>
          <w:rFonts w:ascii="Arial" w:hAnsi="Arial" w:cs="Arial"/>
          <w:b/>
          <w:sz w:val="24"/>
          <w:szCs w:val="24"/>
        </w:rPr>
      </w:pPr>
    </w:p>
    <w:p w:rsidR="00E2115E" w:rsidRPr="0049048E" w:rsidRDefault="00E2115E" w:rsidP="00E911DA">
      <w:pPr>
        <w:spacing w:after="0" w:line="240" w:lineRule="auto"/>
        <w:jc w:val="center"/>
        <w:rPr>
          <w:rFonts w:ascii="Arial" w:hAnsi="Arial" w:cs="Arial"/>
          <w:b/>
          <w:sz w:val="24"/>
          <w:szCs w:val="24"/>
        </w:rPr>
      </w:pPr>
      <w:r w:rsidRPr="0049048E">
        <w:rPr>
          <w:rFonts w:ascii="Arial" w:hAnsi="Arial" w:cs="Arial"/>
          <w:noProof/>
          <w:sz w:val="24"/>
          <w:szCs w:val="24"/>
        </w:rPr>
        <w:drawing>
          <wp:inline distT="0" distB="0" distL="0" distR="0" wp14:anchorId="4EC16808" wp14:editId="6CC0D1AC">
            <wp:extent cx="1362075" cy="1081377"/>
            <wp:effectExtent l="0" t="0" r="0" b="5080"/>
            <wp:docPr id="103" name="Imagen 103" descr="http://www.improfor.cl/img/productos/14552-petzl-pro-trax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mprofor.cl/img/productos/14552-petzl-pro-traxion.gif"/>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1366857" cy="1085173"/>
                    </a:xfrm>
                    <a:prstGeom prst="rect">
                      <a:avLst/>
                    </a:prstGeom>
                    <a:noFill/>
                    <a:ln>
                      <a:noFill/>
                    </a:ln>
                  </pic:spPr>
                </pic:pic>
              </a:graphicData>
            </a:graphic>
          </wp:inline>
        </w:drawing>
      </w:r>
    </w:p>
    <w:p w:rsidR="00E2115E" w:rsidRPr="0049048E" w:rsidRDefault="00E2115E" w:rsidP="0049048E">
      <w:pPr>
        <w:spacing w:after="0" w:line="240" w:lineRule="auto"/>
        <w:jc w:val="both"/>
        <w:rPr>
          <w:rFonts w:ascii="Arial" w:hAnsi="Arial" w:cs="Arial"/>
          <w:sz w:val="24"/>
          <w:szCs w:val="24"/>
        </w:rPr>
      </w:pPr>
      <w:r w:rsidRPr="0049048E">
        <w:rPr>
          <w:rFonts w:ascii="Arial" w:hAnsi="Arial" w:cs="Arial"/>
          <w:sz w:val="24"/>
          <w:szCs w:val="24"/>
        </w:rPr>
        <w:t xml:space="preserve">La cuerda y la polea </w:t>
      </w:r>
      <w:r w:rsidR="00135A2A" w:rsidRPr="0049048E">
        <w:rPr>
          <w:rFonts w:ascii="Arial" w:hAnsi="Arial" w:cs="Arial"/>
          <w:sz w:val="24"/>
          <w:szCs w:val="24"/>
        </w:rPr>
        <w:t>auto bloqueante</w:t>
      </w:r>
      <w:r w:rsidRPr="0049048E">
        <w:rPr>
          <w:rFonts w:ascii="Arial" w:hAnsi="Arial" w:cs="Arial"/>
          <w:sz w:val="24"/>
          <w:szCs w:val="24"/>
        </w:rPr>
        <w:t xml:space="preserve"> van sostenidos por mosquetones de seguro automático en acero certificados.</w:t>
      </w:r>
    </w:p>
    <w:p w:rsidR="00E2115E" w:rsidRPr="005E40BE" w:rsidRDefault="00E2115E" w:rsidP="005E40BE">
      <w:pPr>
        <w:spacing w:after="0" w:line="240" w:lineRule="auto"/>
        <w:jc w:val="center"/>
        <w:rPr>
          <w:rFonts w:ascii="Arial" w:hAnsi="Arial" w:cs="Arial"/>
          <w:sz w:val="24"/>
          <w:szCs w:val="24"/>
        </w:rPr>
      </w:pPr>
      <w:r w:rsidRPr="0049048E">
        <w:rPr>
          <w:rFonts w:ascii="Arial" w:hAnsi="Arial" w:cs="Arial"/>
          <w:noProof/>
          <w:sz w:val="24"/>
          <w:szCs w:val="24"/>
        </w:rPr>
        <w:drawing>
          <wp:inline distT="0" distB="0" distL="0" distR="0" wp14:anchorId="3C389A5D" wp14:editId="6286A465">
            <wp:extent cx="952500" cy="980793"/>
            <wp:effectExtent l="0" t="0" r="0" b="0"/>
            <wp:docPr id="71" name="Imagen 71" descr="http://www.fegal.com/imagenes-productos/rescate-vertical/3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fegal.com/imagenes-productos/rescate-vertical/310001.jpg"/>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956320" cy="984726"/>
                    </a:xfrm>
                    <a:prstGeom prst="rect">
                      <a:avLst/>
                    </a:prstGeom>
                    <a:noFill/>
                    <a:ln>
                      <a:noFill/>
                    </a:ln>
                  </pic:spPr>
                </pic:pic>
              </a:graphicData>
            </a:graphic>
          </wp:inline>
        </w:drawing>
      </w:r>
    </w:p>
    <w:p w:rsidR="00E2115E" w:rsidRPr="0049048E" w:rsidRDefault="00E2115E" w:rsidP="0049048E">
      <w:pPr>
        <w:spacing w:after="0" w:line="240" w:lineRule="auto"/>
        <w:jc w:val="both"/>
        <w:rPr>
          <w:rFonts w:ascii="Arial" w:eastAsia="MS Mincho" w:hAnsi="Arial" w:cs="Arial"/>
          <w:sz w:val="24"/>
          <w:szCs w:val="24"/>
        </w:rPr>
      </w:pPr>
      <w:r w:rsidRPr="0049048E">
        <w:rPr>
          <w:rFonts w:ascii="Arial" w:eastAsia="MS Mincho" w:hAnsi="Arial" w:cs="Arial"/>
          <w:sz w:val="24"/>
          <w:szCs w:val="24"/>
        </w:rPr>
        <w:t>Nota: todas estas actividades hasta ahora se deben realizar por la parte inferior de la cubierta.</w:t>
      </w: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F0783C">
      <w:pPr>
        <w:numPr>
          <w:ilvl w:val="0"/>
          <w:numId w:val="17"/>
        </w:numPr>
        <w:spacing w:after="0" w:line="240" w:lineRule="auto"/>
        <w:ind w:left="284" w:hanging="284"/>
        <w:jc w:val="both"/>
        <w:rPr>
          <w:rFonts w:ascii="Arial" w:eastAsia="MS Mincho" w:hAnsi="Arial" w:cs="Arial"/>
          <w:sz w:val="24"/>
          <w:szCs w:val="24"/>
        </w:rPr>
      </w:pPr>
      <w:r w:rsidRPr="0049048E">
        <w:rPr>
          <w:rFonts w:ascii="Arial" w:eastAsia="MS Mincho" w:hAnsi="Arial" w:cs="Arial"/>
          <w:sz w:val="24"/>
          <w:szCs w:val="24"/>
        </w:rPr>
        <w:t xml:space="preserve">Ya estando instalada la línea de vida; se procede a subir a la cubierta; realizando el retiro de una de las tejas de </w:t>
      </w:r>
      <w:proofErr w:type="gramStart"/>
      <w:r w:rsidRPr="0049048E">
        <w:rPr>
          <w:rFonts w:ascii="Arial" w:eastAsia="MS Mincho" w:hAnsi="Arial" w:cs="Arial"/>
          <w:sz w:val="24"/>
          <w:szCs w:val="24"/>
        </w:rPr>
        <w:t>la misma</w:t>
      </w:r>
      <w:proofErr w:type="gramEnd"/>
      <w:r w:rsidRPr="0049048E">
        <w:rPr>
          <w:rFonts w:ascii="Arial" w:eastAsia="MS Mincho" w:hAnsi="Arial" w:cs="Arial"/>
          <w:sz w:val="24"/>
          <w:szCs w:val="24"/>
        </w:rPr>
        <w:t>; con la eslinga en Y se asegura a la línea de vida vertical ubicada en la cubierta.</w:t>
      </w:r>
    </w:p>
    <w:p w:rsidR="00E2115E" w:rsidRPr="0049048E" w:rsidRDefault="00E2115E" w:rsidP="0049048E">
      <w:pPr>
        <w:spacing w:after="0" w:line="240" w:lineRule="auto"/>
        <w:jc w:val="both"/>
        <w:rPr>
          <w:rFonts w:ascii="Arial" w:eastAsia="MS Mincho" w:hAnsi="Arial" w:cs="Arial"/>
          <w:sz w:val="24"/>
          <w:szCs w:val="24"/>
        </w:rPr>
      </w:pPr>
    </w:p>
    <w:p w:rsidR="00135A2A" w:rsidRPr="005E40BE" w:rsidRDefault="00E2115E" w:rsidP="00F0783C">
      <w:pPr>
        <w:numPr>
          <w:ilvl w:val="0"/>
          <w:numId w:val="17"/>
        </w:numPr>
        <w:spacing w:after="0" w:line="240" w:lineRule="auto"/>
        <w:ind w:left="284" w:hanging="284"/>
        <w:jc w:val="both"/>
        <w:rPr>
          <w:rFonts w:ascii="Arial" w:eastAsia="MS Mincho" w:hAnsi="Arial" w:cs="Arial"/>
          <w:sz w:val="24"/>
          <w:szCs w:val="24"/>
        </w:rPr>
      </w:pPr>
      <w:r w:rsidRPr="0049048E">
        <w:rPr>
          <w:rFonts w:ascii="Arial" w:eastAsia="MS Mincho" w:hAnsi="Arial" w:cs="Arial"/>
          <w:sz w:val="24"/>
          <w:szCs w:val="24"/>
        </w:rPr>
        <w:t>Se procede a colocar la línea de trabajo perpendicular; la cual se coloca por medio de un mosquetón</w:t>
      </w:r>
      <w:r w:rsidR="005E40BE">
        <w:rPr>
          <w:rFonts w:ascii="Arial" w:eastAsia="MS Mincho" w:hAnsi="Arial" w:cs="Arial"/>
          <w:sz w:val="24"/>
          <w:szCs w:val="24"/>
        </w:rPr>
        <w:t>.</w:t>
      </w:r>
    </w:p>
    <w:p w:rsidR="00E2115E" w:rsidRPr="0049048E" w:rsidRDefault="00E2115E" w:rsidP="0049048E">
      <w:pPr>
        <w:spacing w:after="0" w:line="240" w:lineRule="auto"/>
        <w:jc w:val="both"/>
        <w:rPr>
          <w:rFonts w:ascii="Arial" w:eastAsia="MS Mincho" w:hAnsi="Arial" w:cs="Arial"/>
          <w:sz w:val="24"/>
          <w:szCs w:val="24"/>
        </w:rPr>
      </w:pPr>
      <w:r w:rsidRPr="0049048E">
        <w:rPr>
          <w:rFonts w:ascii="Arial" w:hAnsi="Arial" w:cs="Arial"/>
          <w:noProof/>
          <w:sz w:val="24"/>
          <w:szCs w:val="24"/>
        </w:rPr>
        <mc:AlternateContent>
          <mc:Choice Requires="wpg">
            <w:drawing>
              <wp:anchor distT="0" distB="0" distL="114300" distR="114300" simplePos="0" relativeHeight="251680768" behindDoc="0" locked="0" layoutInCell="1" allowOverlap="1" wp14:anchorId="625DA2E3" wp14:editId="3D3EC365">
                <wp:simplePos x="0" y="0"/>
                <wp:positionH relativeFrom="column">
                  <wp:posOffset>410845</wp:posOffset>
                </wp:positionH>
                <wp:positionV relativeFrom="paragraph">
                  <wp:posOffset>102870</wp:posOffset>
                </wp:positionV>
                <wp:extent cx="4905375" cy="2114550"/>
                <wp:effectExtent l="5080" t="12700" r="13970" b="6350"/>
                <wp:wrapNone/>
                <wp:docPr id="49" name="Grupo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5375" cy="2114550"/>
                          <a:chOff x="2280" y="4816"/>
                          <a:chExt cx="7725" cy="3330"/>
                        </a:xfrm>
                      </wpg:grpSpPr>
                      <wps:wsp>
                        <wps:cNvPr id="50" name="AutoShape 27"/>
                        <wps:cNvCnPr>
                          <a:cxnSpLocks noChangeShapeType="1"/>
                        </wps:cNvCnPr>
                        <wps:spPr bwMode="auto">
                          <a:xfrm flipV="1">
                            <a:off x="4230" y="489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 name="Group 28"/>
                        <wpg:cNvGrpSpPr>
                          <a:grpSpLocks/>
                        </wpg:cNvGrpSpPr>
                        <wpg:grpSpPr bwMode="auto">
                          <a:xfrm>
                            <a:off x="2280" y="4816"/>
                            <a:ext cx="7725" cy="3330"/>
                            <a:chOff x="2280" y="4816"/>
                            <a:chExt cx="7725" cy="3330"/>
                          </a:xfrm>
                        </wpg:grpSpPr>
                        <wps:wsp>
                          <wps:cNvPr id="70" name="AutoShape 29"/>
                          <wps:cNvCnPr>
                            <a:cxnSpLocks noChangeShapeType="1"/>
                          </wps:cNvCnPr>
                          <wps:spPr bwMode="auto">
                            <a:xfrm flipH="1">
                              <a:off x="2280" y="6556"/>
                              <a:ext cx="195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 name="AutoShape 30"/>
                          <wps:cNvCnPr>
                            <a:cxnSpLocks noChangeShapeType="1"/>
                          </wps:cNvCnPr>
                          <wps:spPr bwMode="auto">
                            <a:xfrm>
                              <a:off x="4230" y="6556"/>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 name="AutoShape 31"/>
                          <wps:cNvCnPr>
                            <a:cxnSpLocks noChangeShapeType="1"/>
                          </wps:cNvCnPr>
                          <wps:spPr bwMode="auto">
                            <a:xfrm>
                              <a:off x="7995" y="4891"/>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 name="AutoShape 32"/>
                          <wps:cNvCnPr>
                            <a:cxnSpLocks noChangeShapeType="1"/>
                          </wps:cNvCnPr>
                          <wps:spPr bwMode="auto">
                            <a:xfrm flipV="1">
                              <a:off x="6240" y="648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AutoShape 33"/>
                          <wps:cNvCnPr>
                            <a:cxnSpLocks noChangeShapeType="1"/>
                          </wps:cNvCnPr>
                          <wps:spPr bwMode="auto">
                            <a:xfrm flipV="1">
                              <a:off x="6720" y="5340"/>
                              <a:ext cx="0" cy="15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76" name="AutoShape 34"/>
                          <wps:cNvCnPr>
                            <a:cxnSpLocks noChangeShapeType="1"/>
                          </wps:cNvCnPr>
                          <wps:spPr bwMode="auto">
                            <a:xfrm flipV="1">
                              <a:off x="6720" y="4816"/>
                              <a:ext cx="1155" cy="52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5C81C95" id="Grupo 49" o:spid="_x0000_s1026" style="position:absolute;margin-left:32.35pt;margin-top:8.1pt;width:386.25pt;height:166.5pt;z-index:251680768" coordorigin="2280,4816" coordsize="7725,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">
                <v:shape id="AutoShape 27" o:spid="_x0000_s1027" type="#_x0000_t32" style="position:absolute;left:4230;top:489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"/>
                <v:group id="Group 28" o:spid="_x0000_s1028" style="position:absolute;left:2280;top:4816;width:7725;height:3330" coordorigin="2280,4816" coordsize="7725,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AutoShape 29" o:spid="_x0000_s1029" type="#_x0000_t32" style="position:absolute;left:2280;top:6556;width:1950;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"/>
                  <v:shape id="AutoShape 30" o:spid="_x0000_s1030" type="#_x0000_t32" style="position:absolute;left:4230;top:6556;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"/>
                  <v:shape id="AutoShape 31" o:spid="_x0000_s1031" type="#_x0000_t32" style="position:absolute;left:7995;top:4891;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"/>
                  <v:shape id="AutoShape 32" o:spid="_x0000_s1032" type="#_x0000_t32" style="position:absolute;left:6240;top:648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"/>
                  <v:shape id="AutoShape 33" o:spid="_x0000_s1033" type="#_x0000_t32" style="position:absolute;left:6720;top:5340;width:0;height: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" strokecolor="#00b050" strokeweight="2.25pt"/>
                  <v:shape id="AutoShape 34" o:spid="_x0000_s1034" type="#_x0000_t32" style="position:absolute;left:6720;top:4816;width:1155;height: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" strokecolor="red"/>
                </v:group>
              </v:group>
            </w:pict>
          </mc:Fallback>
        </mc:AlternateContent>
      </w:r>
      <w:r w:rsidRPr="0049048E">
        <w:rPr>
          <w:rFonts w:ascii="Arial" w:hAnsi="Arial" w:cs="Arial"/>
          <w:noProof/>
          <w:sz w:val="24"/>
          <w:szCs w:val="24"/>
        </w:rPr>
        <mc:AlternateContent>
          <mc:Choice Requires="wps">
            <w:drawing>
              <wp:anchor distT="0" distB="0" distL="114300" distR="114300" simplePos="0" relativeHeight="251681792" behindDoc="0" locked="0" layoutInCell="1" allowOverlap="1" wp14:anchorId="2BDAC6DE" wp14:editId="030C0FF0">
                <wp:simplePos x="0" y="0"/>
                <wp:positionH relativeFrom="column">
                  <wp:posOffset>3963670</wp:posOffset>
                </wp:positionH>
                <wp:positionV relativeFrom="paragraph">
                  <wp:posOffset>102870</wp:posOffset>
                </wp:positionV>
                <wp:extent cx="0" cy="99695"/>
                <wp:effectExtent l="14605" t="22225" r="23495" b="20955"/>
                <wp:wrapNone/>
                <wp:docPr id="77" name="Conector recto de flecha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695"/>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4C5EE6" id="Conector recto de flecha 77" o:spid="_x0000_s1026" type="#_x0000_t32" style="position:absolute;margin-left:312.1pt;margin-top:8.1pt;width:0;height:7.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" strokecolor="#00b050" strokeweight="2.25pt"/>
            </w:pict>
          </mc:Fallback>
        </mc:AlternateContent>
      </w:r>
      <w:r w:rsidRPr="0049048E">
        <w:rPr>
          <w:rFonts w:ascii="Arial" w:hAnsi="Arial" w:cs="Arial"/>
          <w:noProof/>
          <w:sz w:val="24"/>
          <w:szCs w:val="24"/>
        </w:rPr>
        <mc:AlternateContent>
          <mc:Choice Requires="wps">
            <w:drawing>
              <wp:anchor distT="0" distB="0" distL="114300" distR="114300" simplePos="0" relativeHeight="251683840" behindDoc="0" locked="0" layoutInCell="1" allowOverlap="1" wp14:anchorId="00CC2323" wp14:editId="326CAAFE">
                <wp:simplePos x="0" y="0"/>
                <wp:positionH relativeFrom="column">
                  <wp:posOffset>3463290</wp:posOffset>
                </wp:positionH>
                <wp:positionV relativeFrom="paragraph">
                  <wp:posOffset>321310</wp:posOffset>
                </wp:positionV>
                <wp:extent cx="1276350" cy="1228725"/>
                <wp:effectExtent l="9525" t="12065" r="9525" b="6985"/>
                <wp:wrapNone/>
                <wp:docPr id="78" name="Conector recto de flecha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6350" cy="122872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8FD01D" id="Conector recto de flecha 78" o:spid="_x0000_s1026" type="#_x0000_t32" style="position:absolute;margin-left:272.7pt;margin-top:25.3pt;width:100.5pt;height:96.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" strokecolor="red"/>
            </w:pict>
          </mc:Fallback>
        </mc:AlternateContent>
      </w: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49048E">
      <w:pPr>
        <w:spacing w:after="0" w:line="240" w:lineRule="auto"/>
        <w:jc w:val="both"/>
        <w:rPr>
          <w:rFonts w:ascii="Arial" w:eastAsia="MS Mincho" w:hAnsi="Arial" w:cs="Arial"/>
          <w:sz w:val="24"/>
          <w:szCs w:val="24"/>
        </w:rPr>
      </w:pPr>
    </w:p>
    <w:p w:rsidR="00135A2A" w:rsidRDefault="00135A2A" w:rsidP="0049048E">
      <w:pPr>
        <w:spacing w:after="0" w:line="240" w:lineRule="auto"/>
        <w:jc w:val="both"/>
        <w:rPr>
          <w:rFonts w:ascii="Arial" w:eastAsia="MS Mincho" w:hAnsi="Arial" w:cs="Arial"/>
          <w:sz w:val="24"/>
          <w:szCs w:val="24"/>
        </w:rPr>
      </w:pPr>
      <w:r w:rsidRPr="0049048E">
        <w:rPr>
          <w:rFonts w:ascii="Arial" w:hAnsi="Arial" w:cs="Arial"/>
          <w:noProof/>
          <w:sz w:val="24"/>
          <w:szCs w:val="24"/>
        </w:rPr>
        <mc:AlternateContent>
          <mc:Choice Requires="wps">
            <w:drawing>
              <wp:anchor distT="0" distB="0" distL="114300" distR="114300" simplePos="0" relativeHeight="251682816" behindDoc="0" locked="0" layoutInCell="1" allowOverlap="1" wp14:anchorId="0DE8A25F" wp14:editId="30A9BD83">
                <wp:simplePos x="0" y="0"/>
                <wp:positionH relativeFrom="column">
                  <wp:posOffset>410845</wp:posOffset>
                </wp:positionH>
                <wp:positionV relativeFrom="paragraph">
                  <wp:posOffset>97790</wp:posOffset>
                </wp:positionV>
                <wp:extent cx="2514600" cy="0"/>
                <wp:effectExtent l="0" t="0" r="19050" b="19050"/>
                <wp:wrapNone/>
                <wp:docPr id="79" name="Conector recto de flecha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474084" id="Conector recto de flecha 79" o:spid="_x0000_s1026" type="#_x0000_t32" style="position:absolute;margin-left:32.35pt;margin-top:7.7pt;width:198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"/>
            </w:pict>
          </mc:Fallback>
        </mc:AlternateContent>
      </w:r>
    </w:p>
    <w:p w:rsidR="00E2115E" w:rsidRPr="0049048E" w:rsidRDefault="00E2115E" w:rsidP="0049048E">
      <w:pPr>
        <w:spacing w:after="0" w:line="240" w:lineRule="auto"/>
        <w:jc w:val="both"/>
        <w:rPr>
          <w:rFonts w:ascii="Arial" w:eastAsia="MS Mincho" w:hAnsi="Arial" w:cs="Arial"/>
          <w:sz w:val="24"/>
          <w:szCs w:val="24"/>
        </w:rPr>
      </w:pPr>
    </w:p>
    <w:p w:rsidR="00E2115E" w:rsidRDefault="00E2115E" w:rsidP="00F0783C">
      <w:pPr>
        <w:pStyle w:val="Prrafodelista"/>
        <w:numPr>
          <w:ilvl w:val="0"/>
          <w:numId w:val="17"/>
        </w:numPr>
        <w:autoSpaceDE w:val="0"/>
        <w:autoSpaceDN w:val="0"/>
        <w:spacing w:after="0" w:line="240" w:lineRule="auto"/>
        <w:ind w:left="284" w:hanging="284"/>
        <w:contextualSpacing w:val="0"/>
        <w:jc w:val="both"/>
        <w:rPr>
          <w:rFonts w:ascii="Arial" w:eastAsia="MS Mincho" w:hAnsi="Arial" w:cs="Arial"/>
          <w:sz w:val="24"/>
          <w:szCs w:val="24"/>
        </w:rPr>
      </w:pPr>
      <w:r w:rsidRPr="0049048E">
        <w:rPr>
          <w:rFonts w:ascii="Arial" w:eastAsia="MS Mincho" w:hAnsi="Arial" w:cs="Arial"/>
          <w:sz w:val="24"/>
          <w:szCs w:val="24"/>
        </w:rPr>
        <w:t>Se coloca un Descendedor auto bloqueante para permitir el desplazamiento vertical con respecto al caballete.</w:t>
      </w:r>
    </w:p>
    <w:p w:rsidR="00135A2A" w:rsidRPr="0049048E" w:rsidRDefault="00135A2A" w:rsidP="00135A2A">
      <w:pPr>
        <w:pStyle w:val="Prrafodelista"/>
        <w:autoSpaceDE w:val="0"/>
        <w:autoSpaceDN w:val="0"/>
        <w:spacing w:after="0" w:line="240" w:lineRule="auto"/>
        <w:ind w:left="0"/>
        <w:contextualSpacing w:val="0"/>
        <w:jc w:val="both"/>
        <w:rPr>
          <w:rFonts w:ascii="Arial" w:eastAsia="MS Mincho" w:hAnsi="Arial" w:cs="Arial"/>
          <w:sz w:val="24"/>
          <w:szCs w:val="24"/>
        </w:rPr>
      </w:pPr>
    </w:p>
    <w:p w:rsidR="00E2115E" w:rsidRPr="0049048E" w:rsidRDefault="00E2115E" w:rsidP="00F0783C">
      <w:pPr>
        <w:numPr>
          <w:ilvl w:val="0"/>
          <w:numId w:val="17"/>
        </w:numPr>
        <w:spacing w:after="0" w:line="240" w:lineRule="auto"/>
        <w:ind w:left="284" w:hanging="284"/>
        <w:jc w:val="both"/>
        <w:rPr>
          <w:rFonts w:ascii="Arial" w:hAnsi="Arial" w:cs="Arial"/>
          <w:sz w:val="24"/>
          <w:szCs w:val="24"/>
        </w:rPr>
      </w:pPr>
      <w:r w:rsidRPr="0049048E">
        <w:rPr>
          <w:rFonts w:ascii="Arial" w:hAnsi="Arial" w:cs="Arial"/>
          <w:sz w:val="24"/>
          <w:szCs w:val="24"/>
        </w:rPr>
        <w:t xml:space="preserve">Se introduce el Descendedor en la línea de trabajo, se asegura por medio de un mosquetón a la argolla pectoral y se procede a realizar el descenso sobre la cubierta. </w:t>
      </w:r>
      <w:proofErr w:type="gramStart"/>
      <w:r w:rsidRPr="0049048E">
        <w:rPr>
          <w:rFonts w:ascii="Arial" w:hAnsi="Arial" w:cs="Arial"/>
          <w:sz w:val="24"/>
          <w:szCs w:val="24"/>
        </w:rPr>
        <w:t>RECORDAR</w:t>
      </w:r>
      <w:proofErr w:type="gramEnd"/>
      <w:r w:rsidRPr="0049048E">
        <w:rPr>
          <w:rFonts w:ascii="Arial" w:hAnsi="Arial" w:cs="Arial"/>
          <w:sz w:val="24"/>
          <w:szCs w:val="24"/>
        </w:rPr>
        <w:t xml:space="preserve"> QUE SIEMBRE QUE SE SUBA POR LA CUBIERTA DEBE HACER RECOLECCION DE CUERDA, NUNCA SE DEBEN DEJAR TRAMOS SUELTOS.</w:t>
      </w:r>
    </w:p>
    <w:p w:rsidR="00E2115E" w:rsidRPr="0049048E" w:rsidRDefault="00E2115E" w:rsidP="0049048E">
      <w:pPr>
        <w:spacing w:after="0" w:line="240" w:lineRule="auto"/>
        <w:jc w:val="both"/>
        <w:rPr>
          <w:rFonts w:ascii="Arial" w:eastAsia="MS Mincho" w:hAnsi="Arial" w:cs="Arial"/>
          <w:sz w:val="24"/>
          <w:szCs w:val="24"/>
        </w:rPr>
      </w:pPr>
    </w:p>
    <w:p w:rsidR="00E2115E" w:rsidRPr="0049048E" w:rsidRDefault="00E2115E" w:rsidP="00F0783C">
      <w:pPr>
        <w:pStyle w:val="Prrafodelista"/>
        <w:numPr>
          <w:ilvl w:val="0"/>
          <w:numId w:val="17"/>
        </w:numPr>
        <w:autoSpaceDE w:val="0"/>
        <w:autoSpaceDN w:val="0"/>
        <w:spacing w:after="0" w:line="240" w:lineRule="auto"/>
        <w:ind w:left="284" w:hanging="284"/>
        <w:contextualSpacing w:val="0"/>
        <w:jc w:val="both"/>
        <w:rPr>
          <w:rFonts w:ascii="Arial" w:hAnsi="Arial" w:cs="Arial"/>
          <w:sz w:val="24"/>
          <w:szCs w:val="24"/>
        </w:rPr>
      </w:pPr>
      <w:r w:rsidRPr="0049048E">
        <w:rPr>
          <w:rFonts w:ascii="Arial" w:hAnsi="Arial" w:cs="Arial"/>
          <w:sz w:val="24"/>
          <w:szCs w:val="24"/>
        </w:rPr>
        <w:t>Se debe utilizar un sistema de bloqueo</w:t>
      </w: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5E40BE">
      <w:pPr>
        <w:spacing w:after="0" w:line="240" w:lineRule="auto"/>
        <w:jc w:val="center"/>
        <w:rPr>
          <w:rFonts w:ascii="Arial" w:hAnsi="Arial" w:cs="Arial"/>
          <w:sz w:val="24"/>
          <w:szCs w:val="24"/>
        </w:rPr>
      </w:pPr>
      <w:r w:rsidRPr="0049048E">
        <w:rPr>
          <w:rFonts w:ascii="Arial" w:hAnsi="Arial" w:cs="Arial"/>
          <w:noProof/>
          <w:sz w:val="24"/>
          <w:szCs w:val="24"/>
        </w:rPr>
        <w:drawing>
          <wp:inline distT="0" distB="0" distL="0" distR="0" wp14:anchorId="7AD8261D" wp14:editId="513B0EB9">
            <wp:extent cx="580921" cy="1057275"/>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3556" cy="1062071"/>
                    </a:xfrm>
                    <a:prstGeom prst="rect">
                      <a:avLst/>
                    </a:prstGeom>
                    <a:noFill/>
                    <a:ln>
                      <a:noFill/>
                    </a:ln>
                  </pic:spPr>
                </pic:pic>
              </a:graphicData>
            </a:graphic>
          </wp:inline>
        </w:drawing>
      </w:r>
    </w:p>
    <w:p w:rsidR="00E2115E" w:rsidRPr="0049048E" w:rsidRDefault="00E2115E" w:rsidP="00F0783C">
      <w:pPr>
        <w:numPr>
          <w:ilvl w:val="0"/>
          <w:numId w:val="17"/>
        </w:numPr>
        <w:spacing w:after="0" w:line="240" w:lineRule="auto"/>
        <w:ind w:left="284" w:hanging="284"/>
        <w:jc w:val="both"/>
        <w:rPr>
          <w:rFonts w:ascii="Arial" w:hAnsi="Arial" w:cs="Arial"/>
          <w:sz w:val="24"/>
          <w:szCs w:val="24"/>
        </w:rPr>
      </w:pPr>
      <w:r w:rsidRPr="0049048E">
        <w:rPr>
          <w:rFonts w:ascii="Arial" w:hAnsi="Arial" w:cs="Arial"/>
          <w:sz w:val="24"/>
          <w:szCs w:val="24"/>
        </w:rPr>
        <w:t xml:space="preserve">Se debe verificar el trazado de las áreas por donde se puede caminar y/o instale las pasarelas de un punto a punto de la estructura de la cubierta. </w:t>
      </w:r>
    </w:p>
    <w:p w:rsidR="00E2115E" w:rsidRPr="0049048E" w:rsidRDefault="00E2115E" w:rsidP="0049048E">
      <w:pPr>
        <w:pStyle w:val="NormalWeb"/>
        <w:spacing w:before="0" w:beforeAutospacing="0" w:after="0" w:afterAutospacing="0"/>
        <w:jc w:val="both"/>
        <w:rPr>
          <w:rFonts w:ascii="Arial" w:hAnsi="Arial" w:cs="Arial"/>
          <w:lang w:val="es-MX" w:eastAsia="es-ES"/>
        </w:rPr>
      </w:pPr>
      <w:r w:rsidRPr="0049048E">
        <w:rPr>
          <w:rFonts w:ascii="Arial" w:hAnsi="Arial" w:cs="Arial"/>
          <w:noProof/>
        </w:rPr>
        <w:t xml:space="preserve">           </w:t>
      </w:r>
      <w:r w:rsidRPr="0049048E">
        <w:rPr>
          <w:rFonts w:ascii="Arial" w:hAnsi="Arial" w:cs="Arial"/>
          <w:noProof/>
        </w:rPr>
        <w:drawing>
          <wp:inline distT="0" distB="0" distL="0" distR="0" wp14:anchorId="61B0ABE4" wp14:editId="51BF3E1E">
            <wp:extent cx="1800225" cy="1121971"/>
            <wp:effectExtent l="0" t="0" r="0" b="2540"/>
            <wp:docPr id="105" name="Imagen 105" descr="http://www.jmcprl.net/NTPs/@Datos/ntp_448_archivos/n448_29.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jmcprl.net/NTPs/@Datos/ntp_448_archivos/n448_29.jpe"/>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1800225" cy="1121971"/>
                    </a:xfrm>
                    <a:prstGeom prst="rect">
                      <a:avLst/>
                    </a:prstGeom>
                    <a:noFill/>
                    <a:ln>
                      <a:noFill/>
                    </a:ln>
                  </pic:spPr>
                </pic:pic>
              </a:graphicData>
            </a:graphic>
          </wp:inline>
        </w:drawing>
      </w:r>
      <w:r w:rsidRPr="0049048E">
        <w:rPr>
          <w:rFonts w:ascii="Arial" w:hAnsi="Arial" w:cs="Arial"/>
          <w:lang w:val="es-MX" w:eastAsia="es-ES"/>
        </w:rPr>
        <w:t xml:space="preserve"> </w:t>
      </w:r>
      <w:r w:rsidRPr="0049048E">
        <w:rPr>
          <w:rFonts w:ascii="Arial" w:hAnsi="Arial" w:cs="Arial"/>
          <w:noProof/>
        </w:rPr>
        <w:drawing>
          <wp:inline distT="0" distB="0" distL="0" distR="0" wp14:anchorId="30BEDB24" wp14:editId="24E9D08B">
            <wp:extent cx="1428750" cy="1428750"/>
            <wp:effectExtent l="0" t="0" r="9525" b="9525"/>
            <wp:docPr id="106" name="Imagen 106" descr="http://www.jmcprl.net/NTPs/@Datos/ntp_448_archivos/n448_06.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jmcprl.net/NTPs/@Datos/ntp_448_archivos/n448_06.jpe"/>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9048E">
        <w:rPr>
          <w:rFonts w:ascii="Arial" w:hAnsi="Arial" w:cs="Arial"/>
          <w:lang w:val="es-MX" w:eastAsia="es-ES"/>
        </w:rPr>
        <w:t xml:space="preserve">    </w:t>
      </w:r>
      <w:r w:rsidRPr="0049048E">
        <w:rPr>
          <w:rFonts w:ascii="Arial" w:hAnsi="Arial" w:cs="Arial"/>
          <w:noProof/>
        </w:rPr>
        <w:drawing>
          <wp:inline distT="0" distB="0" distL="0" distR="0" wp14:anchorId="38F21D84" wp14:editId="3B63338F">
            <wp:extent cx="1390650" cy="1390650"/>
            <wp:effectExtent l="0" t="0" r="0" b="0"/>
            <wp:docPr id="107" name="Imagen 107" descr="http://www.jmcprl.net/NTPs/@Datos/ntp_448_archivos/n448_07.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jmcprl.net/NTPs/@Datos/ntp_448_archivos/n448_07.jpe"/>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p w:rsidR="00E2115E" w:rsidRPr="0049048E" w:rsidRDefault="00E2115E" w:rsidP="00F0783C">
      <w:pPr>
        <w:numPr>
          <w:ilvl w:val="0"/>
          <w:numId w:val="17"/>
        </w:numPr>
        <w:spacing w:after="0" w:line="240" w:lineRule="auto"/>
        <w:ind w:left="284" w:hanging="284"/>
        <w:jc w:val="both"/>
        <w:rPr>
          <w:rFonts w:ascii="Arial" w:hAnsi="Arial" w:cs="Arial"/>
          <w:sz w:val="24"/>
          <w:szCs w:val="24"/>
          <w:lang w:val="es-MX"/>
        </w:rPr>
      </w:pPr>
      <w:r w:rsidRPr="0049048E">
        <w:rPr>
          <w:rFonts w:ascii="Arial" w:hAnsi="Arial" w:cs="Arial"/>
          <w:sz w:val="24"/>
          <w:szCs w:val="24"/>
          <w:lang w:val="es-MX"/>
        </w:rPr>
        <w:t>Para llegar a los puntos extremos de la cubierta se debe colocar una línea de vida para generar un sistema de restricción de caídas por medio de una eslinga de posicionamiento.</w:t>
      </w:r>
      <w:r w:rsidRPr="0049048E">
        <w:rPr>
          <w:rFonts w:ascii="Arial" w:hAnsi="Arial" w:cs="Arial"/>
          <w:sz w:val="24"/>
          <w:szCs w:val="24"/>
          <w:lang w:val="es-MX"/>
        </w:rPr>
        <w:tab/>
      </w:r>
      <w:r w:rsidRPr="0049048E">
        <w:rPr>
          <w:rFonts w:ascii="Arial" w:hAnsi="Arial" w:cs="Arial"/>
          <w:sz w:val="24"/>
          <w:szCs w:val="24"/>
          <w:lang w:val="es-MX"/>
        </w:rPr>
        <w:tab/>
      </w:r>
      <w:r w:rsidRPr="0049048E">
        <w:rPr>
          <w:rFonts w:ascii="Arial" w:hAnsi="Arial" w:cs="Arial"/>
          <w:sz w:val="24"/>
          <w:szCs w:val="24"/>
          <w:lang w:val="es-MX"/>
        </w:rPr>
        <w:tab/>
      </w:r>
    </w:p>
    <w:p w:rsidR="005E40BE" w:rsidRDefault="005E40BE" w:rsidP="005E40BE">
      <w:pPr>
        <w:spacing w:after="0" w:line="240" w:lineRule="auto"/>
        <w:jc w:val="both"/>
        <w:rPr>
          <w:rFonts w:ascii="Arial" w:hAnsi="Arial" w:cs="Arial"/>
          <w:sz w:val="24"/>
          <w:szCs w:val="24"/>
          <w:lang w:val="es-MX"/>
        </w:rPr>
      </w:pPr>
    </w:p>
    <w:p w:rsidR="005E40BE" w:rsidRDefault="00E2115E" w:rsidP="005E40BE">
      <w:pPr>
        <w:spacing w:after="0" w:line="240" w:lineRule="auto"/>
        <w:jc w:val="both"/>
        <w:rPr>
          <w:rFonts w:ascii="Arial" w:hAnsi="Arial" w:cs="Arial"/>
          <w:sz w:val="24"/>
          <w:szCs w:val="24"/>
          <w:lang w:val="es-MX"/>
        </w:rPr>
      </w:pPr>
      <w:r w:rsidRPr="0049048E">
        <w:rPr>
          <w:rFonts w:ascii="Arial" w:hAnsi="Arial" w:cs="Arial"/>
          <w:sz w:val="24"/>
          <w:szCs w:val="24"/>
          <w:lang w:val="es-MX"/>
        </w:rPr>
        <w:t>Línea de vida; sistema de restricción</w:t>
      </w:r>
    </w:p>
    <w:p w:rsidR="005E40BE" w:rsidRDefault="005E40BE">
      <w:pPr>
        <w:rPr>
          <w:rFonts w:ascii="Arial" w:hAnsi="Arial" w:cs="Arial"/>
          <w:sz w:val="24"/>
          <w:szCs w:val="24"/>
          <w:lang w:val="es-MX"/>
        </w:rPr>
      </w:pPr>
      <w:r>
        <w:rPr>
          <w:rFonts w:ascii="Arial" w:hAnsi="Arial" w:cs="Arial"/>
          <w:sz w:val="24"/>
          <w:szCs w:val="24"/>
          <w:lang w:val="es-MX"/>
        </w:rPr>
        <w:br w:type="page"/>
      </w:r>
    </w:p>
    <w:p w:rsidR="00E2115E" w:rsidRPr="0049048E" w:rsidRDefault="005E40BE" w:rsidP="005E40BE">
      <w:pPr>
        <w:spacing w:after="0" w:line="240" w:lineRule="auto"/>
        <w:jc w:val="both"/>
        <w:rPr>
          <w:rFonts w:ascii="Arial" w:hAnsi="Arial" w:cs="Arial"/>
          <w:sz w:val="24"/>
          <w:szCs w:val="24"/>
          <w:lang w:val="es-MX"/>
        </w:rPr>
      </w:pPr>
      <w:r w:rsidRPr="0049048E">
        <w:rPr>
          <w:rFonts w:ascii="Arial" w:hAnsi="Arial" w:cs="Arial"/>
          <w:noProof/>
          <w:sz w:val="24"/>
          <w:szCs w:val="24"/>
        </w:rPr>
        <mc:AlternateContent>
          <mc:Choice Requires="wps">
            <w:drawing>
              <wp:anchor distT="0" distB="0" distL="114300" distR="114300" simplePos="0" relativeHeight="251754496" behindDoc="0" locked="0" layoutInCell="1" allowOverlap="1" wp14:anchorId="45F79CA9" wp14:editId="4741D869">
                <wp:simplePos x="0" y="0"/>
                <wp:positionH relativeFrom="column">
                  <wp:posOffset>3019425</wp:posOffset>
                </wp:positionH>
                <wp:positionV relativeFrom="paragraph">
                  <wp:posOffset>139700</wp:posOffset>
                </wp:positionV>
                <wp:extent cx="433705" cy="377190"/>
                <wp:effectExtent l="9525" t="10160" r="52070" b="50800"/>
                <wp:wrapNone/>
                <wp:docPr id="80" name="Conector recto de flecha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3705" cy="377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C6A2F6" id="Conector recto de flecha 80" o:spid="_x0000_s1026" type="#_x0000_t32" style="position:absolute;margin-left:237.75pt;margin-top:11pt;width:34.15pt;height:29.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">
                <v:stroke endarrow="block"/>
              </v:shape>
            </w:pict>
          </mc:Fallback>
        </mc:AlternateContent>
      </w:r>
    </w:p>
    <w:p w:rsidR="00E2115E" w:rsidRPr="0049048E" w:rsidRDefault="005E40BE" w:rsidP="0049048E">
      <w:pPr>
        <w:spacing w:after="0" w:line="240" w:lineRule="auto"/>
        <w:jc w:val="both"/>
        <w:rPr>
          <w:rFonts w:ascii="Arial" w:hAnsi="Arial" w:cs="Arial"/>
          <w:sz w:val="24"/>
          <w:szCs w:val="24"/>
        </w:rPr>
      </w:pPr>
      <w:r w:rsidRPr="0049048E">
        <w:rPr>
          <w:rFonts w:ascii="Arial" w:hAnsi="Arial" w:cs="Arial"/>
          <w:noProof/>
          <w:sz w:val="24"/>
          <w:szCs w:val="24"/>
        </w:rPr>
        <mc:AlternateContent>
          <mc:Choice Requires="wpg">
            <w:drawing>
              <wp:anchor distT="0" distB="0" distL="114300" distR="114300" simplePos="0" relativeHeight="251684864" behindDoc="0" locked="0" layoutInCell="1" allowOverlap="1" wp14:anchorId="63511ADC" wp14:editId="39806208">
                <wp:simplePos x="0" y="0"/>
                <wp:positionH relativeFrom="column">
                  <wp:posOffset>296545</wp:posOffset>
                </wp:positionH>
                <wp:positionV relativeFrom="paragraph">
                  <wp:posOffset>113030</wp:posOffset>
                </wp:positionV>
                <wp:extent cx="4905375" cy="2114550"/>
                <wp:effectExtent l="5080" t="9525" r="13970" b="9525"/>
                <wp:wrapNone/>
                <wp:docPr id="82" name="Grupo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5375" cy="2114550"/>
                          <a:chOff x="2280" y="4816"/>
                          <a:chExt cx="7725" cy="3330"/>
                        </a:xfrm>
                      </wpg:grpSpPr>
                      <wps:wsp>
                        <wps:cNvPr id="83" name="AutoShape 39"/>
                        <wps:cNvCnPr>
                          <a:cxnSpLocks noChangeShapeType="1"/>
                        </wps:cNvCnPr>
                        <wps:spPr bwMode="auto">
                          <a:xfrm flipV="1">
                            <a:off x="4230" y="489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4" name="Group 40"/>
                        <wpg:cNvGrpSpPr>
                          <a:grpSpLocks/>
                        </wpg:cNvGrpSpPr>
                        <wpg:grpSpPr bwMode="auto">
                          <a:xfrm>
                            <a:off x="2280" y="4816"/>
                            <a:ext cx="7725" cy="3330"/>
                            <a:chOff x="2280" y="4816"/>
                            <a:chExt cx="7725" cy="3330"/>
                          </a:xfrm>
                        </wpg:grpSpPr>
                        <wps:wsp>
                          <wps:cNvPr id="85" name="AutoShape 41"/>
                          <wps:cNvCnPr>
                            <a:cxnSpLocks noChangeShapeType="1"/>
                          </wps:cNvCnPr>
                          <wps:spPr bwMode="auto">
                            <a:xfrm flipH="1">
                              <a:off x="2280" y="6556"/>
                              <a:ext cx="195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AutoShape 42"/>
                          <wps:cNvCnPr>
                            <a:cxnSpLocks noChangeShapeType="1"/>
                          </wps:cNvCnPr>
                          <wps:spPr bwMode="auto">
                            <a:xfrm>
                              <a:off x="4230" y="6556"/>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AutoShape 43"/>
                          <wps:cNvCnPr>
                            <a:cxnSpLocks noChangeShapeType="1"/>
                          </wps:cNvCnPr>
                          <wps:spPr bwMode="auto">
                            <a:xfrm>
                              <a:off x="7995" y="4891"/>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 name="AutoShape 44"/>
                          <wps:cNvCnPr>
                            <a:cxnSpLocks noChangeShapeType="1"/>
                          </wps:cNvCnPr>
                          <wps:spPr bwMode="auto">
                            <a:xfrm flipV="1">
                              <a:off x="6240" y="648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 name="AutoShape 45"/>
                          <wps:cNvCnPr>
                            <a:cxnSpLocks noChangeShapeType="1"/>
                          </wps:cNvCnPr>
                          <wps:spPr bwMode="auto">
                            <a:xfrm flipV="1">
                              <a:off x="6720" y="5340"/>
                              <a:ext cx="0" cy="15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90" name="AutoShape 46"/>
                          <wps:cNvCnPr>
                            <a:cxnSpLocks noChangeShapeType="1"/>
                          </wps:cNvCnPr>
                          <wps:spPr bwMode="auto">
                            <a:xfrm flipV="1">
                              <a:off x="6720" y="4816"/>
                              <a:ext cx="1155" cy="52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0B1B239" id="Grupo 82" o:spid="_x0000_s1026" style="position:absolute;margin-left:23.35pt;margin-top:8.9pt;width:386.25pt;height:166.5pt;z-index:251684864" coordorigin="2280,4816" coordsize="7725,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">
                <v:shape id="AutoShape 39" o:spid="_x0000_s1027" type="#_x0000_t32" style="position:absolute;left:4230;top:489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"/>
                <v:group id="Group 40" o:spid="_x0000_s1028" style="position:absolute;left:2280;top:4816;width:7725;height:3330" coordorigin="2280,4816" coordsize="7725,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AutoShape 41" o:spid="_x0000_s1029" type="#_x0000_t32" style="position:absolute;left:2280;top:6556;width:1950;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"/>
                  <v:shape id="AutoShape 42" o:spid="_x0000_s1030" type="#_x0000_t32" style="position:absolute;left:4230;top:6556;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"/>
                  <v:shape id="AutoShape 43" o:spid="_x0000_s1031" type="#_x0000_t32" style="position:absolute;left:7995;top:4891;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"/>
                  <v:shape id="AutoShape 44" o:spid="_x0000_s1032" type="#_x0000_t32" style="position:absolute;left:6240;top:648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"/>
                  <v:shape id="AutoShape 45" o:spid="_x0000_s1033" type="#_x0000_t32" style="position:absolute;left:6720;top:5340;width:0;height: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" strokecolor="#00b050" strokeweight="2.25pt"/>
                  <v:shape id="AutoShape 46" o:spid="_x0000_s1034" type="#_x0000_t32" style="position:absolute;left:6720;top:4816;width:1155;height: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" strokecolor="red"/>
                </v:group>
              </v:group>
            </w:pict>
          </mc:Fallback>
        </mc:AlternateContent>
      </w:r>
      <w:r w:rsidR="00E2115E" w:rsidRPr="0049048E">
        <w:rPr>
          <w:rFonts w:ascii="Arial" w:hAnsi="Arial" w:cs="Arial"/>
          <w:noProof/>
          <w:sz w:val="24"/>
          <w:szCs w:val="24"/>
        </w:rPr>
        <mc:AlternateContent>
          <mc:Choice Requires="wps">
            <w:drawing>
              <wp:anchor distT="0" distB="0" distL="114300" distR="114300" simplePos="0" relativeHeight="251685888" behindDoc="0" locked="0" layoutInCell="1" allowOverlap="1" wp14:anchorId="0D3DAD44" wp14:editId="122CD3CF">
                <wp:simplePos x="0" y="0"/>
                <wp:positionH relativeFrom="column">
                  <wp:posOffset>3849370</wp:posOffset>
                </wp:positionH>
                <wp:positionV relativeFrom="paragraph">
                  <wp:posOffset>102870</wp:posOffset>
                </wp:positionV>
                <wp:extent cx="0" cy="85725"/>
                <wp:effectExtent l="14605" t="18415" r="13970" b="10160"/>
                <wp:wrapNone/>
                <wp:docPr id="91" name="Conector recto de flecha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9779DB" id="Conector recto de flecha 91" o:spid="_x0000_s1026" type="#_x0000_t32" style="position:absolute;margin-left:303.1pt;margin-top:8.1pt;width:0;height: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" strokecolor="#00b050" strokeweight="1.5pt"/>
            </w:pict>
          </mc:Fallback>
        </mc:AlternateContent>
      </w:r>
      <w:r w:rsidR="00E2115E" w:rsidRPr="0049048E">
        <w:rPr>
          <w:rFonts w:ascii="Arial" w:hAnsi="Arial" w:cs="Arial"/>
          <w:noProof/>
          <w:sz w:val="24"/>
          <w:szCs w:val="24"/>
        </w:rPr>
        <mc:AlternateContent>
          <mc:Choice Requires="wps">
            <w:drawing>
              <wp:anchor distT="0" distB="0" distL="114300" distR="114300" simplePos="0" relativeHeight="251686912" behindDoc="0" locked="0" layoutInCell="1" allowOverlap="1" wp14:anchorId="5CC67853" wp14:editId="4502F6F9">
                <wp:simplePos x="0" y="0"/>
                <wp:positionH relativeFrom="column">
                  <wp:posOffset>3511550</wp:posOffset>
                </wp:positionH>
                <wp:positionV relativeFrom="paragraph">
                  <wp:posOffset>379095</wp:posOffset>
                </wp:positionV>
                <wp:extent cx="1204595" cy="1038225"/>
                <wp:effectExtent l="10160" t="8890" r="13970" b="10160"/>
                <wp:wrapNone/>
                <wp:docPr id="92" name="Conector recto de flecha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4595" cy="103822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77EACC" id="Conector recto de flecha 92" o:spid="_x0000_s1026" type="#_x0000_t32" style="position:absolute;margin-left:276.5pt;margin-top:29.85pt;width:94.85pt;height:8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" strokecolor="red"/>
            </w:pict>
          </mc:Fallback>
        </mc:AlternateContent>
      </w:r>
    </w:p>
    <w:p w:rsidR="00E2115E" w:rsidRPr="0049048E" w:rsidRDefault="005E40BE" w:rsidP="0049048E">
      <w:pPr>
        <w:spacing w:after="0" w:line="240" w:lineRule="auto"/>
        <w:jc w:val="both"/>
        <w:rPr>
          <w:rFonts w:ascii="Arial" w:hAnsi="Arial" w:cs="Arial"/>
          <w:sz w:val="24"/>
          <w:szCs w:val="24"/>
        </w:rPr>
      </w:pPr>
      <w:r w:rsidRPr="0049048E">
        <w:rPr>
          <w:rFonts w:ascii="Arial" w:hAnsi="Arial" w:cs="Arial"/>
          <w:noProof/>
          <w:sz w:val="24"/>
          <w:szCs w:val="24"/>
        </w:rPr>
        <mc:AlternateContent>
          <mc:Choice Requires="wps">
            <w:drawing>
              <wp:anchor distT="0" distB="0" distL="114300" distR="114300" simplePos="0" relativeHeight="251752448" behindDoc="0" locked="0" layoutInCell="1" allowOverlap="1" wp14:anchorId="7F26E2AD" wp14:editId="11D2F18C">
                <wp:simplePos x="0" y="0"/>
                <wp:positionH relativeFrom="column">
                  <wp:posOffset>4187189</wp:posOffset>
                </wp:positionH>
                <wp:positionV relativeFrom="paragraph">
                  <wp:posOffset>70485</wp:posOffset>
                </wp:positionV>
                <wp:extent cx="314325" cy="438150"/>
                <wp:effectExtent l="38100" t="0" r="28575" b="57150"/>
                <wp:wrapNone/>
                <wp:docPr id="81" name="Conector recto de flecha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EB885C" id="Conector recto de flecha 81" o:spid="_x0000_s1026" type="#_x0000_t32" style="position:absolute;margin-left:329.7pt;margin-top:5.55pt;width:24.75pt;height:34.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">
                <v:stroke endarrow="block"/>
              </v:shape>
            </w:pict>
          </mc:Fallback>
        </mc:AlternateContent>
      </w: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r w:rsidRPr="0049048E">
        <w:rPr>
          <w:rFonts w:ascii="Arial" w:hAnsi="Arial" w:cs="Arial"/>
          <w:noProof/>
          <w:sz w:val="24"/>
          <w:szCs w:val="24"/>
        </w:rPr>
        <mc:AlternateContent>
          <mc:Choice Requires="wps">
            <w:drawing>
              <wp:anchor distT="0" distB="0" distL="114300" distR="114300" simplePos="0" relativeHeight="251687936" behindDoc="0" locked="0" layoutInCell="1" allowOverlap="1" wp14:anchorId="1DC97ABD" wp14:editId="557654B0">
                <wp:simplePos x="0" y="0"/>
                <wp:positionH relativeFrom="column">
                  <wp:posOffset>4135120</wp:posOffset>
                </wp:positionH>
                <wp:positionV relativeFrom="paragraph">
                  <wp:posOffset>128270</wp:posOffset>
                </wp:positionV>
                <wp:extent cx="375920" cy="257175"/>
                <wp:effectExtent l="5080" t="7620" r="9525" b="11430"/>
                <wp:wrapNone/>
                <wp:docPr id="93" name="Conector recto de flecha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5920" cy="25717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BF7349" id="Conector recto de flecha 93" o:spid="_x0000_s1026" type="#_x0000_t32" style="position:absolute;margin-left:325.6pt;margin-top:10.1pt;width:29.6pt;height:20.2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" strokecolor="red"/>
            </w:pict>
          </mc:Fallback>
        </mc:AlternateContent>
      </w: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49048E">
      <w:pPr>
        <w:spacing w:after="0" w:line="240" w:lineRule="auto"/>
        <w:jc w:val="both"/>
        <w:rPr>
          <w:rFonts w:ascii="Arial" w:hAnsi="Arial" w:cs="Arial"/>
          <w:sz w:val="24"/>
          <w:szCs w:val="24"/>
        </w:rPr>
      </w:pPr>
      <w:r w:rsidRPr="0049048E">
        <w:rPr>
          <w:rFonts w:ascii="Arial" w:hAnsi="Arial" w:cs="Arial"/>
          <w:noProof/>
          <w:sz w:val="24"/>
          <w:szCs w:val="24"/>
        </w:rPr>
        <mc:AlternateContent>
          <mc:Choice Requires="wps">
            <w:drawing>
              <wp:anchor distT="0" distB="0" distL="114300" distR="114300" simplePos="0" relativeHeight="251691008" behindDoc="0" locked="0" layoutInCell="1" allowOverlap="1" wp14:anchorId="379BCE56" wp14:editId="6F479062">
                <wp:simplePos x="0" y="0"/>
                <wp:positionH relativeFrom="column">
                  <wp:posOffset>325120</wp:posOffset>
                </wp:positionH>
                <wp:positionV relativeFrom="paragraph">
                  <wp:posOffset>299720</wp:posOffset>
                </wp:positionV>
                <wp:extent cx="2514600" cy="0"/>
                <wp:effectExtent l="0" t="0" r="19050" b="19050"/>
                <wp:wrapNone/>
                <wp:docPr id="94" name="Conector recto de flecha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14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A7330B" id="Conector recto de flecha 94" o:spid="_x0000_s1026" type="#_x0000_t32" style="position:absolute;margin-left:25.6pt;margin-top:23.6pt;width:198pt;height:0;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"/>
            </w:pict>
          </mc:Fallback>
        </mc:AlternateContent>
      </w:r>
    </w:p>
    <w:p w:rsidR="00E2115E" w:rsidRDefault="00E2115E" w:rsidP="0049048E">
      <w:pPr>
        <w:spacing w:after="0" w:line="240" w:lineRule="auto"/>
        <w:jc w:val="both"/>
        <w:rPr>
          <w:rFonts w:ascii="Arial" w:hAnsi="Arial" w:cs="Arial"/>
          <w:sz w:val="24"/>
          <w:szCs w:val="24"/>
        </w:rPr>
      </w:pPr>
    </w:p>
    <w:p w:rsidR="005E40BE" w:rsidRPr="0049048E" w:rsidRDefault="005E40BE" w:rsidP="0049048E">
      <w:pPr>
        <w:spacing w:after="0" w:line="240" w:lineRule="auto"/>
        <w:jc w:val="both"/>
        <w:rPr>
          <w:rFonts w:ascii="Arial" w:hAnsi="Arial" w:cs="Arial"/>
          <w:sz w:val="24"/>
          <w:szCs w:val="24"/>
        </w:rPr>
      </w:pPr>
    </w:p>
    <w:p w:rsidR="00E2115E" w:rsidRPr="0049048E" w:rsidRDefault="00E911DA" w:rsidP="00F0783C">
      <w:pPr>
        <w:numPr>
          <w:ilvl w:val="0"/>
          <w:numId w:val="17"/>
        </w:numPr>
        <w:spacing w:after="0" w:line="240" w:lineRule="auto"/>
        <w:ind w:left="284" w:hanging="284"/>
        <w:jc w:val="both"/>
        <w:rPr>
          <w:rFonts w:ascii="Arial" w:hAnsi="Arial" w:cs="Arial"/>
          <w:sz w:val="24"/>
          <w:szCs w:val="24"/>
        </w:rPr>
      </w:pPr>
      <w:r>
        <w:rPr>
          <w:rFonts w:ascii="Arial" w:hAnsi="Arial" w:cs="Arial"/>
          <w:sz w:val="24"/>
          <w:szCs w:val="24"/>
        </w:rPr>
        <w:t xml:space="preserve"> </w:t>
      </w:r>
      <w:r w:rsidR="00E2115E" w:rsidRPr="0049048E">
        <w:rPr>
          <w:rFonts w:ascii="Arial" w:hAnsi="Arial" w:cs="Arial"/>
          <w:sz w:val="24"/>
          <w:szCs w:val="24"/>
        </w:rPr>
        <w:t xml:space="preserve">Para el </w:t>
      </w:r>
      <w:proofErr w:type="spellStart"/>
      <w:r w:rsidR="00E2115E" w:rsidRPr="0049048E">
        <w:rPr>
          <w:rFonts w:ascii="Arial" w:hAnsi="Arial" w:cs="Arial"/>
          <w:sz w:val="24"/>
          <w:szCs w:val="24"/>
        </w:rPr>
        <w:t>izaje</w:t>
      </w:r>
      <w:proofErr w:type="spellEnd"/>
      <w:r w:rsidR="00E2115E" w:rsidRPr="0049048E">
        <w:rPr>
          <w:rFonts w:ascii="Arial" w:hAnsi="Arial" w:cs="Arial"/>
          <w:sz w:val="24"/>
          <w:szCs w:val="24"/>
        </w:rPr>
        <w:t xml:space="preserve"> de materiales se debe implementar un sistema de </w:t>
      </w:r>
      <w:proofErr w:type="spellStart"/>
      <w:r w:rsidR="00E2115E" w:rsidRPr="0049048E">
        <w:rPr>
          <w:rFonts w:ascii="Arial" w:hAnsi="Arial" w:cs="Arial"/>
          <w:sz w:val="24"/>
          <w:szCs w:val="24"/>
        </w:rPr>
        <w:t>izaje</w:t>
      </w:r>
      <w:proofErr w:type="spellEnd"/>
      <w:r w:rsidR="00E2115E" w:rsidRPr="0049048E">
        <w:rPr>
          <w:rFonts w:ascii="Arial" w:hAnsi="Arial" w:cs="Arial"/>
          <w:sz w:val="24"/>
          <w:szCs w:val="24"/>
        </w:rPr>
        <w:t xml:space="preserve"> seguro para la labor, sistemas de poleas; colocación de puntos de anclaje superior.</w:t>
      </w:r>
    </w:p>
    <w:p w:rsidR="00E2115E" w:rsidRPr="0049048E" w:rsidRDefault="00E2115E" w:rsidP="0049048E">
      <w:pPr>
        <w:spacing w:after="0" w:line="240" w:lineRule="auto"/>
        <w:jc w:val="both"/>
        <w:rPr>
          <w:rFonts w:ascii="Arial" w:hAnsi="Arial" w:cs="Arial"/>
          <w:sz w:val="24"/>
          <w:szCs w:val="24"/>
        </w:rPr>
      </w:pPr>
    </w:p>
    <w:p w:rsidR="00E2115E" w:rsidRPr="0049048E" w:rsidRDefault="00E2115E" w:rsidP="00F0783C">
      <w:pPr>
        <w:pStyle w:val="Prrafodelista"/>
        <w:numPr>
          <w:ilvl w:val="0"/>
          <w:numId w:val="13"/>
        </w:numPr>
        <w:spacing w:after="0" w:line="240" w:lineRule="auto"/>
        <w:ind w:left="284" w:hanging="284"/>
        <w:jc w:val="both"/>
        <w:rPr>
          <w:rFonts w:ascii="Arial" w:hAnsi="Arial" w:cs="Arial"/>
          <w:sz w:val="24"/>
          <w:szCs w:val="24"/>
        </w:rPr>
      </w:pPr>
      <w:r w:rsidRPr="0049048E">
        <w:rPr>
          <w:rFonts w:ascii="Arial" w:hAnsi="Arial" w:cs="Arial"/>
          <w:sz w:val="24"/>
          <w:szCs w:val="24"/>
        </w:rPr>
        <w:t>Gestionar la instalación de líneas de vida horizontal para el anclaje y desplazamiento seguro sobre las terrazas en las diferentes edificaciones del Museo Colonial; así como también, puntos de anclaje para línea de vida horizontal en cable flexible.</w:t>
      </w:r>
    </w:p>
    <w:bookmarkEnd w:id="0"/>
    <w:p w:rsidR="00E2115E" w:rsidRPr="0049048E" w:rsidRDefault="00E2115E" w:rsidP="0049048E">
      <w:pPr>
        <w:pStyle w:val="Prrafodelista"/>
        <w:spacing w:after="0" w:line="240" w:lineRule="auto"/>
        <w:ind w:left="0"/>
        <w:jc w:val="both"/>
        <w:rPr>
          <w:rFonts w:ascii="Arial" w:hAnsi="Arial" w:cs="Arial"/>
          <w:sz w:val="24"/>
          <w:szCs w:val="24"/>
        </w:rPr>
      </w:pPr>
    </w:p>
    <w:p w:rsidR="00E2115E" w:rsidRPr="0049048E" w:rsidRDefault="00E2115E" w:rsidP="0049048E">
      <w:pPr>
        <w:pStyle w:val="paragraph"/>
        <w:shd w:val="clear" w:color="auto" w:fill="FFFFFF"/>
        <w:spacing w:before="0" w:beforeAutospacing="0" w:after="0" w:afterAutospacing="0"/>
        <w:jc w:val="both"/>
        <w:rPr>
          <w:rFonts w:ascii="Arial" w:hAnsi="Arial" w:cs="Arial"/>
          <w:shd w:val="clear" w:color="auto" w:fill="FFFFFF"/>
        </w:rPr>
      </w:pPr>
      <w:bookmarkStart w:id="1" w:name="_Hlk485705157"/>
      <w:r w:rsidRPr="0049048E">
        <w:rPr>
          <w:rFonts w:ascii="Arial" w:hAnsi="Arial" w:cs="Arial"/>
          <w:b/>
          <w:shd w:val="clear" w:color="auto" w:fill="FFFFFF"/>
        </w:rPr>
        <w:t>Puntos de Anclaje Clase C. Laterales (o terminales)</w:t>
      </w:r>
      <w:r w:rsidRPr="0049048E">
        <w:rPr>
          <w:rFonts w:ascii="Arial" w:hAnsi="Arial" w:cs="Arial"/>
          <w:shd w:val="clear" w:color="auto" w:fill="FFFFFF"/>
        </w:rPr>
        <w:t xml:space="preserve"> para Línea de Vida Horizontal en Cable Flexible: </w:t>
      </w:r>
    </w:p>
    <w:p w:rsidR="00E2115E" w:rsidRPr="0049048E" w:rsidRDefault="00E2115E" w:rsidP="0049048E">
      <w:pPr>
        <w:pStyle w:val="paragraph"/>
        <w:shd w:val="clear" w:color="auto" w:fill="FFFFFF"/>
        <w:spacing w:before="0" w:beforeAutospacing="0" w:after="0" w:afterAutospacing="0"/>
        <w:jc w:val="both"/>
        <w:rPr>
          <w:rFonts w:ascii="Arial" w:hAnsi="Arial" w:cs="Arial"/>
          <w:color w:val="333333"/>
        </w:rPr>
      </w:pPr>
    </w:p>
    <w:p w:rsidR="00E2115E" w:rsidRPr="0049048E" w:rsidRDefault="00E2115E" w:rsidP="00F0783C">
      <w:pPr>
        <w:numPr>
          <w:ilvl w:val="0"/>
          <w:numId w:val="16"/>
        </w:numPr>
        <w:shd w:val="clear" w:color="auto" w:fill="FFFFFF"/>
        <w:tabs>
          <w:tab w:val="clear" w:pos="720"/>
          <w:tab w:val="num" w:pos="142"/>
        </w:tabs>
        <w:spacing w:after="0" w:line="240" w:lineRule="auto"/>
        <w:ind w:left="0" w:hanging="142"/>
        <w:jc w:val="both"/>
        <w:rPr>
          <w:rFonts w:ascii="Arial" w:hAnsi="Arial" w:cs="Arial"/>
          <w:sz w:val="24"/>
          <w:szCs w:val="24"/>
        </w:rPr>
      </w:pPr>
      <w:r w:rsidRPr="0049048E">
        <w:rPr>
          <w:rFonts w:ascii="Arial" w:hAnsi="Arial" w:cs="Arial"/>
          <w:sz w:val="24"/>
          <w:szCs w:val="24"/>
        </w:rPr>
        <w:t>Son los elementos a los que el sistema se asegura en los dos extremos. Deben estar capacitados para soportar las altas cargas generadas en una caída de un operario que está anclado a la línea.</w:t>
      </w:r>
    </w:p>
    <w:p w:rsidR="00E2115E" w:rsidRPr="0049048E" w:rsidRDefault="00E2115E" w:rsidP="0049048E">
      <w:pPr>
        <w:shd w:val="clear" w:color="auto" w:fill="FFFFFF"/>
        <w:spacing w:after="0" w:line="240" w:lineRule="auto"/>
        <w:jc w:val="both"/>
        <w:rPr>
          <w:rFonts w:ascii="Arial" w:hAnsi="Arial" w:cs="Arial"/>
          <w:sz w:val="24"/>
          <w:szCs w:val="24"/>
        </w:rPr>
      </w:pPr>
    </w:p>
    <w:p w:rsidR="00E2115E" w:rsidRPr="0049048E" w:rsidRDefault="00E2115E" w:rsidP="00F0783C">
      <w:pPr>
        <w:numPr>
          <w:ilvl w:val="0"/>
          <w:numId w:val="16"/>
        </w:numPr>
        <w:shd w:val="clear" w:color="auto" w:fill="FFFFFF"/>
        <w:tabs>
          <w:tab w:val="clear" w:pos="720"/>
          <w:tab w:val="num" w:pos="142"/>
        </w:tabs>
        <w:spacing w:after="0" w:line="240" w:lineRule="auto"/>
        <w:ind w:left="0" w:hanging="142"/>
        <w:jc w:val="both"/>
        <w:rPr>
          <w:rFonts w:ascii="Arial" w:hAnsi="Arial" w:cs="Arial"/>
          <w:sz w:val="24"/>
          <w:szCs w:val="24"/>
        </w:rPr>
      </w:pPr>
      <w:r w:rsidRPr="0049048E">
        <w:rPr>
          <w:rFonts w:ascii="Arial" w:hAnsi="Arial" w:cs="Arial"/>
          <w:sz w:val="24"/>
          <w:szCs w:val="24"/>
        </w:rPr>
        <w:t>Puntos de anclaje intermedios. Estos están colocados entre los dos soportes extremos. Su cantidad depende de la longitud total del sistema. No se recomienda que estén separados entre sí, a más de 10 metros. Deben permitir que el cable pase por ellos y no se salga del mismo por ningún motivo.</w:t>
      </w:r>
    </w:p>
    <w:p w:rsidR="00E2115E" w:rsidRPr="0049048E" w:rsidRDefault="00E2115E" w:rsidP="0049048E">
      <w:pPr>
        <w:shd w:val="clear" w:color="auto" w:fill="FFFFFF"/>
        <w:spacing w:after="0" w:line="240" w:lineRule="auto"/>
        <w:jc w:val="both"/>
        <w:rPr>
          <w:rFonts w:ascii="Arial" w:hAnsi="Arial" w:cs="Arial"/>
          <w:sz w:val="24"/>
          <w:szCs w:val="24"/>
        </w:rPr>
      </w:pPr>
    </w:p>
    <w:p w:rsidR="00E2115E" w:rsidRPr="0049048E" w:rsidRDefault="00E2115E" w:rsidP="00F0783C">
      <w:pPr>
        <w:numPr>
          <w:ilvl w:val="0"/>
          <w:numId w:val="16"/>
        </w:numPr>
        <w:shd w:val="clear" w:color="auto" w:fill="FFFFFF"/>
        <w:tabs>
          <w:tab w:val="clear" w:pos="720"/>
          <w:tab w:val="num" w:pos="142"/>
        </w:tabs>
        <w:spacing w:after="0" w:line="240" w:lineRule="auto"/>
        <w:ind w:left="0" w:hanging="142"/>
        <w:jc w:val="both"/>
        <w:rPr>
          <w:rFonts w:ascii="Arial" w:hAnsi="Arial" w:cs="Arial"/>
          <w:sz w:val="24"/>
          <w:szCs w:val="24"/>
        </w:rPr>
      </w:pPr>
      <w:r w:rsidRPr="0049048E">
        <w:rPr>
          <w:rFonts w:ascii="Arial" w:hAnsi="Arial" w:cs="Arial"/>
          <w:sz w:val="24"/>
          <w:szCs w:val="24"/>
        </w:rPr>
        <w:t>Debe contar con un carro de desplazamiento adecuado para que el operario se pueda anclar a este con el gancho de su eslinga. Este carro se debe poder desplazar sin interrupciones a lo largo del cable en toda su longitud. Debe resistir las cargas generadas por la caída del operario.</w:t>
      </w:r>
    </w:p>
    <w:p w:rsidR="00E2115E" w:rsidRPr="0049048E" w:rsidRDefault="00E2115E" w:rsidP="0049048E">
      <w:pPr>
        <w:shd w:val="clear" w:color="auto" w:fill="FFFFFF"/>
        <w:spacing w:after="0" w:line="240" w:lineRule="auto"/>
        <w:jc w:val="both"/>
        <w:rPr>
          <w:rFonts w:ascii="Arial" w:hAnsi="Arial" w:cs="Arial"/>
          <w:sz w:val="24"/>
          <w:szCs w:val="24"/>
        </w:rPr>
      </w:pPr>
    </w:p>
    <w:p w:rsidR="00E2115E" w:rsidRPr="0049048E" w:rsidRDefault="00E2115E" w:rsidP="00F0783C">
      <w:pPr>
        <w:numPr>
          <w:ilvl w:val="0"/>
          <w:numId w:val="16"/>
        </w:numPr>
        <w:shd w:val="clear" w:color="auto" w:fill="FFFFFF"/>
        <w:tabs>
          <w:tab w:val="clear" w:pos="720"/>
          <w:tab w:val="num" w:pos="142"/>
        </w:tabs>
        <w:spacing w:after="0" w:line="240" w:lineRule="auto"/>
        <w:ind w:left="0" w:hanging="142"/>
        <w:jc w:val="both"/>
        <w:rPr>
          <w:rFonts w:ascii="Arial" w:hAnsi="Arial" w:cs="Arial"/>
          <w:sz w:val="24"/>
          <w:szCs w:val="24"/>
        </w:rPr>
      </w:pPr>
      <w:r w:rsidRPr="0049048E">
        <w:rPr>
          <w:rFonts w:ascii="Arial" w:hAnsi="Arial" w:cs="Arial"/>
          <w:sz w:val="24"/>
          <w:szCs w:val="24"/>
        </w:rPr>
        <w:t>Debe contar adicionalmente con un sistema </w:t>
      </w:r>
      <w:r w:rsidRPr="0049048E">
        <w:rPr>
          <w:rFonts w:ascii="Arial" w:hAnsi="Arial" w:cs="Arial"/>
          <w:b/>
          <w:bCs/>
          <w:sz w:val="24"/>
          <w:szCs w:val="24"/>
        </w:rPr>
        <w:t>absorbedor de energía</w:t>
      </w:r>
      <w:r w:rsidRPr="0049048E">
        <w:rPr>
          <w:rFonts w:ascii="Arial" w:hAnsi="Arial" w:cs="Arial"/>
          <w:sz w:val="24"/>
          <w:szCs w:val="24"/>
        </w:rPr>
        <w:t>. Este normalmente se instala en uno de los extremos de la línea y su función es amortiguar la fuerza generada en la caída para que el operario no reciba el impacto en su totalidad. Den estar certificados por el fabricante.</w:t>
      </w:r>
    </w:p>
    <w:p w:rsidR="00E2115E" w:rsidRPr="0049048E" w:rsidRDefault="00E2115E" w:rsidP="0049048E">
      <w:pPr>
        <w:shd w:val="clear" w:color="auto" w:fill="FFFFFF"/>
        <w:spacing w:after="0" w:line="240" w:lineRule="auto"/>
        <w:jc w:val="both"/>
        <w:rPr>
          <w:rFonts w:ascii="Arial" w:hAnsi="Arial" w:cs="Arial"/>
          <w:sz w:val="24"/>
          <w:szCs w:val="24"/>
        </w:rPr>
      </w:pPr>
    </w:p>
    <w:p w:rsidR="00E2115E" w:rsidRPr="0049048E" w:rsidRDefault="00E2115E" w:rsidP="00135A2A">
      <w:pPr>
        <w:shd w:val="clear" w:color="auto" w:fill="FFFFFF"/>
        <w:spacing w:after="0" w:line="240" w:lineRule="auto"/>
        <w:jc w:val="center"/>
        <w:rPr>
          <w:rFonts w:ascii="Arial" w:hAnsi="Arial" w:cs="Arial"/>
          <w:sz w:val="24"/>
          <w:szCs w:val="24"/>
        </w:rPr>
      </w:pPr>
      <w:r w:rsidRPr="0049048E">
        <w:rPr>
          <w:rFonts w:ascii="Arial" w:hAnsi="Arial" w:cs="Arial"/>
          <w:noProof/>
          <w:sz w:val="24"/>
          <w:szCs w:val="24"/>
        </w:rPr>
        <w:drawing>
          <wp:inline distT="0" distB="0" distL="0" distR="0" wp14:anchorId="277AE2F5" wp14:editId="3061A573">
            <wp:extent cx="3751898" cy="1362075"/>
            <wp:effectExtent l="0" t="0" r="1270" b="0"/>
            <wp:docPr id="108" name="Imagen 108" descr="conozca-las-6-clases-de-puntos-de-anclaj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ozca-las-6-clases-de-puntos-de-anclaje-5"/>
                    <pic:cNvPicPr>
                      <a:picLocks noChangeAspect="1" noChangeArrowheads="1"/>
                    </pic:cNvPicPr>
                  </pic:nvPicPr>
                  <pic:blipFill rotWithShape="1">
                    <a:blip r:embed="rId60">
                      <a:extLst>
                        <a:ext uri="{28A0092B-C50C-407E-A947-70E740481C1C}">
                          <a14:useLocalDpi xmlns:a14="http://schemas.microsoft.com/office/drawing/2010/main" val="0"/>
                        </a:ext>
                      </a:extLst>
                    </a:blip>
                    <a:srcRect l="25000"/>
                    <a:stretch/>
                  </pic:blipFill>
                  <pic:spPr bwMode="auto">
                    <a:xfrm>
                      <a:off x="0" y="0"/>
                      <a:ext cx="3762867" cy="1366057"/>
                    </a:xfrm>
                    <a:prstGeom prst="rect">
                      <a:avLst/>
                    </a:prstGeom>
                    <a:noFill/>
                    <a:ln>
                      <a:noFill/>
                    </a:ln>
                    <a:extLst>
                      <a:ext uri="{53640926-AAD7-44D8-BBD7-CCE9431645EC}">
                        <a14:shadowObscured xmlns:a14="http://schemas.microsoft.com/office/drawing/2010/main"/>
                      </a:ext>
                    </a:extLst>
                  </pic:spPr>
                </pic:pic>
              </a:graphicData>
            </a:graphic>
          </wp:inline>
        </w:drawing>
      </w:r>
    </w:p>
    <w:bookmarkEnd w:id="1"/>
    <w:p w:rsidR="00E2115E" w:rsidRPr="0049048E" w:rsidRDefault="00E2115E" w:rsidP="0049048E">
      <w:pPr>
        <w:spacing w:after="0" w:line="240" w:lineRule="auto"/>
        <w:jc w:val="both"/>
        <w:rPr>
          <w:rFonts w:ascii="Arial" w:hAnsi="Arial" w:cs="Arial"/>
          <w:sz w:val="24"/>
          <w:szCs w:val="24"/>
        </w:rPr>
      </w:pPr>
    </w:p>
    <w:p w:rsidR="00E2115E" w:rsidRPr="0049048E" w:rsidRDefault="00E2115E" w:rsidP="00F0783C">
      <w:pPr>
        <w:pStyle w:val="Prrafodelista"/>
        <w:numPr>
          <w:ilvl w:val="0"/>
          <w:numId w:val="13"/>
        </w:numPr>
        <w:spacing w:after="0" w:line="240" w:lineRule="auto"/>
        <w:ind w:left="284" w:hanging="284"/>
        <w:jc w:val="both"/>
        <w:rPr>
          <w:rFonts w:ascii="Arial" w:hAnsi="Arial" w:cs="Arial"/>
          <w:sz w:val="24"/>
          <w:szCs w:val="24"/>
        </w:rPr>
      </w:pPr>
      <w:r w:rsidRPr="0049048E">
        <w:rPr>
          <w:rFonts w:ascii="Arial" w:hAnsi="Arial" w:cs="Arial"/>
          <w:sz w:val="24"/>
          <w:szCs w:val="24"/>
        </w:rPr>
        <w:t>Gestionar la instalación de anclajes:</w:t>
      </w:r>
    </w:p>
    <w:p w:rsidR="00E2115E" w:rsidRPr="0049048E" w:rsidRDefault="00E2115E" w:rsidP="0049048E">
      <w:pPr>
        <w:spacing w:after="0" w:line="240" w:lineRule="auto"/>
        <w:jc w:val="both"/>
        <w:rPr>
          <w:rFonts w:ascii="Arial" w:hAnsi="Arial" w:cs="Arial"/>
          <w:color w:val="222222"/>
          <w:sz w:val="24"/>
          <w:szCs w:val="24"/>
          <w:shd w:val="clear" w:color="auto" w:fill="FFFFFF"/>
          <w:lang w:val="es-ES"/>
        </w:rPr>
      </w:pPr>
    </w:p>
    <w:p w:rsidR="00E2115E" w:rsidRPr="0049048E" w:rsidRDefault="00E2115E" w:rsidP="0049048E">
      <w:pPr>
        <w:spacing w:after="0" w:line="240" w:lineRule="auto"/>
        <w:jc w:val="both"/>
        <w:rPr>
          <w:rFonts w:ascii="Arial" w:hAnsi="Arial" w:cs="Arial"/>
          <w:sz w:val="24"/>
          <w:szCs w:val="24"/>
          <w:shd w:val="clear" w:color="auto" w:fill="FFFFFF"/>
        </w:rPr>
      </w:pPr>
      <w:r w:rsidRPr="0049048E">
        <w:rPr>
          <w:rFonts w:ascii="Arial" w:hAnsi="Arial" w:cs="Arial"/>
          <w:bCs/>
          <w:sz w:val="24"/>
          <w:szCs w:val="24"/>
          <w:shd w:val="clear" w:color="auto" w:fill="FFFFFF"/>
        </w:rPr>
        <w:t>Anclajes</w:t>
      </w:r>
      <w:r w:rsidRPr="0049048E">
        <w:rPr>
          <w:rStyle w:val="apple-converted-space"/>
          <w:rFonts w:ascii="Arial" w:hAnsi="Arial" w:cs="Arial"/>
          <w:sz w:val="24"/>
          <w:szCs w:val="24"/>
          <w:shd w:val="clear" w:color="auto" w:fill="FFFFFF"/>
        </w:rPr>
        <w:t> </w:t>
      </w:r>
      <w:r w:rsidRPr="0049048E">
        <w:rPr>
          <w:rFonts w:ascii="Arial" w:hAnsi="Arial" w:cs="Arial"/>
          <w:sz w:val="24"/>
          <w:szCs w:val="24"/>
          <w:shd w:val="clear" w:color="auto" w:fill="FFFFFF"/>
        </w:rPr>
        <w:t>estructurales clase A1,</w:t>
      </w:r>
      <w:r w:rsidRPr="0049048E">
        <w:rPr>
          <w:rStyle w:val="apple-converted-space"/>
          <w:rFonts w:ascii="Arial" w:hAnsi="Arial" w:cs="Arial"/>
          <w:sz w:val="24"/>
          <w:szCs w:val="24"/>
          <w:shd w:val="clear" w:color="auto" w:fill="FFFFFF"/>
        </w:rPr>
        <w:t> </w:t>
      </w:r>
      <w:r w:rsidRPr="0049048E">
        <w:rPr>
          <w:rFonts w:ascii="Arial" w:hAnsi="Arial" w:cs="Arial"/>
          <w:sz w:val="24"/>
          <w:szCs w:val="24"/>
          <w:shd w:val="clear" w:color="auto" w:fill="FFFFFF"/>
        </w:rPr>
        <w:t>proyectados para ser fijados sobre superficies verticales, horizontales e inclinadas, tales como paredes, columnas, dinteles. Anclaje fijo tipo argolla.</w:t>
      </w:r>
    </w:p>
    <w:p w:rsidR="00E2115E" w:rsidRDefault="00E2115E" w:rsidP="00135A2A">
      <w:pPr>
        <w:spacing w:after="0" w:line="240" w:lineRule="auto"/>
        <w:jc w:val="center"/>
        <w:rPr>
          <w:rFonts w:ascii="Arial" w:hAnsi="Arial" w:cs="Arial"/>
          <w:color w:val="222222"/>
          <w:sz w:val="24"/>
          <w:szCs w:val="24"/>
          <w:shd w:val="clear" w:color="auto" w:fill="FFFFFF"/>
        </w:rPr>
      </w:pPr>
      <w:r w:rsidRPr="0049048E">
        <w:rPr>
          <w:rFonts w:ascii="Arial" w:hAnsi="Arial" w:cs="Arial"/>
          <w:noProof/>
          <w:sz w:val="24"/>
          <w:szCs w:val="24"/>
        </w:rPr>
        <w:drawing>
          <wp:inline distT="0" distB="0" distL="0" distR="0" wp14:anchorId="2D14FB74" wp14:editId="18FF6058">
            <wp:extent cx="1524000" cy="1323975"/>
            <wp:effectExtent l="0" t="0" r="0" b="9525"/>
            <wp:docPr id="109" name="Imagen 109" descr="conozca-las-6-clases-de-puntos-de-anclaj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ozca-las-6-clases-de-puntos-de-anclaje-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0" cy="1323975"/>
                    </a:xfrm>
                    <a:prstGeom prst="rect">
                      <a:avLst/>
                    </a:prstGeom>
                    <a:noFill/>
                    <a:ln>
                      <a:noFill/>
                    </a:ln>
                  </pic:spPr>
                </pic:pic>
              </a:graphicData>
            </a:graphic>
          </wp:inline>
        </w:drawing>
      </w:r>
    </w:p>
    <w:p w:rsidR="004575FA" w:rsidRDefault="004575FA" w:rsidP="00135A2A">
      <w:pPr>
        <w:spacing w:after="0" w:line="240" w:lineRule="auto"/>
        <w:jc w:val="center"/>
        <w:rPr>
          <w:rFonts w:ascii="Arial" w:hAnsi="Arial" w:cs="Arial"/>
          <w:color w:val="222222"/>
          <w:sz w:val="24"/>
          <w:szCs w:val="24"/>
          <w:shd w:val="clear" w:color="auto" w:fill="FFFFFF"/>
        </w:rPr>
      </w:pPr>
    </w:p>
    <w:p w:rsidR="004575FA" w:rsidRPr="00787255" w:rsidRDefault="004A4C4A" w:rsidP="00787255">
      <w:pPr>
        <w:jc w:val="both"/>
        <w:rPr>
          <w:rFonts w:ascii="Arial" w:hAnsi="Arial" w:cs="Arial"/>
          <w:b/>
          <w:sz w:val="24"/>
          <w:szCs w:val="24"/>
        </w:rPr>
      </w:pPr>
      <w:r>
        <w:rPr>
          <w:rFonts w:ascii="Arial" w:hAnsi="Arial" w:cs="Arial"/>
          <w:b/>
          <w:sz w:val="24"/>
          <w:szCs w:val="24"/>
        </w:rPr>
        <w:t>4.1.2.</w:t>
      </w:r>
      <w:r w:rsidR="00BF7C52">
        <w:rPr>
          <w:rFonts w:ascii="Arial" w:hAnsi="Arial" w:cs="Arial"/>
          <w:b/>
          <w:sz w:val="24"/>
          <w:szCs w:val="24"/>
        </w:rPr>
        <w:t>4</w:t>
      </w:r>
      <w:r>
        <w:rPr>
          <w:rFonts w:ascii="Arial" w:hAnsi="Arial" w:cs="Arial"/>
          <w:b/>
          <w:sz w:val="24"/>
          <w:szCs w:val="24"/>
        </w:rPr>
        <w:t xml:space="preserve"> </w:t>
      </w:r>
      <w:r w:rsidR="004575FA" w:rsidRPr="00787255">
        <w:rPr>
          <w:rFonts w:ascii="Arial" w:hAnsi="Arial" w:cs="Arial"/>
          <w:b/>
          <w:sz w:val="24"/>
          <w:szCs w:val="24"/>
        </w:rPr>
        <w:t>Sede BIBLIOTECA NACIONAL</w:t>
      </w:r>
    </w:p>
    <w:p w:rsidR="004575FA" w:rsidRPr="00787255" w:rsidRDefault="004575FA" w:rsidP="00787255">
      <w:pPr>
        <w:jc w:val="both"/>
        <w:rPr>
          <w:rFonts w:ascii="Arial" w:hAnsi="Arial" w:cs="Arial"/>
          <w:b/>
          <w:sz w:val="24"/>
          <w:szCs w:val="24"/>
        </w:rPr>
      </w:pPr>
      <w:r w:rsidRPr="00787255">
        <w:rPr>
          <w:rFonts w:ascii="Arial" w:hAnsi="Arial" w:cs="Arial"/>
          <w:b/>
          <w:sz w:val="24"/>
          <w:szCs w:val="24"/>
        </w:rPr>
        <w:t>Hallazgos:</w:t>
      </w:r>
    </w:p>
    <w:p w:rsidR="004575FA" w:rsidRPr="00787255" w:rsidRDefault="004575FA" w:rsidP="005E40BE">
      <w:pPr>
        <w:spacing w:after="0" w:line="240" w:lineRule="auto"/>
        <w:jc w:val="both"/>
        <w:rPr>
          <w:rFonts w:ascii="Arial" w:hAnsi="Arial" w:cs="Arial"/>
          <w:sz w:val="24"/>
          <w:szCs w:val="24"/>
        </w:rPr>
      </w:pPr>
      <w:r w:rsidRPr="00787255">
        <w:rPr>
          <w:rFonts w:ascii="Arial" w:hAnsi="Arial" w:cs="Arial"/>
          <w:sz w:val="24"/>
          <w:szCs w:val="24"/>
        </w:rPr>
        <w:t>En las terrazas de las diferentes locaciones del edificio existen puntos de anclaje los cuales se observan en buen estado, bien asegurados y con la resistencia adecuada para el anclaje de los sistemas anticaídas; sin embargo, no hay registros de la evidencia de la resistencia de dichos puntos de anclaje; ejemplo, si las varillas utilizadas para los puntos de anclaje cumplen con las normas y especificaciones técnicas.</w:t>
      </w:r>
    </w:p>
    <w:p w:rsidR="004575FA" w:rsidRPr="00787255" w:rsidRDefault="004575FA" w:rsidP="00787255">
      <w:pPr>
        <w:jc w:val="both"/>
        <w:rPr>
          <w:rFonts w:ascii="Arial" w:hAnsi="Arial" w:cs="Arial"/>
          <w:sz w:val="24"/>
          <w:szCs w:val="24"/>
        </w:rPr>
      </w:pPr>
      <w:r w:rsidRPr="00787255">
        <w:rPr>
          <w:rFonts w:ascii="Arial" w:hAnsi="Arial" w:cs="Arial"/>
          <w:noProof/>
          <w:sz w:val="24"/>
          <w:szCs w:val="24"/>
        </w:rPr>
        <mc:AlternateContent>
          <mc:Choice Requires="wps">
            <w:drawing>
              <wp:anchor distT="0" distB="0" distL="114300" distR="114300" simplePos="0" relativeHeight="251716608" behindDoc="0" locked="0" layoutInCell="1" allowOverlap="1" wp14:anchorId="48DA7D69" wp14:editId="0109F373">
                <wp:simplePos x="0" y="0"/>
                <wp:positionH relativeFrom="margin">
                  <wp:posOffset>1567815</wp:posOffset>
                </wp:positionH>
                <wp:positionV relativeFrom="paragraph">
                  <wp:posOffset>749935</wp:posOffset>
                </wp:positionV>
                <wp:extent cx="285750" cy="219075"/>
                <wp:effectExtent l="0" t="0" r="19050" b="28575"/>
                <wp:wrapNone/>
                <wp:docPr id="110" name="Elipse 110"/>
                <wp:cNvGraphicFramePr/>
                <a:graphic xmlns:a="http://schemas.openxmlformats.org/drawingml/2006/main">
                  <a:graphicData uri="http://schemas.microsoft.com/office/word/2010/wordprocessingShape">
                    <wps:wsp>
                      <wps:cNvSpPr/>
                      <wps:spPr>
                        <a:xfrm>
                          <a:off x="0" y="0"/>
                          <a:ext cx="285750"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AE97FB" id="Elipse 110" o:spid="_x0000_s1026" style="position:absolute;margin-left:123.45pt;margin-top:59.05pt;width:22.5pt;height:17.2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" filled="f" strokecolor="red" strokeweight="1.5pt">
                <w10:wrap anchorx="margin"/>
              </v:oval>
            </w:pict>
          </mc:Fallback>
        </mc:AlternateContent>
      </w:r>
      <w:r w:rsidRPr="00787255">
        <w:rPr>
          <w:rFonts w:ascii="Arial" w:hAnsi="Arial" w:cs="Arial"/>
          <w:noProof/>
          <w:sz w:val="24"/>
          <w:szCs w:val="24"/>
        </w:rPr>
        <mc:AlternateContent>
          <mc:Choice Requires="wps">
            <w:drawing>
              <wp:anchor distT="0" distB="0" distL="114300" distR="114300" simplePos="0" relativeHeight="251715584" behindDoc="0" locked="0" layoutInCell="1" allowOverlap="1" wp14:anchorId="75CD2F22" wp14:editId="5B961992">
                <wp:simplePos x="0" y="0"/>
                <wp:positionH relativeFrom="margin">
                  <wp:posOffset>1929765</wp:posOffset>
                </wp:positionH>
                <wp:positionV relativeFrom="paragraph">
                  <wp:posOffset>816610</wp:posOffset>
                </wp:positionV>
                <wp:extent cx="285750" cy="219075"/>
                <wp:effectExtent l="0" t="0" r="19050" b="28575"/>
                <wp:wrapNone/>
                <wp:docPr id="111" name="Elipse 111"/>
                <wp:cNvGraphicFramePr/>
                <a:graphic xmlns:a="http://schemas.openxmlformats.org/drawingml/2006/main">
                  <a:graphicData uri="http://schemas.microsoft.com/office/word/2010/wordprocessingShape">
                    <wps:wsp>
                      <wps:cNvSpPr/>
                      <wps:spPr>
                        <a:xfrm>
                          <a:off x="0" y="0"/>
                          <a:ext cx="285750"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8854F3" id="Elipse 111" o:spid="_x0000_s1026" style="position:absolute;margin-left:151.95pt;margin-top:64.3pt;width:22.5pt;height:17.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" filled="f" strokecolor="red" strokeweight="1.5pt">
                <w10:wrap anchorx="margin"/>
              </v:oval>
            </w:pict>
          </mc:Fallback>
        </mc:AlternateContent>
      </w:r>
      <w:r w:rsidRPr="00787255">
        <w:rPr>
          <w:rFonts w:ascii="Arial" w:hAnsi="Arial" w:cs="Arial"/>
          <w:noProof/>
          <w:sz w:val="24"/>
          <w:szCs w:val="24"/>
        </w:rPr>
        <mc:AlternateContent>
          <mc:Choice Requires="wps">
            <w:drawing>
              <wp:anchor distT="0" distB="0" distL="114300" distR="114300" simplePos="0" relativeHeight="251714560" behindDoc="0" locked="0" layoutInCell="1" allowOverlap="1" wp14:anchorId="285FE2E9" wp14:editId="0190DB91">
                <wp:simplePos x="0" y="0"/>
                <wp:positionH relativeFrom="margin">
                  <wp:posOffset>2282190</wp:posOffset>
                </wp:positionH>
                <wp:positionV relativeFrom="paragraph">
                  <wp:posOffset>892810</wp:posOffset>
                </wp:positionV>
                <wp:extent cx="285750" cy="219075"/>
                <wp:effectExtent l="0" t="0" r="19050" b="28575"/>
                <wp:wrapNone/>
                <wp:docPr id="112" name="Elipse 112"/>
                <wp:cNvGraphicFramePr/>
                <a:graphic xmlns:a="http://schemas.openxmlformats.org/drawingml/2006/main">
                  <a:graphicData uri="http://schemas.microsoft.com/office/word/2010/wordprocessingShape">
                    <wps:wsp>
                      <wps:cNvSpPr/>
                      <wps:spPr>
                        <a:xfrm>
                          <a:off x="0" y="0"/>
                          <a:ext cx="285750"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7751A8" id="Elipse 112" o:spid="_x0000_s1026" style="position:absolute;margin-left:179.7pt;margin-top:70.3pt;width:22.5pt;height:17.2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" filled="f" strokecolor="red" strokeweight="1.5pt">
                <w10:wrap anchorx="margin"/>
              </v:oval>
            </w:pict>
          </mc:Fallback>
        </mc:AlternateContent>
      </w:r>
      <w:r w:rsidRPr="00787255">
        <w:rPr>
          <w:rFonts w:ascii="Arial" w:hAnsi="Arial" w:cs="Arial"/>
          <w:noProof/>
          <w:sz w:val="24"/>
          <w:szCs w:val="24"/>
        </w:rPr>
        <mc:AlternateContent>
          <mc:Choice Requires="wps">
            <w:drawing>
              <wp:anchor distT="0" distB="0" distL="114300" distR="114300" simplePos="0" relativeHeight="251713536" behindDoc="0" locked="0" layoutInCell="1" allowOverlap="1" wp14:anchorId="2D43F1C4" wp14:editId="229EA680">
                <wp:simplePos x="0" y="0"/>
                <wp:positionH relativeFrom="margin">
                  <wp:posOffset>272415</wp:posOffset>
                </wp:positionH>
                <wp:positionV relativeFrom="paragraph">
                  <wp:posOffset>835660</wp:posOffset>
                </wp:positionV>
                <wp:extent cx="285750" cy="219075"/>
                <wp:effectExtent l="0" t="0" r="19050" b="28575"/>
                <wp:wrapNone/>
                <wp:docPr id="113" name="Elipse 113"/>
                <wp:cNvGraphicFramePr/>
                <a:graphic xmlns:a="http://schemas.openxmlformats.org/drawingml/2006/main">
                  <a:graphicData uri="http://schemas.microsoft.com/office/word/2010/wordprocessingShape">
                    <wps:wsp>
                      <wps:cNvSpPr/>
                      <wps:spPr>
                        <a:xfrm>
                          <a:off x="0" y="0"/>
                          <a:ext cx="285750"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43C862" id="Elipse 113" o:spid="_x0000_s1026" style="position:absolute;margin-left:21.45pt;margin-top:65.8pt;width:22.5pt;height:17.2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" filled="f" strokecolor="red" strokeweight="1.5pt">
                <w10:wrap anchorx="margin"/>
              </v:oval>
            </w:pict>
          </mc:Fallback>
        </mc:AlternateContent>
      </w:r>
      <w:r w:rsidRPr="00787255">
        <w:rPr>
          <w:rFonts w:ascii="Arial" w:hAnsi="Arial" w:cs="Arial"/>
          <w:noProof/>
          <w:sz w:val="24"/>
          <w:szCs w:val="24"/>
        </w:rPr>
        <mc:AlternateContent>
          <mc:Choice Requires="wps">
            <w:drawing>
              <wp:anchor distT="0" distB="0" distL="114300" distR="114300" simplePos="0" relativeHeight="251712512" behindDoc="0" locked="0" layoutInCell="1" allowOverlap="1" wp14:anchorId="3B66479E" wp14:editId="5DD642B0">
                <wp:simplePos x="0" y="0"/>
                <wp:positionH relativeFrom="margin">
                  <wp:posOffset>2729865</wp:posOffset>
                </wp:positionH>
                <wp:positionV relativeFrom="paragraph">
                  <wp:posOffset>988060</wp:posOffset>
                </wp:positionV>
                <wp:extent cx="285750" cy="219075"/>
                <wp:effectExtent l="0" t="0" r="19050" b="28575"/>
                <wp:wrapNone/>
                <wp:docPr id="114" name="Elipse 114"/>
                <wp:cNvGraphicFramePr/>
                <a:graphic xmlns:a="http://schemas.openxmlformats.org/drawingml/2006/main">
                  <a:graphicData uri="http://schemas.microsoft.com/office/word/2010/wordprocessingShape">
                    <wps:wsp>
                      <wps:cNvSpPr/>
                      <wps:spPr>
                        <a:xfrm>
                          <a:off x="0" y="0"/>
                          <a:ext cx="285750"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461F4E" id="Elipse 114" o:spid="_x0000_s1026" style="position:absolute;margin-left:214.95pt;margin-top:77.8pt;width:22.5pt;height:17.2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" filled="f" strokecolor="red" strokeweight="1.5pt">
                <w10:wrap anchorx="margin"/>
              </v:oval>
            </w:pict>
          </mc:Fallback>
        </mc:AlternateContent>
      </w:r>
      <w:r w:rsidRPr="00787255">
        <w:rPr>
          <w:rFonts w:ascii="Arial" w:hAnsi="Arial" w:cs="Arial"/>
          <w:noProof/>
          <w:sz w:val="24"/>
          <w:szCs w:val="24"/>
        </w:rPr>
        <mc:AlternateContent>
          <mc:Choice Requires="wps">
            <w:drawing>
              <wp:anchor distT="0" distB="0" distL="114300" distR="114300" simplePos="0" relativeHeight="251711488" behindDoc="0" locked="0" layoutInCell="1" allowOverlap="1" wp14:anchorId="7FC94AA0" wp14:editId="6840E385">
                <wp:simplePos x="0" y="0"/>
                <wp:positionH relativeFrom="column">
                  <wp:posOffset>3824191</wp:posOffset>
                </wp:positionH>
                <wp:positionV relativeFrom="paragraph">
                  <wp:posOffset>310999</wp:posOffset>
                </wp:positionV>
                <wp:extent cx="898576" cy="1347216"/>
                <wp:effectExtent l="4445" t="33655" r="1270" b="39370"/>
                <wp:wrapNone/>
                <wp:docPr id="115" name="Elipse 115"/>
                <wp:cNvGraphicFramePr/>
                <a:graphic xmlns:a="http://schemas.openxmlformats.org/drawingml/2006/main">
                  <a:graphicData uri="http://schemas.microsoft.com/office/word/2010/wordprocessingShape">
                    <wps:wsp>
                      <wps:cNvSpPr/>
                      <wps:spPr>
                        <a:xfrm rot="4424383">
                          <a:off x="0" y="0"/>
                          <a:ext cx="898576" cy="134721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77829D" id="Elipse 115" o:spid="_x0000_s1026" style="position:absolute;margin-left:301.1pt;margin-top:24.5pt;width:70.75pt;height:106.1pt;rotation:4832606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" filled="f" strokecolor="red" strokeweight="1.5pt"/>
            </w:pict>
          </mc:Fallback>
        </mc:AlternateContent>
      </w:r>
      <w:r w:rsidRPr="00787255">
        <w:rPr>
          <w:rFonts w:ascii="Arial" w:hAnsi="Arial" w:cs="Arial"/>
          <w:noProof/>
          <w:sz w:val="24"/>
          <w:szCs w:val="24"/>
        </w:rPr>
        <w:drawing>
          <wp:inline distT="0" distB="0" distL="0" distR="0" wp14:anchorId="1C6547D9" wp14:editId="74822433">
            <wp:extent cx="3160800" cy="1569600"/>
            <wp:effectExtent l="0" t="0" r="1905" b="0"/>
            <wp:docPr id="140" name="Imagen 2" descr="20170601_09542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601_095427"/>
                    <pic:cNvPicPr>
                      <a:picLocks noGrp="1" noChangeAspect="1"/>
                    </pic:cNvPicPr>
                  </pic:nvPicPr>
                  <pic:blipFill rotWithShape="1">
                    <a:blip r:embed="rId62" cstate="print">
                      <a:lum/>
                      <a:extLst>
                        <a:ext uri="{28A0092B-C50C-407E-A947-70E740481C1C}">
                          <a14:useLocalDpi xmlns:a14="http://schemas.microsoft.com/office/drawing/2010/main" val="0"/>
                        </a:ext>
                      </a:extLst>
                    </a:blip>
                    <a:srcRect t="20490" r="8495" b="7585"/>
                    <a:stretch/>
                  </pic:blipFill>
                  <pic:spPr bwMode="auto">
                    <a:xfrm>
                      <a:off x="0" y="0"/>
                      <a:ext cx="3160800" cy="1569600"/>
                    </a:xfrm>
                    <a:prstGeom prst="rect">
                      <a:avLst/>
                    </a:prstGeom>
                    <a:ln>
                      <a:noFill/>
                    </a:ln>
                    <a:extLst>
                      <a:ext uri="{53640926-AAD7-44D8-BBD7-CCE9431645EC}">
                        <a14:shadowObscured xmlns:a14="http://schemas.microsoft.com/office/drawing/2010/main"/>
                      </a:ext>
                    </a:extLst>
                  </pic:spPr>
                </pic:pic>
              </a:graphicData>
            </a:graphic>
          </wp:inline>
        </w:drawing>
      </w:r>
      <w:r w:rsidRPr="00787255">
        <w:rPr>
          <w:rFonts w:ascii="Arial" w:hAnsi="Arial" w:cs="Arial"/>
          <w:sz w:val="24"/>
          <w:szCs w:val="24"/>
        </w:rPr>
        <w:t xml:space="preserve">    </w:t>
      </w:r>
      <w:r w:rsidRPr="00787255">
        <w:rPr>
          <w:rFonts w:ascii="Arial" w:hAnsi="Arial" w:cs="Arial"/>
          <w:noProof/>
          <w:sz w:val="24"/>
          <w:szCs w:val="24"/>
        </w:rPr>
        <w:drawing>
          <wp:inline distT="0" distB="0" distL="0" distR="0" wp14:anchorId="3FB3A699" wp14:editId="6A0B0EFA">
            <wp:extent cx="1753200" cy="2170800"/>
            <wp:effectExtent l="635" t="0" r="635" b="635"/>
            <wp:docPr id="141" name="Imagen 2" descr="20170601_10171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601_101719"/>
                    <pic:cNvPicPr>
                      <a:picLocks noGrp="1" noChangeAspect="1"/>
                    </pic:cNvPicPr>
                  </pic:nvPicPr>
                  <pic:blipFill rotWithShape="1">
                    <a:blip r:embed="rId63" cstate="print">
                      <a:lum/>
                      <a:extLst>
                        <a:ext uri="{28A0092B-C50C-407E-A947-70E740481C1C}">
                          <a14:useLocalDpi xmlns:a14="http://schemas.microsoft.com/office/drawing/2010/main" val="0"/>
                        </a:ext>
                      </a:extLst>
                    </a:blip>
                    <a:srcRect l="32951" t="13811" r="31618" b="8242"/>
                    <a:stretch/>
                  </pic:blipFill>
                  <pic:spPr bwMode="auto">
                    <a:xfrm rot="5400000">
                      <a:off x="0" y="0"/>
                      <a:ext cx="1753200" cy="2170800"/>
                    </a:xfrm>
                    <a:prstGeom prst="rect">
                      <a:avLst/>
                    </a:prstGeom>
                    <a:ln>
                      <a:noFill/>
                    </a:ln>
                    <a:extLst>
                      <a:ext uri="{53640926-AAD7-44D8-BBD7-CCE9431645EC}">
                        <a14:shadowObscured xmlns:a14="http://schemas.microsoft.com/office/drawing/2010/main"/>
                      </a:ext>
                    </a:extLst>
                  </pic:spPr>
                </pic:pic>
              </a:graphicData>
            </a:graphic>
          </wp:inline>
        </w:drawing>
      </w:r>
    </w:p>
    <w:p w:rsidR="004575FA" w:rsidRPr="00787255" w:rsidRDefault="004575FA" w:rsidP="00787255">
      <w:pPr>
        <w:jc w:val="both"/>
        <w:rPr>
          <w:rFonts w:ascii="Arial" w:hAnsi="Arial" w:cs="Arial"/>
          <w:sz w:val="24"/>
          <w:szCs w:val="24"/>
        </w:rPr>
      </w:pPr>
      <w:r w:rsidRPr="00787255">
        <w:rPr>
          <w:rFonts w:ascii="Arial" w:hAnsi="Arial" w:cs="Arial"/>
          <w:sz w:val="24"/>
          <w:szCs w:val="24"/>
        </w:rPr>
        <w:t>Puntos de Anclaje</w:t>
      </w:r>
    </w:p>
    <w:p w:rsidR="004575FA" w:rsidRPr="00787255" w:rsidRDefault="004575FA" w:rsidP="00787255">
      <w:pPr>
        <w:jc w:val="both"/>
        <w:rPr>
          <w:rFonts w:ascii="Arial" w:hAnsi="Arial" w:cs="Arial"/>
          <w:sz w:val="24"/>
          <w:szCs w:val="24"/>
        </w:rPr>
      </w:pPr>
      <w:r w:rsidRPr="00787255">
        <w:rPr>
          <w:rFonts w:ascii="Arial" w:hAnsi="Arial" w:cs="Arial"/>
          <w:noProof/>
          <w:sz w:val="24"/>
          <w:szCs w:val="24"/>
        </w:rPr>
        <mc:AlternateContent>
          <mc:Choice Requires="wps">
            <w:drawing>
              <wp:anchor distT="0" distB="0" distL="114300" distR="114300" simplePos="0" relativeHeight="251722752" behindDoc="0" locked="0" layoutInCell="1" allowOverlap="1" wp14:anchorId="454A6D07" wp14:editId="53458813">
                <wp:simplePos x="0" y="0"/>
                <wp:positionH relativeFrom="margin">
                  <wp:posOffset>3977640</wp:posOffset>
                </wp:positionH>
                <wp:positionV relativeFrom="paragraph">
                  <wp:posOffset>1113155</wp:posOffset>
                </wp:positionV>
                <wp:extent cx="485775" cy="171450"/>
                <wp:effectExtent l="0" t="0" r="28575" b="19050"/>
                <wp:wrapNone/>
                <wp:docPr id="116" name="Elipse 116"/>
                <wp:cNvGraphicFramePr/>
                <a:graphic xmlns:a="http://schemas.openxmlformats.org/drawingml/2006/main">
                  <a:graphicData uri="http://schemas.microsoft.com/office/word/2010/wordprocessingShape">
                    <wps:wsp>
                      <wps:cNvSpPr/>
                      <wps:spPr>
                        <a:xfrm>
                          <a:off x="0" y="0"/>
                          <a:ext cx="485775" cy="1714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CFF95C" id="Elipse 116" o:spid="_x0000_s1026" style="position:absolute;margin-left:313.2pt;margin-top:87.65pt;width:38.25pt;height:13.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" filled="f" strokecolor="red" strokeweight="1.5pt">
                <w10:wrap anchorx="margin"/>
              </v:oval>
            </w:pict>
          </mc:Fallback>
        </mc:AlternateContent>
      </w:r>
      <w:r w:rsidRPr="00787255">
        <w:rPr>
          <w:rFonts w:ascii="Arial" w:hAnsi="Arial" w:cs="Arial"/>
          <w:noProof/>
          <w:sz w:val="24"/>
          <w:szCs w:val="24"/>
        </w:rPr>
        <mc:AlternateContent>
          <mc:Choice Requires="wps">
            <w:drawing>
              <wp:anchor distT="0" distB="0" distL="114300" distR="114300" simplePos="0" relativeHeight="251718656" behindDoc="0" locked="0" layoutInCell="1" allowOverlap="1" wp14:anchorId="2D821546" wp14:editId="7276E622">
                <wp:simplePos x="0" y="0"/>
                <wp:positionH relativeFrom="margin">
                  <wp:posOffset>3905885</wp:posOffset>
                </wp:positionH>
                <wp:positionV relativeFrom="paragraph">
                  <wp:posOffset>1336675</wp:posOffset>
                </wp:positionV>
                <wp:extent cx="485775" cy="238125"/>
                <wp:effectExtent l="0" t="0" r="28575" b="28575"/>
                <wp:wrapNone/>
                <wp:docPr id="117" name="Elipse 117"/>
                <wp:cNvGraphicFramePr/>
                <a:graphic xmlns:a="http://schemas.openxmlformats.org/drawingml/2006/main">
                  <a:graphicData uri="http://schemas.microsoft.com/office/word/2010/wordprocessingShape">
                    <wps:wsp>
                      <wps:cNvSpPr/>
                      <wps:spPr>
                        <a:xfrm>
                          <a:off x="0" y="0"/>
                          <a:ext cx="485775"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A80999" id="Elipse 117" o:spid="_x0000_s1026" style="position:absolute;margin-left:307.55pt;margin-top:105.25pt;width:38.25pt;height:18.7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" filled="f" strokecolor="red" strokeweight="1.5pt">
                <w10:wrap anchorx="margin"/>
              </v:oval>
            </w:pict>
          </mc:Fallback>
        </mc:AlternateContent>
      </w:r>
      <w:r w:rsidRPr="00787255">
        <w:rPr>
          <w:rFonts w:ascii="Arial" w:hAnsi="Arial" w:cs="Arial"/>
          <w:noProof/>
          <w:sz w:val="24"/>
          <w:szCs w:val="24"/>
        </w:rPr>
        <mc:AlternateContent>
          <mc:Choice Requires="wps">
            <w:drawing>
              <wp:anchor distT="0" distB="0" distL="114300" distR="114300" simplePos="0" relativeHeight="251719680" behindDoc="0" locked="0" layoutInCell="1" allowOverlap="1" wp14:anchorId="5667A009" wp14:editId="60735282">
                <wp:simplePos x="0" y="0"/>
                <wp:positionH relativeFrom="margin">
                  <wp:posOffset>3415665</wp:posOffset>
                </wp:positionH>
                <wp:positionV relativeFrom="paragraph">
                  <wp:posOffset>2160905</wp:posOffset>
                </wp:positionV>
                <wp:extent cx="857250" cy="552450"/>
                <wp:effectExtent l="0" t="0" r="19050" b="19050"/>
                <wp:wrapNone/>
                <wp:docPr id="118" name="Elipse 118"/>
                <wp:cNvGraphicFramePr/>
                <a:graphic xmlns:a="http://schemas.openxmlformats.org/drawingml/2006/main">
                  <a:graphicData uri="http://schemas.microsoft.com/office/word/2010/wordprocessingShape">
                    <wps:wsp>
                      <wps:cNvSpPr/>
                      <wps:spPr>
                        <a:xfrm>
                          <a:off x="0" y="0"/>
                          <a:ext cx="857250" cy="5524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D3B5FA" id="Elipse 118" o:spid="_x0000_s1026" style="position:absolute;margin-left:268.95pt;margin-top:170.15pt;width:67.5pt;height:43.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" filled="f" strokecolor="red" strokeweight="1.5pt">
                <w10:wrap anchorx="margin"/>
              </v:oval>
            </w:pict>
          </mc:Fallback>
        </mc:AlternateContent>
      </w:r>
      <w:r w:rsidRPr="00787255">
        <w:rPr>
          <w:rFonts w:ascii="Arial" w:hAnsi="Arial" w:cs="Arial"/>
          <w:noProof/>
          <w:sz w:val="24"/>
          <w:szCs w:val="24"/>
        </w:rPr>
        <mc:AlternateContent>
          <mc:Choice Requires="wps">
            <w:drawing>
              <wp:anchor distT="0" distB="0" distL="114300" distR="114300" simplePos="0" relativeHeight="251720704" behindDoc="0" locked="0" layoutInCell="1" allowOverlap="1" wp14:anchorId="43312BE1" wp14:editId="506D2ABB">
                <wp:simplePos x="0" y="0"/>
                <wp:positionH relativeFrom="margin">
                  <wp:posOffset>986790</wp:posOffset>
                </wp:positionH>
                <wp:positionV relativeFrom="paragraph">
                  <wp:posOffset>1379855</wp:posOffset>
                </wp:positionV>
                <wp:extent cx="485775" cy="238125"/>
                <wp:effectExtent l="0" t="0" r="28575" b="28575"/>
                <wp:wrapNone/>
                <wp:docPr id="119" name="Elipse 119"/>
                <wp:cNvGraphicFramePr/>
                <a:graphic xmlns:a="http://schemas.openxmlformats.org/drawingml/2006/main">
                  <a:graphicData uri="http://schemas.microsoft.com/office/word/2010/wordprocessingShape">
                    <wps:wsp>
                      <wps:cNvSpPr/>
                      <wps:spPr>
                        <a:xfrm>
                          <a:off x="0" y="0"/>
                          <a:ext cx="485775"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0141C6" id="Elipse 119" o:spid="_x0000_s1026" style="position:absolute;margin-left:77.7pt;margin-top:108.65pt;width:38.25pt;height:18.7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" filled="f" strokecolor="red" strokeweight="1.5pt">
                <w10:wrap anchorx="margin"/>
              </v:oval>
            </w:pict>
          </mc:Fallback>
        </mc:AlternateContent>
      </w:r>
      <w:r w:rsidRPr="00787255">
        <w:rPr>
          <w:rFonts w:ascii="Arial" w:hAnsi="Arial" w:cs="Arial"/>
          <w:noProof/>
          <w:sz w:val="24"/>
          <w:szCs w:val="24"/>
        </w:rPr>
        <mc:AlternateContent>
          <mc:Choice Requires="wps">
            <w:drawing>
              <wp:anchor distT="0" distB="0" distL="114300" distR="114300" simplePos="0" relativeHeight="251721728" behindDoc="0" locked="0" layoutInCell="1" allowOverlap="1" wp14:anchorId="070D3987" wp14:editId="2164B19B">
                <wp:simplePos x="0" y="0"/>
                <wp:positionH relativeFrom="margin">
                  <wp:posOffset>1034415</wp:posOffset>
                </wp:positionH>
                <wp:positionV relativeFrom="paragraph">
                  <wp:posOffset>1713230</wp:posOffset>
                </wp:positionV>
                <wp:extent cx="485775" cy="238125"/>
                <wp:effectExtent l="0" t="0" r="28575" b="28575"/>
                <wp:wrapNone/>
                <wp:docPr id="120" name="Elipse 120"/>
                <wp:cNvGraphicFramePr/>
                <a:graphic xmlns:a="http://schemas.openxmlformats.org/drawingml/2006/main">
                  <a:graphicData uri="http://schemas.microsoft.com/office/word/2010/wordprocessingShape">
                    <wps:wsp>
                      <wps:cNvSpPr/>
                      <wps:spPr>
                        <a:xfrm>
                          <a:off x="0" y="0"/>
                          <a:ext cx="485775"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E28FE5" id="Elipse 120" o:spid="_x0000_s1026" style="position:absolute;margin-left:81.45pt;margin-top:134.9pt;width:38.25pt;height:18.7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" filled="f" strokecolor="red" strokeweight="1.5pt">
                <w10:wrap anchorx="margin"/>
              </v:oval>
            </w:pict>
          </mc:Fallback>
        </mc:AlternateContent>
      </w:r>
      <w:r w:rsidRPr="00787255">
        <w:rPr>
          <w:rFonts w:ascii="Arial" w:hAnsi="Arial" w:cs="Arial"/>
          <w:noProof/>
          <w:sz w:val="24"/>
          <w:szCs w:val="24"/>
        </w:rPr>
        <mc:AlternateContent>
          <mc:Choice Requires="wps">
            <w:drawing>
              <wp:anchor distT="0" distB="0" distL="114300" distR="114300" simplePos="0" relativeHeight="251717632" behindDoc="0" locked="0" layoutInCell="1" allowOverlap="1" wp14:anchorId="2EFE5EAD" wp14:editId="6F82E4BE">
                <wp:simplePos x="0" y="0"/>
                <wp:positionH relativeFrom="margin">
                  <wp:posOffset>1101090</wp:posOffset>
                </wp:positionH>
                <wp:positionV relativeFrom="paragraph">
                  <wp:posOffset>2351405</wp:posOffset>
                </wp:positionV>
                <wp:extent cx="485775" cy="238125"/>
                <wp:effectExtent l="0" t="0" r="28575" b="28575"/>
                <wp:wrapNone/>
                <wp:docPr id="121" name="Elipse 121"/>
                <wp:cNvGraphicFramePr/>
                <a:graphic xmlns:a="http://schemas.openxmlformats.org/drawingml/2006/main">
                  <a:graphicData uri="http://schemas.microsoft.com/office/word/2010/wordprocessingShape">
                    <wps:wsp>
                      <wps:cNvSpPr/>
                      <wps:spPr>
                        <a:xfrm>
                          <a:off x="0" y="0"/>
                          <a:ext cx="485775"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BFEFB5" id="Elipse 121" o:spid="_x0000_s1026" style="position:absolute;margin-left:86.7pt;margin-top:185.15pt;width:38.25pt;height:18.7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" filled="f" strokecolor="red" strokeweight="1.5pt">
                <w10:wrap anchorx="margin"/>
              </v:oval>
            </w:pict>
          </mc:Fallback>
        </mc:AlternateContent>
      </w:r>
      <w:r w:rsidR="00787255">
        <w:rPr>
          <w:rFonts w:ascii="Arial" w:hAnsi="Arial" w:cs="Arial"/>
          <w:sz w:val="24"/>
          <w:szCs w:val="24"/>
        </w:rPr>
        <w:t xml:space="preserve">      </w:t>
      </w:r>
      <w:r w:rsidRPr="00787255">
        <w:rPr>
          <w:rFonts w:ascii="Arial" w:hAnsi="Arial" w:cs="Arial"/>
          <w:noProof/>
          <w:sz w:val="24"/>
          <w:szCs w:val="24"/>
        </w:rPr>
        <w:drawing>
          <wp:inline distT="0" distB="0" distL="0" distR="0" wp14:anchorId="0B8E3B52" wp14:editId="6A867AA6">
            <wp:extent cx="2765295" cy="2508631"/>
            <wp:effectExtent l="0" t="5080" r="0" b="0"/>
            <wp:docPr id="142" name="Imagen 4" descr="20170601_10060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100607"/>
                    <pic:cNvPicPr>
                      <a:picLocks noGrp="1" noChangeAspect="1"/>
                    </pic:cNvPicPr>
                  </pic:nvPicPr>
                  <pic:blipFill rotWithShape="1">
                    <a:blip r:embed="rId64" cstate="print">
                      <a:lum/>
                      <a:extLst>
                        <a:ext uri="{28A0092B-C50C-407E-A947-70E740481C1C}">
                          <a14:useLocalDpi xmlns:a14="http://schemas.microsoft.com/office/drawing/2010/main" val="0"/>
                        </a:ext>
                      </a:extLst>
                    </a:blip>
                    <a:srcRect l="8331" r="31355"/>
                    <a:stretch/>
                  </pic:blipFill>
                  <pic:spPr bwMode="auto">
                    <a:xfrm rot="5400000">
                      <a:off x="0" y="0"/>
                      <a:ext cx="2777042" cy="2519288"/>
                    </a:xfrm>
                    <a:prstGeom prst="rect">
                      <a:avLst/>
                    </a:prstGeom>
                    <a:ln>
                      <a:noFill/>
                    </a:ln>
                    <a:extLst>
                      <a:ext uri="{53640926-AAD7-44D8-BBD7-CCE9431645EC}">
                        <a14:shadowObscured xmlns:a14="http://schemas.microsoft.com/office/drawing/2010/main"/>
                      </a:ext>
                    </a:extLst>
                  </pic:spPr>
                </pic:pic>
              </a:graphicData>
            </a:graphic>
          </wp:inline>
        </w:drawing>
      </w:r>
      <w:r w:rsidRPr="00787255">
        <w:rPr>
          <w:rFonts w:ascii="Arial" w:hAnsi="Arial" w:cs="Arial"/>
          <w:sz w:val="24"/>
          <w:szCs w:val="24"/>
        </w:rPr>
        <w:t xml:space="preserve">  </w:t>
      </w:r>
      <w:r w:rsidRPr="00787255">
        <w:rPr>
          <w:rFonts w:ascii="Arial" w:hAnsi="Arial" w:cs="Arial"/>
          <w:noProof/>
          <w:sz w:val="24"/>
          <w:szCs w:val="24"/>
        </w:rPr>
        <w:drawing>
          <wp:inline distT="0" distB="0" distL="0" distR="0" wp14:anchorId="441C258B" wp14:editId="06D92D47">
            <wp:extent cx="2768400" cy="2509200"/>
            <wp:effectExtent l="0" t="3810" r="0" b="0"/>
            <wp:docPr id="143" name="Imagen 4" descr="20170601_0942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094210"/>
                    <pic:cNvPicPr>
                      <a:picLocks noGrp="1" noChangeAspect="1"/>
                    </pic:cNvPicPr>
                  </pic:nvPicPr>
                  <pic:blipFill rotWithShape="1">
                    <a:blip r:embed="rId65" cstate="print">
                      <a:lum/>
                      <a:extLst>
                        <a:ext uri="{28A0092B-C50C-407E-A947-70E740481C1C}">
                          <a14:useLocalDpi xmlns:a14="http://schemas.microsoft.com/office/drawing/2010/main" val="0"/>
                        </a:ext>
                      </a:extLst>
                    </a:blip>
                    <a:srcRect l="9206" r="28732"/>
                    <a:stretch/>
                  </pic:blipFill>
                  <pic:spPr bwMode="auto">
                    <a:xfrm rot="5400000">
                      <a:off x="0" y="0"/>
                      <a:ext cx="2768400" cy="2509200"/>
                    </a:xfrm>
                    <a:prstGeom prst="rect">
                      <a:avLst/>
                    </a:prstGeom>
                    <a:ln>
                      <a:noFill/>
                    </a:ln>
                    <a:extLst>
                      <a:ext uri="{53640926-AAD7-44D8-BBD7-CCE9431645EC}">
                        <a14:shadowObscured xmlns:a14="http://schemas.microsoft.com/office/drawing/2010/main"/>
                      </a:ext>
                    </a:extLst>
                  </pic:spPr>
                </pic:pic>
              </a:graphicData>
            </a:graphic>
          </wp:inline>
        </w:drawing>
      </w:r>
    </w:p>
    <w:p w:rsidR="004575FA" w:rsidRPr="00787255" w:rsidRDefault="004575FA" w:rsidP="005E40BE">
      <w:pPr>
        <w:spacing w:after="0" w:line="240" w:lineRule="auto"/>
        <w:jc w:val="both"/>
        <w:rPr>
          <w:rFonts w:ascii="Arial" w:hAnsi="Arial" w:cs="Arial"/>
          <w:sz w:val="24"/>
          <w:szCs w:val="24"/>
        </w:rPr>
      </w:pPr>
      <w:r w:rsidRPr="00787255">
        <w:rPr>
          <w:rFonts w:ascii="Arial" w:hAnsi="Arial" w:cs="Arial"/>
          <w:sz w:val="24"/>
          <w:szCs w:val="24"/>
        </w:rPr>
        <w:t>El acceso a estas terrazas se hace por las instalaciones internas del edificio sin peligro alguno a excepción de que en algunos estribos de las puertas de acceso a las mismas se observan desniveles que podrían ocasionar accidentes por caídas al mismo nivel.</w:t>
      </w:r>
    </w:p>
    <w:p w:rsidR="004575FA" w:rsidRPr="00787255" w:rsidRDefault="004575FA" w:rsidP="005E40BE">
      <w:pPr>
        <w:spacing w:after="0" w:line="240" w:lineRule="auto"/>
        <w:jc w:val="both"/>
        <w:rPr>
          <w:rFonts w:ascii="Arial" w:hAnsi="Arial" w:cs="Arial"/>
          <w:sz w:val="24"/>
          <w:szCs w:val="24"/>
        </w:rPr>
      </w:pPr>
      <w:r w:rsidRPr="00787255">
        <w:rPr>
          <w:rFonts w:ascii="Arial" w:hAnsi="Arial" w:cs="Arial"/>
          <w:sz w:val="24"/>
          <w:szCs w:val="24"/>
        </w:rPr>
        <w:t xml:space="preserve">  </w:t>
      </w:r>
      <w:r w:rsidRPr="00787255">
        <w:rPr>
          <w:rFonts w:ascii="Arial" w:hAnsi="Arial" w:cs="Arial"/>
          <w:noProof/>
          <w:sz w:val="24"/>
          <w:szCs w:val="24"/>
        </w:rPr>
        <w:drawing>
          <wp:inline distT="0" distB="0" distL="0" distR="0" wp14:anchorId="54AA9FDC" wp14:editId="30C39510">
            <wp:extent cx="2646000" cy="1731600"/>
            <wp:effectExtent l="0" t="0" r="2540" b="2540"/>
            <wp:docPr id="144" name="Imagen 2" descr="20170601_10033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601_100336"/>
                    <pic:cNvPicPr>
                      <a:picLocks noGrp="1" noChangeAspect="1"/>
                    </pic:cNvPicPr>
                  </pic:nvPicPr>
                  <pic:blipFill rotWithShape="1">
                    <a:blip r:embed="rId66" cstate="print">
                      <a:lum/>
                      <a:extLst>
                        <a:ext uri="{28A0092B-C50C-407E-A947-70E740481C1C}">
                          <a14:useLocalDpi xmlns:a14="http://schemas.microsoft.com/office/drawing/2010/main" val="0"/>
                        </a:ext>
                      </a:extLst>
                    </a:blip>
                    <a:srcRect l="7889" r="18346" b="4264"/>
                    <a:stretch/>
                  </pic:blipFill>
                  <pic:spPr bwMode="auto">
                    <a:xfrm>
                      <a:off x="0" y="0"/>
                      <a:ext cx="2646000" cy="1731600"/>
                    </a:xfrm>
                    <a:prstGeom prst="rect">
                      <a:avLst/>
                    </a:prstGeom>
                    <a:ln>
                      <a:noFill/>
                    </a:ln>
                    <a:extLst>
                      <a:ext uri="{53640926-AAD7-44D8-BBD7-CCE9431645EC}">
                        <a14:shadowObscured xmlns:a14="http://schemas.microsoft.com/office/drawing/2010/main"/>
                      </a:ext>
                    </a:extLst>
                  </pic:spPr>
                </pic:pic>
              </a:graphicData>
            </a:graphic>
          </wp:inline>
        </w:drawing>
      </w:r>
      <w:r w:rsidRPr="00787255">
        <w:rPr>
          <w:rFonts w:ascii="Arial" w:hAnsi="Arial" w:cs="Arial"/>
          <w:sz w:val="24"/>
          <w:szCs w:val="24"/>
        </w:rPr>
        <w:t xml:space="preserve">   </w:t>
      </w:r>
      <w:r w:rsidRPr="00787255">
        <w:rPr>
          <w:rFonts w:ascii="Arial" w:hAnsi="Arial" w:cs="Arial"/>
          <w:noProof/>
          <w:sz w:val="24"/>
          <w:szCs w:val="24"/>
        </w:rPr>
        <w:drawing>
          <wp:inline distT="0" distB="0" distL="0" distR="0" wp14:anchorId="5A3A4DFE" wp14:editId="09CEF88C">
            <wp:extent cx="2754000" cy="1731600"/>
            <wp:effectExtent l="0" t="0" r="8255" b="2540"/>
            <wp:docPr id="145" name="Imagen 4" descr="20170601_10035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100359"/>
                    <pic:cNvPicPr>
                      <a:picLocks noGrp="1" noChangeAspect="1"/>
                    </pic:cNvPicPr>
                  </pic:nvPicPr>
                  <pic:blipFill rotWithShape="1">
                    <a:blip r:embed="rId67" cstate="print">
                      <a:lum/>
                      <a:extLst>
                        <a:ext uri="{28A0092B-C50C-407E-A947-70E740481C1C}">
                          <a14:useLocalDpi xmlns:a14="http://schemas.microsoft.com/office/drawing/2010/main" val="0"/>
                        </a:ext>
                      </a:extLst>
                    </a:blip>
                    <a:srcRect r="10551"/>
                    <a:stretch/>
                  </pic:blipFill>
                  <pic:spPr>
                    <a:xfrm>
                      <a:off x="0" y="0"/>
                      <a:ext cx="2754000" cy="1731600"/>
                    </a:xfrm>
                    <a:prstGeom prst="rect">
                      <a:avLst/>
                    </a:prstGeom>
                  </pic:spPr>
                </pic:pic>
              </a:graphicData>
            </a:graphic>
          </wp:inline>
        </w:drawing>
      </w:r>
    </w:p>
    <w:p w:rsidR="004575FA" w:rsidRPr="00787255" w:rsidRDefault="004575FA" w:rsidP="005E40BE">
      <w:pPr>
        <w:spacing w:after="0" w:line="240" w:lineRule="auto"/>
        <w:jc w:val="both"/>
        <w:rPr>
          <w:rFonts w:ascii="Arial" w:hAnsi="Arial" w:cs="Arial"/>
          <w:sz w:val="24"/>
          <w:szCs w:val="24"/>
        </w:rPr>
      </w:pPr>
      <w:r w:rsidRPr="00787255">
        <w:rPr>
          <w:rFonts w:ascii="Arial" w:hAnsi="Arial" w:cs="Arial"/>
          <w:sz w:val="24"/>
          <w:szCs w:val="24"/>
        </w:rPr>
        <w:t>Estribo puertas de acceso a terrazas</w:t>
      </w:r>
    </w:p>
    <w:p w:rsidR="004575FA" w:rsidRPr="00787255" w:rsidRDefault="004575FA" w:rsidP="005E40BE">
      <w:pPr>
        <w:spacing w:after="0" w:line="240" w:lineRule="auto"/>
        <w:jc w:val="both"/>
        <w:rPr>
          <w:rFonts w:ascii="Arial" w:hAnsi="Arial" w:cs="Arial"/>
          <w:sz w:val="24"/>
          <w:szCs w:val="24"/>
        </w:rPr>
      </w:pPr>
      <w:r w:rsidRPr="00787255">
        <w:rPr>
          <w:rFonts w:ascii="Arial" w:hAnsi="Arial" w:cs="Arial"/>
          <w:sz w:val="24"/>
          <w:szCs w:val="24"/>
        </w:rPr>
        <w:t>En una de las locaciones hay instalados al muro lateral oriental, escalones de acceso a la parte más alta de la misma los cuales no dan mayor seguridad en el ascenso y descenso a través de ellos.</w:t>
      </w:r>
    </w:p>
    <w:p w:rsidR="004575FA" w:rsidRPr="00787255" w:rsidRDefault="004575FA" w:rsidP="005E40BE">
      <w:pPr>
        <w:spacing w:after="0" w:line="240" w:lineRule="auto"/>
        <w:jc w:val="both"/>
        <w:rPr>
          <w:rFonts w:ascii="Arial" w:hAnsi="Arial" w:cs="Arial"/>
          <w:sz w:val="24"/>
          <w:szCs w:val="24"/>
        </w:rPr>
      </w:pPr>
    </w:p>
    <w:p w:rsidR="004575FA" w:rsidRPr="00787255" w:rsidRDefault="004575FA" w:rsidP="005E40BE">
      <w:pPr>
        <w:spacing w:after="0" w:line="240" w:lineRule="auto"/>
        <w:jc w:val="both"/>
        <w:rPr>
          <w:rFonts w:ascii="Arial" w:hAnsi="Arial" w:cs="Arial"/>
          <w:sz w:val="24"/>
          <w:szCs w:val="24"/>
        </w:rPr>
      </w:pPr>
      <w:r w:rsidRPr="00787255">
        <w:rPr>
          <w:rFonts w:ascii="Arial" w:hAnsi="Arial" w:cs="Arial"/>
          <w:sz w:val="24"/>
          <w:szCs w:val="24"/>
        </w:rPr>
        <w:t>Del otro lado (muro occidental) no se observan los escalones ya mencionados.</w:t>
      </w:r>
    </w:p>
    <w:p w:rsidR="004575FA" w:rsidRPr="00787255" w:rsidRDefault="004575FA" w:rsidP="00787255">
      <w:pPr>
        <w:jc w:val="both"/>
        <w:rPr>
          <w:rFonts w:ascii="Arial" w:hAnsi="Arial" w:cs="Arial"/>
          <w:sz w:val="24"/>
          <w:szCs w:val="24"/>
        </w:rPr>
      </w:pPr>
      <w:r w:rsidRPr="00787255">
        <w:rPr>
          <w:rFonts w:ascii="Arial" w:hAnsi="Arial" w:cs="Arial"/>
          <w:sz w:val="24"/>
          <w:szCs w:val="24"/>
        </w:rPr>
        <w:t xml:space="preserve">   </w:t>
      </w:r>
      <w:r w:rsidR="00787255">
        <w:rPr>
          <w:rFonts w:ascii="Arial" w:hAnsi="Arial" w:cs="Arial"/>
          <w:sz w:val="24"/>
          <w:szCs w:val="24"/>
        </w:rPr>
        <w:t xml:space="preserve">   </w:t>
      </w:r>
      <w:r w:rsidRPr="00787255">
        <w:rPr>
          <w:rFonts w:ascii="Arial" w:hAnsi="Arial" w:cs="Arial"/>
          <w:noProof/>
          <w:sz w:val="24"/>
          <w:szCs w:val="24"/>
        </w:rPr>
        <w:drawing>
          <wp:inline distT="0" distB="0" distL="0" distR="0" wp14:anchorId="6421BC38" wp14:editId="7D3E945F">
            <wp:extent cx="2825943" cy="2490724"/>
            <wp:effectExtent l="0" t="3810" r="8890" b="8890"/>
            <wp:docPr id="146" name="Imagen 2" descr="20170601_09541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601_095417"/>
                    <pic:cNvPicPr>
                      <a:picLocks noGrp="1" noChangeAspect="1"/>
                    </pic:cNvPicPr>
                  </pic:nvPicPr>
                  <pic:blipFill rotWithShape="1">
                    <a:blip r:embed="rId68" cstate="print">
                      <a:lum/>
                      <a:extLst>
                        <a:ext uri="{28A0092B-C50C-407E-A947-70E740481C1C}">
                          <a14:useLocalDpi xmlns:a14="http://schemas.microsoft.com/office/drawing/2010/main" val="0"/>
                        </a:ext>
                      </a:extLst>
                    </a:blip>
                    <a:srcRect l="21513" t="9830" r="28088" b="11207"/>
                    <a:stretch/>
                  </pic:blipFill>
                  <pic:spPr bwMode="auto">
                    <a:xfrm rot="5400000">
                      <a:off x="0" y="0"/>
                      <a:ext cx="2826483" cy="2491200"/>
                    </a:xfrm>
                    <a:prstGeom prst="rect">
                      <a:avLst/>
                    </a:prstGeom>
                    <a:ln>
                      <a:noFill/>
                    </a:ln>
                    <a:extLst>
                      <a:ext uri="{53640926-AAD7-44D8-BBD7-CCE9431645EC}">
                        <a14:shadowObscured xmlns:a14="http://schemas.microsoft.com/office/drawing/2010/main"/>
                      </a:ext>
                    </a:extLst>
                  </pic:spPr>
                </pic:pic>
              </a:graphicData>
            </a:graphic>
          </wp:inline>
        </w:drawing>
      </w:r>
      <w:r w:rsidRPr="00787255">
        <w:rPr>
          <w:rFonts w:ascii="Arial" w:hAnsi="Arial" w:cs="Arial"/>
          <w:sz w:val="24"/>
          <w:szCs w:val="24"/>
        </w:rPr>
        <w:t xml:space="preserve">    </w:t>
      </w:r>
      <w:r w:rsidRPr="00787255">
        <w:rPr>
          <w:rFonts w:ascii="Arial" w:hAnsi="Arial" w:cs="Arial"/>
          <w:noProof/>
          <w:sz w:val="24"/>
          <w:szCs w:val="24"/>
        </w:rPr>
        <w:drawing>
          <wp:inline distT="0" distB="0" distL="0" distR="0" wp14:anchorId="64CEED28" wp14:editId="716D000E">
            <wp:extent cx="2476500" cy="2837180"/>
            <wp:effectExtent l="0" t="0" r="0" b="1270"/>
            <wp:docPr id="147" name="Imagen 2" descr="20170601_10123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601_101235"/>
                    <pic:cNvPicPr>
                      <a:picLocks noGrp="1" noChangeAspect="1"/>
                    </pic:cNvPicPr>
                  </pic:nvPicPr>
                  <pic:blipFill rotWithShape="1">
                    <a:blip r:embed="rId69" cstate="print">
                      <a:lum/>
                      <a:extLst>
                        <a:ext uri="{28A0092B-C50C-407E-A947-70E740481C1C}">
                          <a14:useLocalDpi xmlns:a14="http://schemas.microsoft.com/office/drawing/2010/main" val="0"/>
                        </a:ext>
                      </a:extLst>
                    </a:blip>
                    <a:srcRect l="17339" r="34207"/>
                    <a:stretch/>
                  </pic:blipFill>
                  <pic:spPr bwMode="auto">
                    <a:xfrm>
                      <a:off x="0" y="0"/>
                      <a:ext cx="2482559" cy="2844121"/>
                    </a:xfrm>
                    <a:prstGeom prst="rect">
                      <a:avLst/>
                    </a:prstGeom>
                    <a:ln>
                      <a:noFill/>
                    </a:ln>
                    <a:extLst>
                      <a:ext uri="{53640926-AAD7-44D8-BBD7-CCE9431645EC}">
                        <a14:shadowObscured xmlns:a14="http://schemas.microsoft.com/office/drawing/2010/main"/>
                      </a:ext>
                    </a:extLst>
                  </pic:spPr>
                </pic:pic>
              </a:graphicData>
            </a:graphic>
          </wp:inline>
        </w:drawing>
      </w:r>
    </w:p>
    <w:p w:rsidR="004575FA" w:rsidRPr="00787255" w:rsidRDefault="004575FA" w:rsidP="005E40BE">
      <w:pPr>
        <w:spacing w:after="0" w:line="240" w:lineRule="auto"/>
        <w:jc w:val="both"/>
        <w:rPr>
          <w:rFonts w:ascii="Arial" w:hAnsi="Arial" w:cs="Arial"/>
          <w:sz w:val="24"/>
          <w:szCs w:val="24"/>
        </w:rPr>
      </w:pPr>
      <w:r w:rsidRPr="00787255">
        <w:rPr>
          <w:rFonts w:ascii="Arial" w:hAnsi="Arial" w:cs="Arial"/>
          <w:sz w:val="24"/>
          <w:szCs w:val="24"/>
        </w:rPr>
        <w:t>El acceso a la terraza de la dirección implica peligro potencial de caída de altura por cuanto no existe una escalera adecuada para el mismo.</w:t>
      </w:r>
    </w:p>
    <w:p w:rsidR="004575FA" w:rsidRPr="00787255" w:rsidRDefault="004575FA" w:rsidP="005E40BE">
      <w:pPr>
        <w:spacing w:after="0" w:line="240" w:lineRule="auto"/>
        <w:jc w:val="both"/>
        <w:rPr>
          <w:rFonts w:ascii="Arial" w:hAnsi="Arial" w:cs="Arial"/>
          <w:sz w:val="24"/>
          <w:szCs w:val="24"/>
        </w:rPr>
      </w:pPr>
    </w:p>
    <w:p w:rsidR="004575FA" w:rsidRPr="00787255" w:rsidRDefault="004575FA" w:rsidP="00787255">
      <w:pPr>
        <w:jc w:val="both"/>
        <w:rPr>
          <w:rFonts w:ascii="Arial" w:hAnsi="Arial" w:cs="Arial"/>
          <w:sz w:val="24"/>
          <w:szCs w:val="24"/>
        </w:rPr>
      </w:pPr>
      <w:r w:rsidRPr="00787255">
        <w:rPr>
          <w:rFonts w:ascii="Arial" w:hAnsi="Arial" w:cs="Arial"/>
          <w:noProof/>
          <w:sz w:val="24"/>
          <w:szCs w:val="24"/>
        </w:rPr>
        <mc:AlternateContent>
          <mc:Choice Requires="wps">
            <w:drawing>
              <wp:anchor distT="0" distB="0" distL="114300" distR="114300" simplePos="0" relativeHeight="251695104" behindDoc="0" locked="0" layoutInCell="1" allowOverlap="1" wp14:anchorId="7DA801D5" wp14:editId="315B462F">
                <wp:simplePos x="0" y="0"/>
                <wp:positionH relativeFrom="margin">
                  <wp:posOffset>4491990</wp:posOffset>
                </wp:positionH>
                <wp:positionV relativeFrom="paragraph">
                  <wp:posOffset>785495</wp:posOffset>
                </wp:positionV>
                <wp:extent cx="942975" cy="371475"/>
                <wp:effectExtent l="0" t="0" r="0" b="0"/>
                <wp:wrapNone/>
                <wp:docPr id="122" name="Cuadro de texto 122"/>
                <wp:cNvGraphicFramePr/>
                <a:graphic xmlns:a="http://schemas.openxmlformats.org/drawingml/2006/main">
                  <a:graphicData uri="http://schemas.microsoft.com/office/word/2010/wordprocessingShape">
                    <wps:wsp>
                      <wps:cNvSpPr txBox="1"/>
                      <wps:spPr>
                        <a:xfrm>
                          <a:off x="0" y="0"/>
                          <a:ext cx="942975" cy="371475"/>
                        </a:xfrm>
                        <a:prstGeom prst="rect">
                          <a:avLst/>
                        </a:prstGeom>
                        <a:noFill/>
                        <a:ln w="6350">
                          <a:noFill/>
                        </a:ln>
                      </wps:spPr>
                      <wps:txbx>
                        <w:txbxContent>
                          <w:p w:rsidR="005C499E" w:rsidRPr="00787255" w:rsidRDefault="005C499E" w:rsidP="00787255">
                            <w:pPr>
                              <w:spacing w:after="0" w:line="240" w:lineRule="auto"/>
                              <w:jc w:val="center"/>
                              <w:rPr>
                                <w:rFonts w:ascii="Arial" w:hAnsi="Arial" w:cs="Arial"/>
                                <w:sz w:val="20"/>
                                <w:szCs w:val="20"/>
                              </w:rPr>
                            </w:pPr>
                            <w:r w:rsidRPr="00787255">
                              <w:rPr>
                                <w:rFonts w:ascii="Arial" w:hAnsi="Arial" w:cs="Arial"/>
                                <w:sz w:val="20"/>
                                <w:szCs w:val="20"/>
                              </w:rPr>
                              <w:t>Oficina de</w:t>
                            </w:r>
                          </w:p>
                          <w:p w:rsidR="005C499E" w:rsidRPr="00787255" w:rsidRDefault="005C499E" w:rsidP="00787255">
                            <w:pPr>
                              <w:spacing w:after="0" w:line="240" w:lineRule="auto"/>
                              <w:jc w:val="center"/>
                              <w:rPr>
                                <w:rFonts w:ascii="Arial" w:hAnsi="Arial" w:cs="Arial"/>
                                <w:sz w:val="20"/>
                                <w:szCs w:val="20"/>
                              </w:rPr>
                            </w:pPr>
                            <w:r w:rsidRPr="00787255">
                              <w:rPr>
                                <w:rFonts w:ascii="Arial" w:hAnsi="Arial" w:cs="Arial"/>
                                <w:sz w:val="20"/>
                                <w:szCs w:val="20"/>
                              </w:rPr>
                              <w:t>Dirección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801D5" id="Cuadro de texto 122" o:spid="_x0000_s1028" type="#_x0000_t202" style="position:absolute;left:0;text-align:left;margin-left:353.7pt;margin-top:61.85pt;width:74.25pt;height:29.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" filled="f" stroked="f" strokeweight=".5pt">
                <v:textbox>
                  <w:txbxContent>
                    <w:p w:rsidR="005C499E" w:rsidRPr="00787255" w:rsidRDefault="005C499E" w:rsidP="00787255">
                      <w:pPr>
                        <w:spacing w:after="0" w:line="240" w:lineRule="auto"/>
                        <w:jc w:val="center"/>
                        <w:rPr>
                          <w:rFonts w:ascii="Arial" w:hAnsi="Arial" w:cs="Arial"/>
                          <w:sz w:val="20"/>
                          <w:szCs w:val="20"/>
                        </w:rPr>
                      </w:pPr>
                      <w:r w:rsidRPr="00787255">
                        <w:rPr>
                          <w:rFonts w:ascii="Arial" w:hAnsi="Arial" w:cs="Arial"/>
                          <w:sz w:val="20"/>
                          <w:szCs w:val="20"/>
                        </w:rPr>
                        <w:t>Oficina de</w:t>
                      </w:r>
                    </w:p>
                    <w:p w:rsidR="005C499E" w:rsidRPr="00787255" w:rsidRDefault="005C499E" w:rsidP="00787255">
                      <w:pPr>
                        <w:spacing w:after="0" w:line="240" w:lineRule="auto"/>
                        <w:jc w:val="center"/>
                        <w:rPr>
                          <w:rFonts w:ascii="Arial" w:hAnsi="Arial" w:cs="Arial"/>
                          <w:sz w:val="20"/>
                          <w:szCs w:val="20"/>
                        </w:rPr>
                      </w:pPr>
                      <w:r w:rsidRPr="00787255">
                        <w:rPr>
                          <w:rFonts w:ascii="Arial" w:hAnsi="Arial" w:cs="Arial"/>
                          <w:sz w:val="20"/>
                          <w:szCs w:val="20"/>
                        </w:rPr>
                        <w:t>Dirección</w:t>
                      </w:r>
                    </w:p>
                  </w:txbxContent>
                </v:textbox>
                <w10:wrap anchorx="margin"/>
              </v:shape>
            </w:pict>
          </mc:Fallback>
        </mc:AlternateContent>
      </w:r>
      <w:r w:rsidRPr="00787255">
        <w:rPr>
          <w:rFonts w:ascii="Arial" w:hAnsi="Arial" w:cs="Arial"/>
          <w:sz w:val="24"/>
          <w:szCs w:val="24"/>
        </w:rPr>
        <w:t xml:space="preserve">                   </w:t>
      </w:r>
      <w:r w:rsidRPr="00787255">
        <w:rPr>
          <w:rFonts w:ascii="Arial" w:hAnsi="Arial" w:cs="Arial"/>
          <w:noProof/>
          <w:sz w:val="24"/>
          <w:szCs w:val="24"/>
        </w:rPr>
        <w:drawing>
          <wp:inline distT="0" distB="0" distL="0" distR="0" wp14:anchorId="15A05204" wp14:editId="42772E3B">
            <wp:extent cx="3654425" cy="2019300"/>
            <wp:effectExtent l="0" t="0" r="3175" b="0"/>
            <wp:docPr id="148" name="Imagen 4" descr="20170601_10144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101442"/>
                    <pic:cNvPicPr>
                      <a:picLocks noGrp="1" noChangeAspect="1"/>
                    </pic:cNvPicPr>
                  </pic:nvPicPr>
                  <pic:blipFill rotWithShape="1">
                    <a:blip r:embed="rId70" cstate="print">
                      <a:lum/>
                      <a:extLst>
                        <a:ext uri="{28A0092B-C50C-407E-A947-70E740481C1C}">
                          <a14:useLocalDpi xmlns:a14="http://schemas.microsoft.com/office/drawing/2010/main" val="0"/>
                        </a:ext>
                      </a:extLst>
                    </a:blip>
                    <a:srcRect l="26307" b="59264"/>
                    <a:stretch/>
                  </pic:blipFill>
                  <pic:spPr bwMode="auto">
                    <a:xfrm>
                      <a:off x="0" y="0"/>
                      <a:ext cx="3655712" cy="2020011"/>
                    </a:xfrm>
                    <a:prstGeom prst="rect">
                      <a:avLst/>
                    </a:prstGeom>
                    <a:ln>
                      <a:noFill/>
                    </a:ln>
                    <a:extLst>
                      <a:ext uri="{53640926-AAD7-44D8-BBD7-CCE9431645EC}">
                        <a14:shadowObscured xmlns:a14="http://schemas.microsoft.com/office/drawing/2010/main"/>
                      </a:ext>
                    </a:extLst>
                  </pic:spPr>
                </pic:pic>
              </a:graphicData>
            </a:graphic>
          </wp:inline>
        </w:drawing>
      </w:r>
    </w:p>
    <w:p w:rsidR="004575FA" w:rsidRPr="00787255" w:rsidRDefault="004575FA" w:rsidP="00787255">
      <w:pPr>
        <w:jc w:val="both"/>
        <w:rPr>
          <w:rFonts w:ascii="Arial" w:hAnsi="Arial" w:cs="Arial"/>
          <w:sz w:val="24"/>
          <w:szCs w:val="24"/>
        </w:rPr>
      </w:pPr>
    </w:p>
    <w:p w:rsidR="004575FA" w:rsidRPr="00787255" w:rsidRDefault="004575FA" w:rsidP="00787255">
      <w:pPr>
        <w:jc w:val="center"/>
        <w:rPr>
          <w:rFonts w:ascii="Arial" w:hAnsi="Arial" w:cs="Arial"/>
          <w:b/>
          <w:sz w:val="24"/>
          <w:szCs w:val="24"/>
        </w:rPr>
      </w:pPr>
      <w:r w:rsidRPr="00787255">
        <w:rPr>
          <w:rFonts w:ascii="Arial" w:hAnsi="Arial" w:cs="Arial"/>
          <w:b/>
          <w:noProof/>
          <w:sz w:val="24"/>
          <w:szCs w:val="24"/>
        </w:rPr>
        <w:drawing>
          <wp:inline distT="0" distB="0" distL="0" distR="0" wp14:anchorId="713571E9" wp14:editId="2A5FE7BD">
            <wp:extent cx="2725200" cy="1533600"/>
            <wp:effectExtent l="0" t="0" r="0" b="0"/>
            <wp:docPr id="149" name="Imagen 1" descr="IMG-20170618-WA000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magen 1" descr="IMG-20170618-WA0003"/>
                    <pic:cNvPicPr>
                      <a:picLocks noGrp="1" noChangeAspect="1"/>
                    </pic:cNvPicPr>
                  </pic:nvPicPr>
                  <pic:blipFill>
                    <a:blip r:embed="rId71" cstate="print">
                      <a:lum/>
                      <a:extLst>
                        <a:ext uri="{28A0092B-C50C-407E-A947-70E740481C1C}">
                          <a14:useLocalDpi xmlns:a14="http://schemas.microsoft.com/office/drawing/2010/main" val="0"/>
                        </a:ext>
                      </a:extLst>
                    </a:blip>
                    <a:stretch>
                      <a:fillRect/>
                    </a:stretch>
                  </pic:blipFill>
                  <pic:spPr>
                    <a:xfrm>
                      <a:off x="0" y="0"/>
                      <a:ext cx="2725200" cy="1533600"/>
                    </a:xfrm>
                    <a:prstGeom prst="rect">
                      <a:avLst/>
                    </a:prstGeom>
                  </pic:spPr>
                </pic:pic>
              </a:graphicData>
            </a:graphic>
          </wp:inline>
        </w:drawing>
      </w:r>
      <w:r w:rsidRPr="00787255">
        <w:rPr>
          <w:rFonts w:ascii="Arial" w:hAnsi="Arial" w:cs="Arial"/>
          <w:b/>
          <w:noProof/>
          <w:sz w:val="24"/>
          <w:szCs w:val="24"/>
        </w:rPr>
        <w:drawing>
          <wp:inline distT="0" distB="0" distL="0" distR="0" wp14:anchorId="3C4A0D4F" wp14:editId="7FED6CC2">
            <wp:extent cx="2725200" cy="1533600"/>
            <wp:effectExtent l="0" t="0" r="0" b="0"/>
            <wp:docPr id="150" name="Imagen 2" descr="IMG-20170618-WA000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IMG-20170618-WA0002"/>
                    <pic:cNvPicPr>
                      <a:picLocks noGrp="1" noChangeAspect="1"/>
                    </pic:cNvPicPr>
                  </pic:nvPicPr>
                  <pic:blipFill>
                    <a:blip r:embed="rId72" cstate="print">
                      <a:lum/>
                      <a:extLst>
                        <a:ext uri="{28A0092B-C50C-407E-A947-70E740481C1C}">
                          <a14:useLocalDpi xmlns:a14="http://schemas.microsoft.com/office/drawing/2010/main" val="0"/>
                        </a:ext>
                      </a:extLst>
                    </a:blip>
                    <a:stretch>
                      <a:fillRect/>
                    </a:stretch>
                  </pic:blipFill>
                  <pic:spPr>
                    <a:xfrm>
                      <a:off x="0" y="0"/>
                      <a:ext cx="2725200" cy="1533600"/>
                    </a:xfrm>
                    <a:prstGeom prst="rect">
                      <a:avLst/>
                    </a:prstGeom>
                  </pic:spPr>
                </pic:pic>
              </a:graphicData>
            </a:graphic>
          </wp:inline>
        </w:drawing>
      </w:r>
    </w:p>
    <w:p w:rsidR="004575FA" w:rsidRPr="00787255" w:rsidRDefault="004575FA" w:rsidP="005C499E">
      <w:pPr>
        <w:spacing w:after="0" w:line="240" w:lineRule="auto"/>
        <w:jc w:val="both"/>
        <w:rPr>
          <w:rFonts w:ascii="Arial" w:hAnsi="Arial" w:cs="Arial"/>
          <w:sz w:val="24"/>
          <w:szCs w:val="24"/>
        </w:rPr>
      </w:pPr>
      <w:r w:rsidRPr="00787255">
        <w:rPr>
          <w:rFonts w:ascii="Arial" w:hAnsi="Arial" w:cs="Arial"/>
          <w:sz w:val="24"/>
          <w:szCs w:val="24"/>
        </w:rPr>
        <w:t>Terraza oficina de Dirección</w:t>
      </w:r>
    </w:p>
    <w:p w:rsidR="005C499E" w:rsidRDefault="005C499E" w:rsidP="005C499E">
      <w:pPr>
        <w:spacing w:after="0" w:line="240" w:lineRule="auto"/>
        <w:jc w:val="both"/>
        <w:rPr>
          <w:rFonts w:ascii="Arial" w:hAnsi="Arial" w:cs="Arial"/>
          <w:b/>
          <w:sz w:val="24"/>
        </w:rPr>
      </w:pPr>
    </w:p>
    <w:p w:rsidR="004575FA" w:rsidRDefault="00E911DA" w:rsidP="005C499E">
      <w:pPr>
        <w:spacing w:after="0" w:line="240" w:lineRule="auto"/>
        <w:jc w:val="both"/>
        <w:rPr>
          <w:rFonts w:ascii="Arial" w:hAnsi="Arial" w:cs="Arial"/>
          <w:b/>
          <w:sz w:val="24"/>
        </w:rPr>
      </w:pPr>
      <w:proofErr w:type="gramStart"/>
      <w:r>
        <w:rPr>
          <w:rFonts w:ascii="Arial" w:hAnsi="Arial" w:cs="Arial"/>
          <w:b/>
          <w:sz w:val="24"/>
        </w:rPr>
        <w:t>Acciones a seguir</w:t>
      </w:r>
      <w:proofErr w:type="gramEnd"/>
      <w:r w:rsidRPr="00A658A7">
        <w:rPr>
          <w:rFonts w:ascii="Arial" w:hAnsi="Arial" w:cs="Arial"/>
          <w:b/>
          <w:sz w:val="24"/>
        </w:rPr>
        <w:t>:</w:t>
      </w:r>
    </w:p>
    <w:p w:rsidR="005C499E" w:rsidRPr="00787255" w:rsidRDefault="005C499E" w:rsidP="005C499E">
      <w:pPr>
        <w:spacing w:after="0" w:line="240" w:lineRule="auto"/>
        <w:jc w:val="both"/>
        <w:rPr>
          <w:rFonts w:ascii="Arial" w:hAnsi="Arial" w:cs="Arial"/>
          <w:b/>
          <w:sz w:val="24"/>
          <w:szCs w:val="24"/>
        </w:rPr>
      </w:pPr>
    </w:p>
    <w:p w:rsidR="004575FA" w:rsidRPr="00787255" w:rsidRDefault="004575FA" w:rsidP="00F0783C">
      <w:pPr>
        <w:pStyle w:val="Prrafodelista"/>
        <w:numPr>
          <w:ilvl w:val="0"/>
          <w:numId w:val="13"/>
        </w:numPr>
        <w:spacing w:after="0" w:line="240" w:lineRule="auto"/>
        <w:ind w:left="0" w:hanging="284"/>
        <w:jc w:val="both"/>
        <w:rPr>
          <w:rFonts w:ascii="Arial" w:hAnsi="Arial" w:cs="Arial"/>
          <w:sz w:val="24"/>
          <w:szCs w:val="24"/>
        </w:rPr>
      </w:pPr>
      <w:r w:rsidRPr="00787255">
        <w:rPr>
          <w:rFonts w:ascii="Arial" w:hAnsi="Arial" w:cs="Arial"/>
          <w:sz w:val="24"/>
          <w:szCs w:val="24"/>
        </w:rPr>
        <w:t xml:space="preserve">Gestionar las pruebas y certificación de los puntos de anclaje existentes. </w:t>
      </w:r>
    </w:p>
    <w:p w:rsidR="00787255" w:rsidRPr="00787255" w:rsidRDefault="00787255" w:rsidP="005C499E">
      <w:pPr>
        <w:snapToGrid w:val="0"/>
        <w:spacing w:after="0" w:line="240" w:lineRule="auto"/>
        <w:jc w:val="both"/>
        <w:rPr>
          <w:rFonts w:ascii="Arial" w:hAnsi="Arial" w:cs="Arial"/>
          <w:sz w:val="24"/>
          <w:szCs w:val="24"/>
        </w:rPr>
      </w:pPr>
    </w:p>
    <w:p w:rsidR="004575FA" w:rsidRPr="00787255" w:rsidRDefault="004575FA" w:rsidP="005C499E">
      <w:pPr>
        <w:snapToGrid w:val="0"/>
        <w:spacing w:after="0" w:line="240" w:lineRule="auto"/>
        <w:jc w:val="both"/>
        <w:rPr>
          <w:rFonts w:ascii="Arial" w:hAnsi="Arial" w:cs="Arial"/>
          <w:sz w:val="24"/>
          <w:szCs w:val="24"/>
        </w:rPr>
      </w:pPr>
      <w:r w:rsidRPr="00787255">
        <w:rPr>
          <w:rFonts w:ascii="Arial" w:hAnsi="Arial" w:cs="Arial"/>
          <w:sz w:val="24"/>
          <w:szCs w:val="24"/>
        </w:rPr>
        <w:t xml:space="preserve">Los puntos de anclaje fijos e incluso los puntos de anclaje móviles deben cumplir con las normas ASTM y Norma Técnica Colombiana NTC 2289 (barras corrugadas y lisas de acero de baja aleación, para refuerzo de concreto). </w:t>
      </w:r>
    </w:p>
    <w:p w:rsidR="004575FA" w:rsidRPr="00787255" w:rsidRDefault="004575FA" w:rsidP="005C499E">
      <w:pPr>
        <w:snapToGrid w:val="0"/>
        <w:spacing w:after="0" w:line="240" w:lineRule="auto"/>
        <w:jc w:val="both"/>
        <w:rPr>
          <w:rFonts w:ascii="Arial" w:hAnsi="Arial" w:cs="Arial"/>
          <w:sz w:val="24"/>
          <w:szCs w:val="24"/>
        </w:rPr>
      </w:pPr>
      <w:r w:rsidRPr="00787255">
        <w:rPr>
          <w:rFonts w:ascii="Arial" w:hAnsi="Arial" w:cs="Arial"/>
          <w:sz w:val="24"/>
          <w:szCs w:val="24"/>
        </w:rPr>
        <w:t>La entidad que instalo los puntos de anclaje debe CERTIFICAR que las varillas utilizadas para los puntos de anclaje cumplen con las normas:</w:t>
      </w:r>
    </w:p>
    <w:p w:rsidR="005C499E" w:rsidRDefault="005C499E" w:rsidP="005C499E">
      <w:pPr>
        <w:spacing w:after="0" w:line="240" w:lineRule="auto"/>
        <w:jc w:val="both"/>
        <w:rPr>
          <w:rFonts w:ascii="Arial" w:hAnsi="Arial" w:cs="Arial"/>
          <w:b/>
          <w:sz w:val="24"/>
          <w:szCs w:val="24"/>
        </w:rPr>
      </w:pPr>
    </w:p>
    <w:p w:rsidR="004575FA" w:rsidRPr="00787255" w:rsidRDefault="004575FA" w:rsidP="005C499E">
      <w:pPr>
        <w:spacing w:after="0" w:line="240" w:lineRule="auto"/>
        <w:jc w:val="both"/>
        <w:rPr>
          <w:rFonts w:ascii="Arial" w:hAnsi="Arial" w:cs="Arial"/>
          <w:sz w:val="24"/>
          <w:szCs w:val="24"/>
        </w:rPr>
      </w:pPr>
      <w:r w:rsidRPr="00787255">
        <w:rPr>
          <w:rFonts w:ascii="Arial" w:hAnsi="Arial" w:cs="Arial"/>
          <w:b/>
          <w:sz w:val="24"/>
          <w:szCs w:val="24"/>
        </w:rPr>
        <w:t xml:space="preserve">ASTM A 706/A 706M:2006 </w:t>
      </w:r>
    </w:p>
    <w:p w:rsidR="005C499E" w:rsidRDefault="005C499E" w:rsidP="005C499E">
      <w:pPr>
        <w:spacing w:after="0" w:line="240" w:lineRule="auto"/>
        <w:jc w:val="both"/>
        <w:rPr>
          <w:rFonts w:ascii="Arial" w:hAnsi="Arial" w:cs="Arial"/>
          <w:sz w:val="24"/>
          <w:szCs w:val="24"/>
        </w:rPr>
      </w:pPr>
    </w:p>
    <w:p w:rsidR="004575FA" w:rsidRPr="00787255" w:rsidRDefault="004575FA" w:rsidP="005C499E">
      <w:pPr>
        <w:spacing w:after="0" w:line="240" w:lineRule="auto"/>
        <w:jc w:val="both"/>
        <w:rPr>
          <w:rFonts w:ascii="Arial" w:hAnsi="Arial" w:cs="Arial"/>
          <w:sz w:val="24"/>
          <w:szCs w:val="24"/>
        </w:rPr>
      </w:pPr>
      <w:r w:rsidRPr="00787255">
        <w:rPr>
          <w:rFonts w:ascii="Arial" w:hAnsi="Arial" w:cs="Arial"/>
          <w:sz w:val="24"/>
          <w:szCs w:val="24"/>
        </w:rPr>
        <w:t xml:space="preserve">Numeral 1.1 Establece el alcance de la norma para las barras corrugadas y lisas para refuerzo de concreto y menciona la Tabla 1 donde muestra los diámetros y dimensiones de las barras corrugadas. </w:t>
      </w:r>
    </w:p>
    <w:p w:rsidR="004575FA" w:rsidRPr="00787255" w:rsidRDefault="004575FA" w:rsidP="005C499E">
      <w:pPr>
        <w:spacing w:after="0" w:line="240" w:lineRule="auto"/>
        <w:jc w:val="both"/>
        <w:rPr>
          <w:rFonts w:ascii="Arial" w:hAnsi="Arial" w:cs="Arial"/>
          <w:sz w:val="24"/>
          <w:szCs w:val="24"/>
        </w:rPr>
      </w:pPr>
      <w:r w:rsidRPr="00787255">
        <w:rPr>
          <w:rFonts w:ascii="Arial" w:hAnsi="Arial" w:cs="Arial"/>
          <w:sz w:val="24"/>
          <w:szCs w:val="24"/>
        </w:rPr>
        <w:t>Numeral 1.2 Establece que las barras tienen un único límite de fluencia mínimo nominal de 420 MPa (60 000 psi), designado como grado 420 (60).</w:t>
      </w:r>
    </w:p>
    <w:p w:rsidR="004575FA" w:rsidRPr="00787255" w:rsidRDefault="004575FA" w:rsidP="005C499E">
      <w:pPr>
        <w:spacing w:after="0" w:line="240" w:lineRule="auto"/>
        <w:jc w:val="both"/>
        <w:rPr>
          <w:rFonts w:ascii="Arial" w:hAnsi="Arial" w:cs="Arial"/>
          <w:sz w:val="24"/>
          <w:szCs w:val="24"/>
        </w:rPr>
      </w:pPr>
      <w:r w:rsidRPr="00787255">
        <w:rPr>
          <w:rFonts w:ascii="Arial" w:hAnsi="Arial" w:cs="Arial"/>
          <w:sz w:val="24"/>
          <w:szCs w:val="24"/>
        </w:rPr>
        <w:t>Numeral 6.3 Establece el uso de los elementos aleantes para obtener las propiedades mecánicas mencionadas en las Tablas 2 y 3</w:t>
      </w:r>
    </w:p>
    <w:p w:rsidR="004575FA" w:rsidRPr="00787255" w:rsidRDefault="004575FA" w:rsidP="005C499E">
      <w:pPr>
        <w:spacing w:after="0" w:line="240" w:lineRule="auto"/>
        <w:jc w:val="both"/>
        <w:rPr>
          <w:rFonts w:ascii="Arial" w:hAnsi="Arial" w:cs="Arial"/>
          <w:sz w:val="24"/>
          <w:szCs w:val="24"/>
        </w:rPr>
      </w:pPr>
      <w:r w:rsidRPr="00787255">
        <w:rPr>
          <w:rFonts w:ascii="Arial" w:hAnsi="Arial" w:cs="Arial"/>
          <w:b/>
          <w:sz w:val="24"/>
          <w:szCs w:val="24"/>
        </w:rPr>
        <w:t>NTC 2289</w:t>
      </w:r>
    </w:p>
    <w:p w:rsidR="004575FA" w:rsidRPr="00787255" w:rsidRDefault="004575FA" w:rsidP="005C499E">
      <w:pPr>
        <w:spacing w:after="0" w:line="240" w:lineRule="auto"/>
        <w:jc w:val="both"/>
        <w:rPr>
          <w:rFonts w:ascii="Arial" w:hAnsi="Arial" w:cs="Arial"/>
          <w:sz w:val="24"/>
          <w:szCs w:val="24"/>
        </w:rPr>
      </w:pPr>
    </w:p>
    <w:p w:rsidR="004575FA" w:rsidRPr="00787255" w:rsidRDefault="004575FA" w:rsidP="005C499E">
      <w:pPr>
        <w:spacing w:after="0" w:line="240" w:lineRule="auto"/>
        <w:jc w:val="both"/>
        <w:rPr>
          <w:rFonts w:ascii="Arial" w:hAnsi="Arial" w:cs="Arial"/>
          <w:sz w:val="24"/>
          <w:szCs w:val="24"/>
        </w:rPr>
      </w:pPr>
      <w:r w:rsidRPr="00787255">
        <w:rPr>
          <w:rFonts w:ascii="Arial" w:hAnsi="Arial" w:cs="Arial"/>
          <w:sz w:val="24"/>
          <w:szCs w:val="24"/>
        </w:rPr>
        <w:t xml:space="preserve">Numeral 1.1 Establece el alcance de la norma para las barras corrugadas y lisas para refuerzo de concreto y menciona la Tabla 1 y Tabla A.1 donde muestra los diámetros y dimensiones de las barras corrugadas. </w:t>
      </w:r>
    </w:p>
    <w:p w:rsidR="004575FA" w:rsidRPr="00787255" w:rsidRDefault="004575FA" w:rsidP="005C499E">
      <w:pPr>
        <w:spacing w:after="0" w:line="240" w:lineRule="auto"/>
        <w:jc w:val="both"/>
        <w:rPr>
          <w:rFonts w:ascii="Arial" w:hAnsi="Arial" w:cs="Arial"/>
          <w:sz w:val="24"/>
          <w:szCs w:val="24"/>
        </w:rPr>
      </w:pPr>
      <w:r w:rsidRPr="00787255">
        <w:rPr>
          <w:rFonts w:ascii="Arial" w:hAnsi="Arial" w:cs="Arial"/>
          <w:sz w:val="24"/>
          <w:szCs w:val="24"/>
        </w:rPr>
        <w:t xml:space="preserve">Numeral 1.2 Establece que las barras tienen un único límite de fluencia mínimo nominal de 420 MPa (42 </w:t>
      </w:r>
      <w:proofErr w:type="spellStart"/>
      <w:r w:rsidRPr="00787255">
        <w:rPr>
          <w:rFonts w:ascii="Arial" w:hAnsi="Arial" w:cs="Arial"/>
          <w:sz w:val="24"/>
          <w:szCs w:val="24"/>
        </w:rPr>
        <w:t>kgf</w:t>
      </w:r>
      <w:proofErr w:type="spellEnd"/>
      <w:r w:rsidRPr="00787255">
        <w:rPr>
          <w:rFonts w:ascii="Arial" w:hAnsi="Arial" w:cs="Arial"/>
          <w:sz w:val="24"/>
          <w:szCs w:val="24"/>
        </w:rPr>
        <w:t>/mm</w:t>
      </w:r>
      <w:proofErr w:type="gramStart"/>
      <w:r w:rsidRPr="00787255">
        <w:rPr>
          <w:rFonts w:ascii="Arial" w:hAnsi="Arial" w:cs="Arial"/>
          <w:sz w:val="24"/>
          <w:szCs w:val="24"/>
        </w:rPr>
        <w:t>2 )</w:t>
      </w:r>
      <w:proofErr w:type="gramEnd"/>
      <w:r w:rsidRPr="00787255">
        <w:rPr>
          <w:rFonts w:ascii="Arial" w:hAnsi="Arial" w:cs="Arial"/>
          <w:sz w:val="24"/>
          <w:szCs w:val="24"/>
        </w:rPr>
        <w:t xml:space="preserve"> (60 000 psi), designado como grado 420 (60).</w:t>
      </w:r>
    </w:p>
    <w:p w:rsidR="004575FA" w:rsidRPr="00787255" w:rsidRDefault="004575FA" w:rsidP="005C499E">
      <w:pPr>
        <w:spacing w:after="0" w:line="240" w:lineRule="auto"/>
        <w:jc w:val="both"/>
        <w:rPr>
          <w:rFonts w:ascii="Arial" w:hAnsi="Arial" w:cs="Arial"/>
          <w:sz w:val="24"/>
          <w:szCs w:val="24"/>
        </w:rPr>
      </w:pPr>
      <w:r w:rsidRPr="00787255">
        <w:rPr>
          <w:rFonts w:ascii="Arial" w:hAnsi="Arial" w:cs="Arial"/>
          <w:sz w:val="24"/>
          <w:szCs w:val="24"/>
        </w:rPr>
        <w:t>Numeral 6.3 Establece el uso de los elementos aleantes para obtener las propiedades mecánicas mencionadas en la Tabla 2, Tabla 3 y Tabla A.2 y Tabla A.3 del Anexo A.</w:t>
      </w:r>
    </w:p>
    <w:p w:rsidR="005C499E" w:rsidRDefault="005C499E" w:rsidP="005C499E">
      <w:pPr>
        <w:spacing w:after="0" w:line="240" w:lineRule="auto"/>
        <w:jc w:val="both"/>
        <w:rPr>
          <w:rFonts w:ascii="Arial" w:hAnsi="Arial" w:cs="Arial"/>
          <w:sz w:val="24"/>
          <w:szCs w:val="24"/>
        </w:rPr>
      </w:pPr>
    </w:p>
    <w:p w:rsidR="004575FA" w:rsidRPr="00787255" w:rsidRDefault="004575FA" w:rsidP="005C499E">
      <w:pPr>
        <w:spacing w:after="0" w:line="240" w:lineRule="auto"/>
        <w:jc w:val="both"/>
        <w:rPr>
          <w:rFonts w:ascii="Arial" w:hAnsi="Arial" w:cs="Arial"/>
          <w:sz w:val="24"/>
          <w:szCs w:val="24"/>
        </w:rPr>
      </w:pPr>
      <w:r w:rsidRPr="00787255">
        <w:rPr>
          <w:rFonts w:ascii="Arial" w:hAnsi="Arial" w:cs="Arial"/>
          <w:sz w:val="24"/>
          <w:szCs w:val="24"/>
        </w:rPr>
        <w:t xml:space="preserve">Así las cosas, los puntos de anclaje deben garantizar una resistencia de 5000 libras </w:t>
      </w:r>
      <w:r w:rsidR="00B72819" w:rsidRPr="00787255">
        <w:rPr>
          <w:rFonts w:ascii="Arial" w:hAnsi="Arial" w:cs="Arial"/>
          <w:sz w:val="24"/>
          <w:szCs w:val="24"/>
        </w:rPr>
        <w:t>o 22.2</w:t>
      </w:r>
      <w:r w:rsidRPr="00787255">
        <w:rPr>
          <w:rFonts w:ascii="Arial" w:hAnsi="Arial" w:cs="Arial"/>
          <w:sz w:val="24"/>
          <w:szCs w:val="24"/>
        </w:rPr>
        <w:t xml:space="preserve"> kN por trabajador conectado (Resolución 1409 / 2012).</w:t>
      </w:r>
    </w:p>
    <w:p w:rsidR="005C499E" w:rsidRDefault="005C499E" w:rsidP="005C499E">
      <w:pPr>
        <w:snapToGrid w:val="0"/>
        <w:spacing w:after="0" w:line="240" w:lineRule="auto"/>
        <w:jc w:val="both"/>
        <w:rPr>
          <w:rFonts w:ascii="Arial" w:hAnsi="Arial" w:cs="Arial"/>
          <w:sz w:val="24"/>
          <w:szCs w:val="24"/>
        </w:rPr>
      </w:pPr>
    </w:p>
    <w:p w:rsidR="004575FA" w:rsidRPr="00787255" w:rsidRDefault="004575FA" w:rsidP="005C499E">
      <w:pPr>
        <w:snapToGrid w:val="0"/>
        <w:spacing w:after="0" w:line="240" w:lineRule="auto"/>
        <w:jc w:val="both"/>
        <w:rPr>
          <w:rFonts w:ascii="Arial" w:hAnsi="Arial" w:cs="Arial"/>
          <w:sz w:val="24"/>
          <w:szCs w:val="24"/>
          <w:shd w:val="clear" w:color="auto" w:fill="FFFFFF"/>
        </w:rPr>
      </w:pPr>
      <w:r w:rsidRPr="00787255">
        <w:rPr>
          <w:rFonts w:ascii="Arial" w:hAnsi="Arial" w:cs="Arial"/>
          <w:sz w:val="24"/>
          <w:szCs w:val="24"/>
        </w:rPr>
        <w:t>Los componentes de los puntos de anclaje para el trabajo en alturas (estructura portante*, sistema de fijación** y dispositivo de anclaje***), deben ser certificados por persona o entidad competente, teniendo en cuenta</w:t>
      </w:r>
      <w:r w:rsidRPr="00787255">
        <w:rPr>
          <w:rFonts w:ascii="Arial" w:hAnsi="Arial" w:cs="Arial"/>
          <w:color w:val="FF0000"/>
          <w:sz w:val="24"/>
          <w:szCs w:val="24"/>
        </w:rPr>
        <w:t xml:space="preserve"> </w:t>
      </w:r>
      <w:r w:rsidRPr="00787255">
        <w:rPr>
          <w:rFonts w:ascii="Arial" w:hAnsi="Arial" w:cs="Arial"/>
          <w:sz w:val="24"/>
          <w:szCs w:val="24"/>
          <w:shd w:val="clear" w:color="auto" w:fill="FFFFFF"/>
        </w:rPr>
        <w:t>las especificaciones de la Norma para anclajes fijos EN 795.</w:t>
      </w:r>
    </w:p>
    <w:p w:rsidR="005C499E" w:rsidRDefault="005C499E" w:rsidP="005C499E">
      <w:pPr>
        <w:snapToGrid w:val="0"/>
        <w:spacing w:after="0" w:line="240" w:lineRule="auto"/>
        <w:jc w:val="both"/>
        <w:rPr>
          <w:rFonts w:ascii="Arial" w:hAnsi="Arial" w:cs="Arial"/>
          <w:sz w:val="24"/>
          <w:szCs w:val="24"/>
          <w:shd w:val="clear" w:color="auto" w:fill="FFFFFF"/>
        </w:rPr>
      </w:pPr>
    </w:p>
    <w:p w:rsidR="004575FA" w:rsidRPr="00787255" w:rsidRDefault="004575FA" w:rsidP="005C499E">
      <w:pPr>
        <w:snapToGrid w:val="0"/>
        <w:spacing w:after="0" w:line="240" w:lineRule="auto"/>
        <w:jc w:val="both"/>
        <w:rPr>
          <w:rFonts w:ascii="Arial" w:hAnsi="Arial" w:cs="Arial"/>
          <w:sz w:val="24"/>
          <w:szCs w:val="24"/>
          <w:shd w:val="clear" w:color="auto" w:fill="FFFFFF"/>
        </w:rPr>
      </w:pPr>
      <w:r w:rsidRPr="00787255">
        <w:rPr>
          <w:rFonts w:ascii="Arial" w:hAnsi="Arial" w:cs="Arial"/>
          <w:sz w:val="24"/>
          <w:szCs w:val="24"/>
          <w:shd w:val="clear" w:color="auto" w:fill="FFFFFF"/>
        </w:rPr>
        <w:t xml:space="preserve">Las pruebas de certificación se pueden realizar con equipos tales como: </w:t>
      </w:r>
    </w:p>
    <w:p w:rsidR="005C499E" w:rsidRDefault="005C499E" w:rsidP="005C499E">
      <w:pPr>
        <w:snapToGrid w:val="0"/>
        <w:spacing w:after="0" w:line="240" w:lineRule="auto"/>
        <w:jc w:val="both"/>
        <w:rPr>
          <w:rFonts w:ascii="Arial" w:hAnsi="Arial" w:cs="Arial"/>
          <w:sz w:val="24"/>
          <w:szCs w:val="24"/>
          <w:shd w:val="clear" w:color="auto" w:fill="FFFFFF"/>
        </w:rPr>
      </w:pPr>
    </w:p>
    <w:p w:rsidR="004575FA" w:rsidRPr="00787255" w:rsidRDefault="004575FA" w:rsidP="005C499E">
      <w:pPr>
        <w:snapToGrid w:val="0"/>
        <w:spacing w:after="0" w:line="240" w:lineRule="auto"/>
        <w:jc w:val="both"/>
        <w:rPr>
          <w:rFonts w:ascii="Arial" w:hAnsi="Arial" w:cs="Arial"/>
          <w:sz w:val="24"/>
          <w:szCs w:val="24"/>
        </w:rPr>
      </w:pPr>
      <w:r w:rsidRPr="00787255">
        <w:rPr>
          <w:rFonts w:ascii="Arial" w:hAnsi="Arial" w:cs="Arial"/>
          <w:sz w:val="24"/>
          <w:szCs w:val="24"/>
          <w:shd w:val="clear" w:color="auto" w:fill="FFFFFF"/>
        </w:rPr>
        <w:t>a) Un</w:t>
      </w:r>
      <w:r w:rsidRPr="00787255">
        <w:rPr>
          <w:rStyle w:val="apple-converted-space"/>
          <w:rFonts w:ascii="Arial" w:eastAsia="Calibri" w:hAnsi="Arial" w:cs="Arial"/>
          <w:sz w:val="24"/>
          <w:szCs w:val="24"/>
          <w:shd w:val="clear" w:color="auto" w:fill="FFFFFF"/>
        </w:rPr>
        <w:t> </w:t>
      </w:r>
      <w:r w:rsidRPr="00787255">
        <w:rPr>
          <w:rStyle w:val="Textoennegrita"/>
          <w:rFonts w:ascii="Arial" w:hAnsi="Arial" w:cs="Arial"/>
          <w:sz w:val="24"/>
          <w:szCs w:val="24"/>
          <w:shd w:val="clear" w:color="auto" w:fill="FFFFFF"/>
        </w:rPr>
        <w:t>Extractometro Digital</w:t>
      </w:r>
      <w:r w:rsidRPr="00787255">
        <w:rPr>
          <w:rStyle w:val="apple-converted-space"/>
          <w:rFonts w:ascii="Arial" w:eastAsia="Calibri" w:hAnsi="Arial" w:cs="Arial"/>
          <w:sz w:val="24"/>
          <w:szCs w:val="24"/>
          <w:shd w:val="clear" w:color="auto" w:fill="FFFFFF"/>
        </w:rPr>
        <w:t> </w:t>
      </w:r>
      <w:r w:rsidRPr="00787255">
        <w:rPr>
          <w:rFonts w:ascii="Arial" w:hAnsi="Arial" w:cs="Arial"/>
          <w:sz w:val="24"/>
          <w:szCs w:val="24"/>
          <w:shd w:val="clear" w:color="auto" w:fill="FFFFFF"/>
        </w:rPr>
        <w:t xml:space="preserve">de alta precisión, el cual permite llevar a cabo la prueba técnica de cada punto y determinar si cumple o no con las exigencias para poder Certificarlos. Este Equipo realiza pruebas de extracción de 100 </w:t>
      </w:r>
      <w:proofErr w:type="spellStart"/>
      <w:r w:rsidRPr="00787255">
        <w:rPr>
          <w:rFonts w:ascii="Arial" w:hAnsi="Arial" w:cs="Arial"/>
          <w:sz w:val="24"/>
          <w:szCs w:val="24"/>
          <w:shd w:val="clear" w:color="auto" w:fill="FFFFFF"/>
        </w:rPr>
        <w:t>daN</w:t>
      </w:r>
      <w:proofErr w:type="spellEnd"/>
      <w:r w:rsidRPr="00787255">
        <w:rPr>
          <w:rFonts w:ascii="Arial" w:hAnsi="Arial" w:cs="Arial"/>
          <w:sz w:val="24"/>
          <w:szCs w:val="24"/>
          <w:shd w:val="clear" w:color="auto" w:fill="FFFFFF"/>
        </w:rPr>
        <w:t xml:space="preserve"> a 1500 </w:t>
      </w:r>
      <w:proofErr w:type="spellStart"/>
      <w:r w:rsidRPr="00787255">
        <w:rPr>
          <w:rFonts w:ascii="Arial" w:hAnsi="Arial" w:cs="Arial"/>
          <w:sz w:val="24"/>
          <w:szCs w:val="24"/>
          <w:shd w:val="clear" w:color="auto" w:fill="FFFFFF"/>
        </w:rPr>
        <w:t>daN</w:t>
      </w:r>
      <w:proofErr w:type="spellEnd"/>
      <w:r w:rsidRPr="00787255">
        <w:rPr>
          <w:rFonts w:ascii="Arial" w:hAnsi="Arial" w:cs="Arial"/>
          <w:sz w:val="24"/>
          <w:szCs w:val="24"/>
          <w:shd w:val="clear" w:color="auto" w:fill="FFFFFF"/>
        </w:rPr>
        <w:t>.</w:t>
      </w:r>
      <w:r w:rsidRPr="00787255">
        <w:rPr>
          <w:rFonts w:ascii="Arial" w:hAnsi="Arial" w:cs="Arial"/>
          <w:sz w:val="24"/>
          <w:szCs w:val="24"/>
        </w:rPr>
        <w:t xml:space="preserve"> </w:t>
      </w:r>
    </w:p>
    <w:p w:rsidR="005C499E" w:rsidRDefault="005C499E" w:rsidP="005C499E">
      <w:pPr>
        <w:snapToGrid w:val="0"/>
        <w:spacing w:after="0" w:line="240" w:lineRule="auto"/>
        <w:jc w:val="both"/>
        <w:rPr>
          <w:rFonts w:ascii="Arial" w:hAnsi="Arial" w:cs="Arial"/>
          <w:sz w:val="24"/>
          <w:szCs w:val="24"/>
          <w:shd w:val="clear" w:color="auto" w:fill="FFFFFF"/>
        </w:rPr>
      </w:pPr>
    </w:p>
    <w:p w:rsidR="004575FA" w:rsidRPr="00787255" w:rsidRDefault="004575FA" w:rsidP="005C499E">
      <w:pPr>
        <w:snapToGrid w:val="0"/>
        <w:spacing w:after="0" w:line="240" w:lineRule="auto"/>
        <w:jc w:val="both"/>
        <w:rPr>
          <w:rFonts w:ascii="Arial" w:hAnsi="Arial" w:cs="Arial"/>
          <w:sz w:val="24"/>
          <w:szCs w:val="24"/>
          <w:shd w:val="clear" w:color="auto" w:fill="FFFFFF"/>
        </w:rPr>
      </w:pPr>
      <w:r w:rsidRPr="00787255">
        <w:rPr>
          <w:rFonts w:ascii="Arial" w:hAnsi="Arial" w:cs="Arial"/>
          <w:sz w:val="24"/>
          <w:szCs w:val="24"/>
          <w:shd w:val="clear" w:color="auto" w:fill="FFFFFF"/>
        </w:rPr>
        <w:t>b) Un</w:t>
      </w:r>
      <w:r w:rsidRPr="00787255">
        <w:rPr>
          <w:rStyle w:val="apple-converted-space"/>
          <w:rFonts w:ascii="Arial" w:eastAsia="Calibri" w:hAnsi="Arial" w:cs="Arial"/>
          <w:sz w:val="24"/>
          <w:szCs w:val="24"/>
          <w:shd w:val="clear" w:color="auto" w:fill="FFFFFF"/>
        </w:rPr>
        <w:t> </w:t>
      </w:r>
      <w:r w:rsidRPr="00787255">
        <w:rPr>
          <w:rStyle w:val="Textoennegrita"/>
          <w:rFonts w:ascii="Arial" w:hAnsi="Arial" w:cs="Arial"/>
          <w:iCs/>
          <w:sz w:val="24"/>
          <w:szCs w:val="24"/>
          <w:shd w:val="clear" w:color="auto" w:fill="FFFFFF"/>
        </w:rPr>
        <w:t>Dinamómetro</w:t>
      </w:r>
      <w:r w:rsidRPr="00787255">
        <w:rPr>
          <w:rStyle w:val="apple-converted-space"/>
          <w:rFonts w:ascii="Arial" w:eastAsia="Calibri" w:hAnsi="Arial" w:cs="Arial"/>
          <w:sz w:val="24"/>
          <w:szCs w:val="24"/>
          <w:shd w:val="clear" w:color="auto" w:fill="FFFFFF"/>
        </w:rPr>
        <w:t> </w:t>
      </w:r>
      <w:r w:rsidRPr="00787255">
        <w:rPr>
          <w:rFonts w:ascii="Arial" w:hAnsi="Arial" w:cs="Arial"/>
          <w:sz w:val="24"/>
          <w:szCs w:val="24"/>
          <w:shd w:val="clear" w:color="auto" w:fill="FFFFFF"/>
        </w:rPr>
        <w:t xml:space="preserve">de precisión con diferentes capacidades de carga, lo que permite desarrollar diversas pruebas a los elementos constitutivos de un sistema de Protección Contra Caídas. </w:t>
      </w:r>
    </w:p>
    <w:p w:rsidR="004575FA" w:rsidRDefault="004575FA" w:rsidP="005C499E">
      <w:pPr>
        <w:snapToGrid w:val="0"/>
        <w:spacing w:after="0" w:line="240" w:lineRule="auto"/>
        <w:jc w:val="both"/>
        <w:rPr>
          <w:rFonts w:ascii="Arial" w:hAnsi="Arial" w:cs="Arial"/>
          <w:sz w:val="24"/>
          <w:szCs w:val="24"/>
          <w:shd w:val="clear" w:color="auto" w:fill="FFFFFF"/>
        </w:rPr>
      </w:pPr>
      <w:r w:rsidRPr="00787255">
        <w:rPr>
          <w:rFonts w:ascii="Arial" w:hAnsi="Arial" w:cs="Arial"/>
          <w:sz w:val="24"/>
          <w:szCs w:val="24"/>
          <w:shd w:val="clear" w:color="auto" w:fill="FFFFFF"/>
        </w:rPr>
        <w:t>La persona o entidad al finalizar las pruebas correspondientes deberá entregar al Ministerio de Cultura el registro fotográfico, la placa de identificación del punto de anclaje y el certificado de calibración del equipo utilizado en las pruebas de certificación.</w:t>
      </w:r>
    </w:p>
    <w:p w:rsidR="005C499E" w:rsidRPr="00787255" w:rsidRDefault="005C499E" w:rsidP="005C499E">
      <w:pPr>
        <w:snapToGrid w:val="0"/>
        <w:spacing w:after="0" w:line="240" w:lineRule="auto"/>
        <w:jc w:val="both"/>
        <w:rPr>
          <w:rFonts w:ascii="Arial" w:hAnsi="Arial" w:cs="Arial"/>
          <w:sz w:val="24"/>
          <w:szCs w:val="24"/>
          <w:shd w:val="clear" w:color="auto" w:fill="FFFFFF"/>
        </w:rPr>
      </w:pPr>
    </w:p>
    <w:p w:rsidR="004575FA" w:rsidRPr="00787255" w:rsidRDefault="004575FA" w:rsidP="005C499E">
      <w:pPr>
        <w:snapToGrid w:val="0"/>
        <w:spacing w:after="0" w:line="240" w:lineRule="auto"/>
        <w:jc w:val="both"/>
        <w:rPr>
          <w:rFonts w:ascii="Arial" w:hAnsi="Arial" w:cs="Arial"/>
          <w:sz w:val="24"/>
          <w:szCs w:val="24"/>
        </w:rPr>
      </w:pPr>
      <w:r w:rsidRPr="00787255">
        <w:rPr>
          <w:rFonts w:ascii="Arial" w:hAnsi="Arial" w:cs="Arial"/>
          <w:sz w:val="24"/>
          <w:szCs w:val="24"/>
        </w:rPr>
        <w:t>*Perfil metálico, muro de hormigón, etc.</w:t>
      </w:r>
      <w:r w:rsidR="00B72819">
        <w:rPr>
          <w:rFonts w:ascii="Arial" w:hAnsi="Arial" w:cs="Arial"/>
          <w:sz w:val="24"/>
          <w:szCs w:val="24"/>
        </w:rPr>
        <w:t xml:space="preserve"> </w:t>
      </w:r>
      <w:r w:rsidRPr="00787255">
        <w:rPr>
          <w:rFonts w:ascii="Arial" w:hAnsi="Arial" w:cs="Arial"/>
          <w:sz w:val="24"/>
          <w:szCs w:val="24"/>
        </w:rPr>
        <w:t>**Tornillo expansivo, etc.</w:t>
      </w:r>
      <w:r w:rsidR="00B72819">
        <w:rPr>
          <w:rFonts w:ascii="Arial" w:hAnsi="Arial" w:cs="Arial"/>
          <w:sz w:val="24"/>
          <w:szCs w:val="24"/>
        </w:rPr>
        <w:t xml:space="preserve"> </w:t>
      </w:r>
      <w:r w:rsidRPr="00787255">
        <w:rPr>
          <w:rFonts w:ascii="Arial" w:hAnsi="Arial" w:cs="Arial"/>
          <w:sz w:val="24"/>
          <w:szCs w:val="24"/>
        </w:rPr>
        <w:t>***Plaqueta, argolla, etc.</w:t>
      </w:r>
    </w:p>
    <w:p w:rsidR="004575FA" w:rsidRPr="00787255" w:rsidRDefault="004575FA" w:rsidP="005C499E">
      <w:pPr>
        <w:spacing w:after="0" w:line="240" w:lineRule="auto"/>
        <w:jc w:val="both"/>
        <w:rPr>
          <w:rFonts w:ascii="Arial" w:hAnsi="Arial" w:cs="Arial"/>
          <w:sz w:val="24"/>
          <w:szCs w:val="24"/>
        </w:rPr>
      </w:pPr>
    </w:p>
    <w:p w:rsidR="004575FA" w:rsidRPr="00787255" w:rsidRDefault="004575FA" w:rsidP="00F0783C">
      <w:pPr>
        <w:pStyle w:val="Prrafodelista"/>
        <w:numPr>
          <w:ilvl w:val="0"/>
          <w:numId w:val="13"/>
        </w:numPr>
        <w:spacing w:after="0" w:line="240" w:lineRule="auto"/>
        <w:ind w:left="0" w:hanging="284"/>
        <w:jc w:val="both"/>
        <w:rPr>
          <w:rFonts w:ascii="Arial" w:hAnsi="Arial" w:cs="Arial"/>
          <w:sz w:val="24"/>
          <w:szCs w:val="24"/>
        </w:rPr>
      </w:pPr>
      <w:r w:rsidRPr="00787255">
        <w:rPr>
          <w:rFonts w:ascii="Arial" w:hAnsi="Arial" w:cs="Arial"/>
          <w:color w:val="000000"/>
          <w:sz w:val="24"/>
          <w:szCs w:val="24"/>
        </w:rPr>
        <w:t xml:space="preserve">Pintar el área de los </w:t>
      </w:r>
      <w:r w:rsidRPr="00787255">
        <w:rPr>
          <w:rFonts w:ascii="Arial" w:hAnsi="Arial" w:cs="Arial"/>
          <w:sz w:val="24"/>
          <w:szCs w:val="24"/>
        </w:rPr>
        <w:t>estribos puertas de acceso</w:t>
      </w:r>
      <w:r w:rsidRPr="00787255">
        <w:rPr>
          <w:rFonts w:ascii="Arial" w:hAnsi="Arial" w:cs="Arial"/>
          <w:color w:val="000000"/>
          <w:sz w:val="24"/>
          <w:szCs w:val="24"/>
        </w:rPr>
        <w:t xml:space="preserve"> a las terrazas con pintura de color amarillo tipo parqueadero de tal forma que se prevenga sobre el potencial peligro de caída.</w:t>
      </w:r>
    </w:p>
    <w:p w:rsidR="004575FA" w:rsidRPr="00787255" w:rsidRDefault="004575FA" w:rsidP="005C499E">
      <w:pPr>
        <w:pStyle w:val="Prrafodelista"/>
        <w:spacing w:after="0" w:line="240" w:lineRule="auto"/>
        <w:ind w:left="0"/>
        <w:jc w:val="both"/>
        <w:rPr>
          <w:rFonts w:ascii="Arial" w:hAnsi="Arial" w:cs="Arial"/>
          <w:sz w:val="24"/>
          <w:szCs w:val="24"/>
        </w:rPr>
      </w:pPr>
    </w:p>
    <w:p w:rsidR="004575FA" w:rsidRPr="00787255" w:rsidRDefault="004575FA" w:rsidP="00F0783C">
      <w:pPr>
        <w:pStyle w:val="Prrafodelista"/>
        <w:numPr>
          <w:ilvl w:val="0"/>
          <w:numId w:val="13"/>
        </w:numPr>
        <w:spacing w:after="0" w:line="240" w:lineRule="auto"/>
        <w:ind w:left="0" w:hanging="284"/>
        <w:jc w:val="both"/>
        <w:rPr>
          <w:rFonts w:ascii="Arial" w:hAnsi="Arial" w:cs="Arial"/>
          <w:sz w:val="24"/>
          <w:szCs w:val="24"/>
        </w:rPr>
      </w:pPr>
      <w:r w:rsidRPr="00787255">
        <w:rPr>
          <w:rFonts w:ascii="Arial" w:hAnsi="Arial" w:cs="Arial"/>
          <w:color w:val="000000"/>
          <w:sz w:val="24"/>
          <w:szCs w:val="24"/>
        </w:rPr>
        <w:t xml:space="preserve"> Retirar los actuales </w:t>
      </w:r>
      <w:r w:rsidRPr="00787255">
        <w:rPr>
          <w:rFonts w:ascii="Arial" w:hAnsi="Arial" w:cs="Arial"/>
          <w:sz w:val="24"/>
          <w:szCs w:val="24"/>
        </w:rPr>
        <w:t xml:space="preserve">escalones (muro oriental) de acceso a la parte más alta de la locación e </w:t>
      </w:r>
      <w:r w:rsidRPr="00787255">
        <w:rPr>
          <w:rFonts w:ascii="Arial" w:hAnsi="Arial" w:cs="Arial"/>
          <w:color w:val="000000"/>
          <w:sz w:val="24"/>
          <w:szCs w:val="24"/>
        </w:rPr>
        <w:t>Instalar una escalera fija (tipo gato) con su correspondiente línea de vida vertical fija y freno para línea de vida vertical fija en cable de acero; (línea de vida prolongada en 1 metro en el punto de llegada).</w:t>
      </w:r>
    </w:p>
    <w:p w:rsidR="004575FA" w:rsidRPr="00787255" w:rsidRDefault="004575FA" w:rsidP="00787255">
      <w:pPr>
        <w:pStyle w:val="Prrafodelista"/>
        <w:jc w:val="both"/>
        <w:rPr>
          <w:rFonts w:ascii="Arial" w:hAnsi="Arial" w:cs="Arial"/>
          <w:sz w:val="24"/>
          <w:szCs w:val="24"/>
        </w:rPr>
      </w:pPr>
    </w:p>
    <w:p w:rsidR="004575FA" w:rsidRPr="00787255" w:rsidRDefault="004575FA" w:rsidP="00B72819">
      <w:pPr>
        <w:jc w:val="center"/>
        <w:rPr>
          <w:rFonts w:ascii="Arial" w:hAnsi="Arial" w:cs="Arial"/>
          <w:sz w:val="24"/>
          <w:szCs w:val="24"/>
        </w:rPr>
      </w:pPr>
      <w:r w:rsidRPr="00787255">
        <w:rPr>
          <w:rFonts w:ascii="Arial" w:hAnsi="Arial" w:cs="Arial"/>
          <w:noProof/>
          <w:sz w:val="24"/>
          <w:szCs w:val="24"/>
        </w:rPr>
        <mc:AlternateContent>
          <mc:Choice Requires="wps">
            <w:drawing>
              <wp:anchor distT="0" distB="0" distL="114300" distR="114300" simplePos="0" relativeHeight="251706368" behindDoc="0" locked="0" layoutInCell="1" allowOverlap="1" wp14:anchorId="52723F3E" wp14:editId="03F1159A">
                <wp:simplePos x="0" y="0"/>
                <wp:positionH relativeFrom="margin">
                  <wp:posOffset>4352925</wp:posOffset>
                </wp:positionH>
                <wp:positionV relativeFrom="paragraph">
                  <wp:posOffset>1037590</wp:posOffset>
                </wp:positionV>
                <wp:extent cx="1114425" cy="762000"/>
                <wp:effectExtent l="0" t="0" r="0" b="0"/>
                <wp:wrapNone/>
                <wp:docPr id="123" name="Cuadro de texto 123"/>
                <wp:cNvGraphicFramePr/>
                <a:graphic xmlns:a="http://schemas.openxmlformats.org/drawingml/2006/main">
                  <a:graphicData uri="http://schemas.microsoft.com/office/word/2010/wordprocessingShape">
                    <wps:wsp>
                      <wps:cNvSpPr txBox="1"/>
                      <wps:spPr>
                        <a:xfrm>
                          <a:off x="0" y="0"/>
                          <a:ext cx="1114425" cy="762000"/>
                        </a:xfrm>
                        <a:prstGeom prst="rect">
                          <a:avLst/>
                        </a:prstGeom>
                        <a:noFill/>
                        <a:ln w="6350">
                          <a:noFill/>
                        </a:ln>
                      </wps:spPr>
                      <wps:txbx>
                        <w:txbxContent>
                          <w:p w:rsidR="005C499E" w:rsidRPr="00B72819" w:rsidRDefault="005C499E" w:rsidP="004575FA">
                            <w:pPr>
                              <w:jc w:val="both"/>
                              <w:rPr>
                                <w:rFonts w:ascii="Arial" w:hAnsi="Arial" w:cs="Arial"/>
                                <w:sz w:val="20"/>
                                <w:szCs w:val="20"/>
                              </w:rPr>
                            </w:pPr>
                            <w:r w:rsidRPr="00B72819">
                              <w:rPr>
                                <w:rFonts w:ascii="Arial" w:hAnsi="Arial" w:cs="Arial"/>
                                <w:sz w:val="20"/>
                                <w:szCs w:val="20"/>
                              </w:rPr>
                              <w:t>Sitio de instalación escalera fija tipo gato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23F3E" id="Cuadro de texto 123" o:spid="_x0000_s1029" type="#_x0000_t202" style="position:absolute;left:0;text-align:left;margin-left:342.75pt;margin-top:81.7pt;width:87.75pt;height:60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" filled="f" stroked="f" strokeweight=".5pt">
                <v:textbox>
                  <w:txbxContent>
                    <w:p w:rsidR="005C499E" w:rsidRPr="00B72819" w:rsidRDefault="005C499E" w:rsidP="004575FA">
                      <w:pPr>
                        <w:jc w:val="both"/>
                        <w:rPr>
                          <w:rFonts w:ascii="Arial" w:hAnsi="Arial" w:cs="Arial"/>
                          <w:sz w:val="20"/>
                          <w:szCs w:val="20"/>
                        </w:rPr>
                      </w:pPr>
                      <w:r w:rsidRPr="00B72819">
                        <w:rPr>
                          <w:rFonts w:ascii="Arial" w:hAnsi="Arial" w:cs="Arial"/>
                          <w:sz w:val="20"/>
                          <w:szCs w:val="20"/>
                        </w:rPr>
                        <w:t>Sitio de instalación escalera fija tipo gato</w:t>
                      </w:r>
                    </w:p>
                  </w:txbxContent>
                </v:textbox>
                <w10:wrap anchorx="margin"/>
              </v:shape>
            </w:pict>
          </mc:Fallback>
        </mc:AlternateContent>
      </w:r>
      <w:r w:rsidRPr="00787255">
        <w:rPr>
          <w:rFonts w:ascii="Arial" w:hAnsi="Arial" w:cs="Arial"/>
          <w:noProof/>
          <w:sz w:val="24"/>
          <w:szCs w:val="24"/>
        </w:rPr>
        <mc:AlternateContent>
          <mc:Choice Requires="wps">
            <w:drawing>
              <wp:anchor distT="0" distB="0" distL="114300" distR="114300" simplePos="0" relativeHeight="251710464" behindDoc="0" locked="0" layoutInCell="1" allowOverlap="1" wp14:anchorId="52D673E2" wp14:editId="08289520">
                <wp:simplePos x="0" y="0"/>
                <wp:positionH relativeFrom="column">
                  <wp:posOffset>2787015</wp:posOffset>
                </wp:positionH>
                <wp:positionV relativeFrom="paragraph">
                  <wp:posOffset>1376044</wp:posOffset>
                </wp:positionV>
                <wp:extent cx="1543050" cy="600075"/>
                <wp:effectExtent l="38100" t="0" r="19050" b="85725"/>
                <wp:wrapNone/>
                <wp:docPr id="124" name="Conector: angular 124"/>
                <wp:cNvGraphicFramePr/>
                <a:graphic xmlns:a="http://schemas.openxmlformats.org/drawingml/2006/main">
                  <a:graphicData uri="http://schemas.microsoft.com/office/word/2010/wordprocessingShape">
                    <wps:wsp>
                      <wps:cNvCnPr/>
                      <wps:spPr>
                        <a:xfrm flipV="1">
                          <a:off x="0" y="0"/>
                          <a:ext cx="1543050" cy="600075"/>
                        </a:xfrm>
                        <a:prstGeom prst="bentConnector3">
                          <a:avLst/>
                        </a:prstGeom>
                        <a:ln>
                          <a:solidFill>
                            <a:srgbClr val="FF0000"/>
                          </a:solidFill>
                          <a:headEnd type="triangle"/>
                          <a:tailEnd type="non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592855" id="Conector: angular 124" o:spid="_x0000_s1026" type="#_x0000_t34" style="position:absolute;margin-left:219.45pt;margin-top:108.35pt;width:121.5pt;height:47.25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" strokecolor="red">
                <v:stroke startarrow="block"/>
              </v:shape>
            </w:pict>
          </mc:Fallback>
        </mc:AlternateContent>
      </w:r>
      <w:r w:rsidRPr="00787255">
        <w:rPr>
          <w:rFonts w:ascii="Arial" w:hAnsi="Arial" w:cs="Arial"/>
          <w:noProof/>
          <w:sz w:val="24"/>
          <w:szCs w:val="24"/>
        </w:rPr>
        <mc:AlternateContent>
          <mc:Choice Requires="wps">
            <w:drawing>
              <wp:anchor distT="0" distB="0" distL="114300" distR="114300" simplePos="0" relativeHeight="251709440" behindDoc="0" locked="0" layoutInCell="1" allowOverlap="1" wp14:anchorId="17ED8EF2" wp14:editId="0F9194BC">
                <wp:simplePos x="0" y="0"/>
                <wp:positionH relativeFrom="column">
                  <wp:posOffset>2672715</wp:posOffset>
                </wp:positionH>
                <wp:positionV relativeFrom="paragraph">
                  <wp:posOffset>1490345</wp:posOffset>
                </wp:positionV>
                <wp:extent cx="285750" cy="990600"/>
                <wp:effectExtent l="0" t="0" r="19050" b="19050"/>
                <wp:wrapNone/>
                <wp:docPr id="125" name="Elipse 125"/>
                <wp:cNvGraphicFramePr/>
                <a:graphic xmlns:a="http://schemas.openxmlformats.org/drawingml/2006/main">
                  <a:graphicData uri="http://schemas.microsoft.com/office/word/2010/wordprocessingShape">
                    <wps:wsp>
                      <wps:cNvSpPr/>
                      <wps:spPr>
                        <a:xfrm>
                          <a:off x="0" y="0"/>
                          <a:ext cx="285750" cy="9906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033DE1" id="Elipse 125" o:spid="_x0000_s1026" style="position:absolute;margin-left:210.45pt;margin-top:117.35pt;width:22.5pt;height:7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" filled="f" strokecolor="red" strokeweight="1.5pt"/>
            </w:pict>
          </mc:Fallback>
        </mc:AlternateContent>
      </w:r>
      <w:r w:rsidRPr="00787255">
        <w:rPr>
          <w:rFonts w:ascii="Arial" w:hAnsi="Arial" w:cs="Arial"/>
          <w:noProof/>
          <w:sz w:val="24"/>
          <w:szCs w:val="24"/>
        </w:rPr>
        <mc:AlternateContent>
          <mc:Choice Requires="wps">
            <w:drawing>
              <wp:anchor distT="0" distB="0" distL="114300" distR="114300" simplePos="0" relativeHeight="251705344" behindDoc="0" locked="0" layoutInCell="1" allowOverlap="1" wp14:anchorId="5F03BA53" wp14:editId="2D0FEDAD">
                <wp:simplePos x="0" y="0"/>
                <wp:positionH relativeFrom="margin">
                  <wp:posOffset>476250</wp:posOffset>
                </wp:positionH>
                <wp:positionV relativeFrom="paragraph">
                  <wp:posOffset>923290</wp:posOffset>
                </wp:positionV>
                <wp:extent cx="1114425" cy="762000"/>
                <wp:effectExtent l="0" t="0" r="0" b="0"/>
                <wp:wrapNone/>
                <wp:docPr id="126" name="Cuadro de texto 126"/>
                <wp:cNvGraphicFramePr/>
                <a:graphic xmlns:a="http://schemas.openxmlformats.org/drawingml/2006/main">
                  <a:graphicData uri="http://schemas.microsoft.com/office/word/2010/wordprocessingShape">
                    <wps:wsp>
                      <wps:cNvSpPr txBox="1"/>
                      <wps:spPr>
                        <a:xfrm>
                          <a:off x="0" y="0"/>
                          <a:ext cx="1114425" cy="762000"/>
                        </a:xfrm>
                        <a:prstGeom prst="rect">
                          <a:avLst/>
                        </a:prstGeom>
                        <a:noFill/>
                        <a:ln w="6350">
                          <a:noFill/>
                        </a:ln>
                      </wps:spPr>
                      <wps:txbx>
                        <w:txbxContent>
                          <w:p w:rsidR="005C499E" w:rsidRPr="00B72819" w:rsidRDefault="005C499E" w:rsidP="004575FA">
                            <w:pPr>
                              <w:jc w:val="both"/>
                              <w:rPr>
                                <w:rFonts w:ascii="Arial" w:hAnsi="Arial" w:cs="Arial"/>
                                <w:sz w:val="20"/>
                                <w:szCs w:val="20"/>
                              </w:rPr>
                            </w:pPr>
                            <w:r w:rsidRPr="00B72819">
                              <w:rPr>
                                <w:rFonts w:ascii="Arial" w:hAnsi="Arial" w:cs="Arial"/>
                                <w:sz w:val="20"/>
                                <w:szCs w:val="20"/>
                              </w:rPr>
                              <w:t>Retiro de escalones actuales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3BA53" id="Cuadro de texto 126" o:spid="_x0000_s1030" type="#_x0000_t202" style="position:absolute;left:0;text-align:left;margin-left:37.5pt;margin-top:72.7pt;width:87.75pt;height:60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" filled="f" stroked="f" strokeweight=".5pt">
                <v:textbox>
                  <w:txbxContent>
                    <w:p w:rsidR="005C499E" w:rsidRPr="00B72819" w:rsidRDefault="005C499E" w:rsidP="004575FA">
                      <w:pPr>
                        <w:jc w:val="both"/>
                        <w:rPr>
                          <w:rFonts w:ascii="Arial" w:hAnsi="Arial" w:cs="Arial"/>
                          <w:sz w:val="20"/>
                          <w:szCs w:val="20"/>
                        </w:rPr>
                      </w:pPr>
                      <w:r w:rsidRPr="00B72819">
                        <w:rPr>
                          <w:rFonts w:ascii="Arial" w:hAnsi="Arial" w:cs="Arial"/>
                          <w:sz w:val="20"/>
                          <w:szCs w:val="20"/>
                        </w:rPr>
                        <w:t>Retiro de escalones actuales</w:t>
                      </w:r>
                    </w:p>
                  </w:txbxContent>
                </v:textbox>
                <w10:wrap anchorx="margin"/>
              </v:shape>
            </w:pict>
          </mc:Fallback>
        </mc:AlternateContent>
      </w:r>
      <w:r w:rsidRPr="00787255">
        <w:rPr>
          <w:rFonts w:ascii="Arial" w:hAnsi="Arial" w:cs="Arial"/>
          <w:noProof/>
          <w:sz w:val="24"/>
          <w:szCs w:val="24"/>
        </w:rPr>
        <mc:AlternateContent>
          <mc:Choice Requires="wps">
            <w:drawing>
              <wp:anchor distT="0" distB="0" distL="114300" distR="114300" simplePos="0" relativeHeight="251708416" behindDoc="0" locked="0" layoutInCell="1" allowOverlap="1" wp14:anchorId="571DD26C" wp14:editId="2E1E6B80">
                <wp:simplePos x="0" y="0"/>
                <wp:positionH relativeFrom="column">
                  <wp:posOffset>1405889</wp:posOffset>
                </wp:positionH>
                <wp:positionV relativeFrom="paragraph">
                  <wp:posOffset>1309370</wp:posOffset>
                </wp:positionV>
                <wp:extent cx="962025" cy="657225"/>
                <wp:effectExtent l="0" t="0" r="47625" b="47625"/>
                <wp:wrapNone/>
                <wp:docPr id="127" name="Conector recto 127"/>
                <wp:cNvGraphicFramePr/>
                <a:graphic xmlns:a="http://schemas.openxmlformats.org/drawingml/2006/main">
                  <a:graphicData uri="http://schemas.microsoft.com/office/word/2010/wordprocessingShape">
                    <wps:wsp>
                      <wps:cNvCnPr/>
                      <wps:spPr>
                        <a:xfrm>
                          <a:off x="0" y="0"/>
                          <a:ext cx="962025" cy="657225"/>
                        </a:xfrm>
                        <a:prstGeom prst="line">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DD2135" id="Conector recto 127"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110.7pt,103.1pt" to="186.45pt,1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" strokecolor="red">
                <v:stroke endarrow="block"/>
              </v:line>
            </w:pict>
          </mc:Fallback>
        </mc:AlternateContent>
      </w:r>
      <w:r w:rsidRPr="00787255">
        <w:rPr>
          <w:rFonts w:ascii="Arial" w:hAnsi="Arial" w:cs="Arial"/>
          <w:noProof/>
          <w:sz w:val="24"/>
          <w:szCs w:val="24"/>
        </w:rPr>
        <mc:AlternateContent>
          <mc:Choice Requires="wps">
            <w:drawing>
              <wp:anchor distT="0" distB="0" distL="114300" distR="114300" simplePos="0" relativeHeight="251707392" behindDoc="0" locked="0" layoutInCell="1" allowOverlap="1" wp14:anchorId="600EE76A" wp14:editId="36D0A626">
                <wp:simplePos x="0" y="0"/>
                <wp:positionH relativeFrom="column">
                  <wp:posOffset>1415415</wp:posOffset>
                </wp:positionH>
                <wp:positionV relativeFrom="paragraph">
                  <wp:posOffset>795020</wp:posOffset>
                </wp:positionV>
                <wp:extent cx="1504950" cy="485775"/>
                <wp:effectExtent l="0" t="38100" r="57150" b="28575"/>
                <wp:wrapNone/>
                <wp:docPr id="128" name="Conector recto 128"/>
                <wp:cNvGraphicFramePr/>
                <a:graphic xmlns:a="http://schemas.openxmlformats.org/drawingml/2006/main">
                  <a:graphicData uri="http://schemas.microsoft.com/office/word/2010/wordprocessingShape">
                    <wps:wsp>
                      <wps:cNvCnPr/>
                      <wps:spPr>
                        <a:xfrm flipV="1">
                          <a:off x="0" y="0"/>
                          <a:ext cx="1504950" cy="485775"/>
                        </a:xfrm>
                        <a:prstGeom prst="line">
                          <a:avLst/>
                        </a:prstGeom>
                        <a:ln>
                          <a:solidFill>
                            <a:srgbClr val="FF0000"/>
                          </a:solidFill>
                          <a:headEnd type="non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92182E" id="Conector recto 128" o:spid="_x0000_s1026" style="position:absolute;flip:y;z-index:251707392;visibility:visible;mso-wrap-style:square;mso-wrap-distance-left:9pt;mso-wrap-distance-top:0;mso-wrap-distance-right:9pt;mso-wrap-distance-bottom:0;mso-position-horizontal:absolute;mso-position-horizontal-relative:text;mso-position-vertical:absolute;mso-position-vertical-relative:text" from="111.45pt,62.6pt" to="229.95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" strokecolor="red">
                <v:stroke endarrow="block"/>
              </v:line>
            </w:pict>
          </mc:Fallback>
        </mc:AlternateContent>
      </w:r>
      <w:r w:rsidRPr="00787255">
        <w:rPr>
          <w:rFonts w:ascii="Arial" w:hAnsi="Arial" w:cs="Arial"/>
          <w:noProof/>
          <w:sz w:val="24"/>
          <w:szCs w:val="24"/>
        </w:rPr>
        <mc:AlternateContent>
          <mc:Choice Requires="wps">
            <w:drawing>
              <wp:anchor distT="0" distB="0" distL="114300" distR="114300" simplePos="0" relativeHeight="251704320" behindDoc="0" locked="0" layoutInCell="1" allowOverlap="1" wp14:anchorId="7D82D512" wp14:editId="1F350881">
                <wp:simplePos x="0" y="0"/>
                <wp:positionH relativeFrom="column">
                  <wp:posOffset>2809875</wp:posOffset>
                </wp:positionH>
                <wp:positionV relativeFrom="paragraph">
                  <wp:posOffset>380365</wp:posOffset>
                </wp:positionV>
                <wp:extent cx="285750" cy="619125"/>
                <wp:effectExtent l="0" t="0" r="19050" b="28575"/>
                <wp:wrapNone/>
                <wp:docPr id="129" name="Elipse 129"/>
                <wp:cNvGraphicFramePr/>
                <a:graphic xmlns:a="http://schemas.openxmlformats.org/drawingml/2006/main">
                  <a:graphicData uri="http://schemas.microsoft.com/office/word/2010/wordprocessingShape">
                    <wps:wsp>
                      <wps:cNvSpPr/>
                      <wps:spPr>
                        <a:xfrm>
                          <a:off x="0" y="0"/>
                          <a:ext cx="285750" cy="619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F62EC4" id="Elipse 129" o:spid="_x0000_s1026" style="position:absolute;margin-left:221.25pt;margin-top:29.95pt;width:22.5pt;height:48.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" filled="f" strokecolor="red" strokeweight="1.5pt"/>
            </w:pict>
          </mc:Fallback>
        </mc:AlternateContent>
      </w:r>
      <w:r w:rsidRPr="00787255">
        <w:rPr>
          <w:rFonts w:ascii="Arial" w:hAnsi="Arial" w:cs="Arial"/>
          <w:noProof/>
          <w:sz w:val="24"/>
          <w:szCs w:val="24"/>
        </w:rPr>
        <mc:AlternateContent>
          <mc:Choice Requires="wps">
            <w:drawing>
              <wp:anchor distT="0" distB="0" distL="114300" distR="114300" simplePos="0" relativeHeight="251703296" behindDoc="0" locked="0" layoutInCell="1" allowOverlap="1" wp14:anchorId="5094052B" wp14:editId="59972753">
                <wp:simplePos x="0" y="0"/>
                <wp:positionH relativeFrom="column">
                  <wp:posOffset>2263140</wp:posOffset>
                </wp:positionH>
                <wp:positionV relativeFrom="paragraph">
                  <wp:posOffset>1423671</wp:posOffset>
                </wp:positionV>
                <wp:extent cx="285750" cy="990600"/>
                <wp:effectExtent l="0" t="0" r="19050" b="19050"/>
                <wp:wrapNone/>
                <wp:docPr id="130" name="Elipse 130"/>
                <wp:cNvGraphicFramePr/>
                <a:graphic xmlns:a="http://schemas.openxmlformats.org/drawingml/2006/main">
                  <a:graphicData uri="http://schemas.microsoft.com/office/word/2010/wordprocessingShape">
                    <wps:wsp>
                      <wps:cNvSpPr/>
                      <wps:spPr>
                        <a:xfrm>
                          <a:off x="0" y="0"/>
                          <a:ext cx="285750" cy="9906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32E8FF" id="Elipse 130" o:spid="_x0000_s1026" style="position:absolute;margin-left:178.2pt;margin-top:112.1pt;width:22.5pt;height:7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" filled="f" strokecolor="red" strokeweight="1.5pt"/>
            </w:pict>
          </mc:Fallback>
        </mc:AlternateContent>
      </w:r>
      <w:r w:rsidRPr="00787255">
        <w:rPr>
          <w:rFonts w:ascii="Arial" w:hAnsi="Arial" w:cs="Arial"/>
          <w:noProof/>
          <w:sz w:val="24"/>
          <w:szCs w:val="24"/>
        </w:rPr>
        <w:drawing>
          <wp:inline distT="0" distB="0" distL="0" distR="0" wp14:anchorId="16CC79CA" wp14:editId="3D68FDAB">
            <wp:extent cx="2825943" cy="2490724"/>
            <wp:effectExtent l="0" t="3810" r="8890" b="8890"/>
            <wp:docPr id="151" name="Imagen 2" descr="20170601_09541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601_095417"/>
                    <pic:cNvPicPr>
                      <a:picLocks noGrp="1" noChangeAspect="1"/>
                    </pic:cNvPicPr>
                  </pic:nvPicPr>
                  <pic:blipFill rotWithShape="1">
                    <a:blip r:embed="rId68" cstate="print">
                      <a:lum/>
                      <a:extLst>
                        <a:ext uri="{28A0092B-C50C-407E-A947-70E740481C1C}">
                          <a14:useLocalDpi xmlns:a14="http://schemas.microsoft.com/office/drawing/2010/main" val="0"/>
                        </a:ext>
                      </a:extLst>
                    </a:blip>
                    <a:srcRect l="21513" t="9830" r="28088" b="11207"/>
                    <a:stretch/>
                  </pic:blipFill>
                  <pic:spPr bwMode="auto">
                    <a:xfrm rot="5400000">
                      <a:off x="0" y="0"/>
                      <a:ext cx="2826483" cy="2491200"/>
                    </a:xfrm>
                    <a:prstGeom prst="rect">
                      <a:avLst/>
                    </a:prstGeom>
                    <a:ln>
                      <a:noFill/>
                    </a:ln>
                    <a:extLst>
                      <a:ext uri="{53640926-AAD7-44D8-BBD7-CCE9431645EC}">
                        <a14:shadowObscured xmlns:a14="http://schemas.microsoft.com/office/drawing/2010/main"/>
                      </a:ext>
                    </a:extLst>
                  </pic:spPr>
                </pic:pic>
              </a:graphicData>
            </a:graphic>
          </wp:inline>
        </w:drawing>
      </w:r>
    </w:p>
    <w:p w:rsidR="004575FA" w:rsidRPr="00787255" w:rsidRDefault="004575FA" w:rsidP="00787255">
      <w:pPr>
        <w:jc w:val="both"/>
        <w:rPr>
          <w:rFonts w:ascii="Arial" w:hAnsi="Arial" w:cs="Arial"/>
          <w:sz w:val="24"/>
          <w:szCs w:val="24"/>
        </w:rPr>
      </w:pPr>
      <w:r w:rsidRPr="00787255">
        <w:rPr>
          <w:rFonts w:ascii="Arial" w:hAnsi="Arial" w:cs="Arial"/>
          <w:sz w:val="24"/>
          <w:szCs w:val="24"/>
        </w:rPr>
        <w:t>Locación costado oriental</w:t>
      </w:r>
    </w:p>
    <w:p w:rsidR="004575FA" w:rsidRPr="00787255" w:rsidRDefault="004575FA" w:rsidP="00F0783C">
      <w:pPr>
        <w:pStyle w:val="Prrafodelista"/>
        <w:numPr>
          <w:ilvl w:val="0"/>
          <w:numId w:val="13"/>
        </w:numPr>
        <w:spacing w:after="0" w:line="240" w:lineRule="auto"/>
        <w:ind w:left="284" w:hanging="284"/>
        <w:jc w:val="both"/>
        <w:rPr>
          <w:rFonts w:ascii="Arial" w:hAnsi="Arial" w:cs="Arial"/>
          <w:sz w:val="24"/>
          <w:szCs w:val="24"/>
        </w:rPr>
      </w:pPr>
      <w:r w:rsidRPr="00787255">
        <w:rPr>
          <w:rFonts w:ascii="Arial" w:hAnsi="Arial" w:cs="Arial"/>
          <w:color w:val="000000"/>
          <w:sz w:val="24"/>
          <w:szCs w:val="24"/>
        </w:rPr>
        <w:t xml:space="preserve">Instalar una escalera fija (tipo gato) con su correspondiente línea de vida vertical fija y freno para línea de vida vertical fija en cable de acero; (línea de vida prolongada en 1 metro en el punto de llegada) </w:t>
      </w:r>
      <w:r w:rsidRPr="00787255">
        <w:rPr>
          <w:rFonts w:ascii="Arial" w:hAnsi="Arial" w:cs="Arial"/>
          <w:sz w:val="24"/>
          <w:szCs w:val="24"/>
        </w:rPr>
        <w:t>en el muro occidental de acceso a la parte más alta de la locación</w:t>
      </w:r>
    </w:p>
    <w:p w:rsidR="004575FA" w:rsidRPr="00787255" w:rsidRDefault="004575FA" w:rsidP="00787255">
      <w:pPr>
        <w:jc w:val="both"/>
        <w:rPr>
          <w:rFonts w:ascii="Arial" w:hAnsi="Arial" w:cs="Arial"/>
          <w:sz w:val="24"/>
          <w:szCs w:val="24"/>
        </w:rPr>
      </w:pPr>
    </w:p>
    <w:p w:rsidR="004575FA" w:rsidRPr="00787255" w:rsidRDefault="004575FA" w:rsidP="00B72819">
      <w:pPr>
        <w:jc w:val="center"/>
        <w:rPr>
          <w:rFonts w:ascii="Arial" w:hAnsi="Arial" w:cs="Arial"/>
          <w:sz w:val="24"/>
          <w:szCs w:val="24"/>
        </w:rPr>
      </w:pPr>
      <w:r w:rsidRPr="00787255">
        <w:rPr>
          <w:rFonts w:ascii="Arial" w:hAnsi="Arial" w:cs="Arial"/>
          <w:noProof/>
          <w:sz w:val="24"/>
          <w:szCs w:val="24"/>
        </w:rPr>
        <mc:AlternateContent>
          <mc:Choice Requires="wps">
            <w:drawing>
              <wp:anchor distT="0" distB="0" distL="114300" distR="114300" simplePos="0" relativeHeight="251702272" behindDoc="0" locked="0" layoutInCell="1" allowOverlap="1" wp14:anchorId="7FD8674D" wp14:editId="2C00018A">
                <wp:simplePos x="0" y="0"/>
                <wp:positionH relativeFrom="column">
                  <wp:posOffset>1424940</wp:posOffset>
                </wp:positionH>
                <wp:positionV relativeFrom="paragraph">
                  <wp:posOffset>1372870</wp:posOffset>
                </wp:positionV>
                <wp:extent cx="2038350" cy="19050"/>
                <wp:effectExtent l="0" t="76200" r="19050" b="76200"/>
                <wp:wrapNone/>
                <wp:docPr id="131" name="Conector recto de flecha 131"/>
                <wp:cNvGraphicFramePr/>
                <a:graphic xmlns:a="http://schemas.openxmlformats.org/drawingml/2006/main">
                  <a:graphicData uri="http://schemas.microsoft.com/office/word/2010/wordprocessingShape">
                    <wps:wsp>
                      <wps:cNvCnPr/>
                      <wps:spPr>
                        <a:xfrm flipV="1">
                          <a:off x="0" y="0"/>
                          <a:ext cx="2038350" cy="190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67D616" id="Conector recto de flecha 131" o:spid="_x0000_s1026" type="#_x0000_t32" style="position:absolute;margin-left:112.2pt;margin-top:108.1pt;width:160.5pt;height:1.5pt;flip: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" strokecolor="red">
                <v:stroke endarrow="block"/>
              </v:shape>
            </w:pict>
          </mc:Fallback>
        </mc:AlternateContent>
      </w:r>
      <w:r w:rsidRPr="00787255">
        <w:rPr>
          <w:rFonts w:ascii="Arial" w:hAnsi="Arial" w:cs="Arial"/>
          <w:noProof/>
          <w:sz w:val="24"/>
          <w:szCs w:val="24"/>
        </w:rPr>
        <mc:AlternateContent>
          <mc:Choice Requires="wps">
            <w:drawing>
              <wp:anchor distT="0" distB="0" distL="114300" distR="114300" simplePos="0" relativeHeight="251701248" behindDoc="0" locked="0" layoutInCell="1" allowOverlap="1" wp14:anchorId="1747DBAF" wp14:editId="3AC3862A">
                <wp:simplePos x="0" y="0"/>
                <wp:positionH relativeFrom="margin">
                  <wp:posOffset>228600</wp:posOffset>
                </wp:positionH>
                <wp:positionV relativeFrom="paragraph">
                  <wp:posOffset>1037590</wp:posOffset>
                </wp:positionV>
                <wp:extent cx="1114425" cy="762000"/>
                <wp:effectExtent l="0" t="0" r="0" b="0"/>
                <wp:wrapNone/>
                <wp:docPr id="132" name="Cuadro de texto 132"/>
                <wp:cNvGraphicFramePr/>
                <a:graphic xmlns:a="http://schemas.openxmlformats.org/drawingml/2006/main">
                  <a:graphicData uri="http://schemas.microsoft.com/office/word/2010/wordprocessingShape">
                    <wps:wsp>
                      <wps:cNvSpPr txBox="1"/>
                      <wps:spPr>
                        <a:xfrm>
                          <a:off x="0" y="0"/>
                          <a:ext cx="1114425" cy="762000"/>
                        </a:xfrm>
                        <a:prstGeom prst="rect">
                          <a:avLst/>
                        </a:prstGeom>
                        <a:noFill/>
                        <a:ln w="6350">
                          <a:noFill/>
                        </a:ln>
                      </wps:spPr>
                      <wps:txbx>
                        <w:txbxContent>
                          <w:p w:rsidR="005C499E" w:rsidRPr="00B72819" w:rsidRDefault="005C499E" w:rsidP="004575FA">
                            <w:pPr>
                              <w:jc w:val="both"/>
                              <w:rPr>
                                <w:rFonts w:ascii="Arial" w:hAnsi="Arial" w:cs="Arial"/>
                                <w:sz w:val="20"/>
                                <w:szCs w:val="20"/>
                              </w:rPr>
                            </w:pPr>
                            <w:r w:rsidRPr="00B72819">
                              <w:rPr>
                                <w:rFonts w:ascii="Arial" w:hAnsi="Arial" w:cs="Arial"/>
                                <w:sz w:val="20"/>
                                <w:szCs w:val="20"/>
                              </w:rPr>
                              <w:t>Sitio de instalación escalera fija tipo gato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7DBAF" id="Cuadro de texto 132" o:spid="_x0000_s1031" type="#_x0000_t202" style="position:absolute;left:0;text-align:left;margin-left:18pt;margin-top:81.7pt;width:87.75pt;height:60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" filled="f" stroked="f" strokeweight=".5pt">
                <v:textbox>
                  <w:txbxContent>
                    <w:p w:rsidR="005C499E" w:rsidRPr="00B72819" w:rsidRDefault="005C499E" w:rsidP="004575FA">
                      <w:pPr>
                        <w:jc w:val="both"/>
                        <w:rPr>
                          <w:rFonts w:ascii="Arial" w:hAnsi="Arial" w:cs="Arial"/>
                          <w:sz w:val="20"/>
                          <w:szCs w:val="20"/>
                        </w:rPr>
                      </w:pPr>
                      <w:r w:rsidRPr="00B72819">
                        <w:rPr>
                          <w:rFonts w:ascii="Arial" w:hAnsi="Arial" w:cs="Arial"/>
                          <w:sz w:val="20"/>
                          <w:szCs w:val="20"/>
                        </w:rPr>
                        <w:t>Sitio de instalación escalera fija tipo gato</w:t>
                      </w:r>
                    </w:p>
                  </w:txbxContent>
                </v:textbox>
                <w10:wrap anchorx="margin"/>
              </v:shape>
            </w:pict>
          </mc:Fallback>
        </mc:AlternateContent>
      </w:r>
      <w:r w:rsidRPr="00787255">
        <w:rPr>
          <w:rFonts w:ascii="Arial" w:hAnsi="Arial" w:cs="Arial"/>
          <w:noProof/>
          <w:sz w:val="24"/>
          <w:szCs w:val="24"/>
        </w:rPr>
        <mc:AlternateContent>
          <mc:Choice Requires="wps">
            <w:drawing>
              <wp:anchor distT="0" distB="0" distL="114300" distR="114300" simplePos="0" relativeHeight="251700224" behindDoc="0" locked="0" layoutInCell="1" allowOverlap="1" wp14:anchorId="79FEDEEF" wp14:editId="41BB6352">
                <wp:simplePos x="0" y="0"/>
                <wp:positionH relativeFrom="column">
                  <wp:posOffset>3215640</wp:posOffset>
                </wp:positionH>
                <wp:positionV relativeFrom="paragraph">
                  <wp:posOffset>258445</wp:posOffset>
                </wp:positionV>
                <wp:extent cx="571500" cy="2247900"/>
                <wp:effectExtent l="0" t="0" r="19050" b="19050"/>
                <wp:wrapNone/>
                <wp:docPr id="133" name="Elipse 133"/>
                <wp:cNvGraphicFramePr/>
                <a:graphic xmlns:a="http://schemas.openxmlformats.org/drawingml/2006/main">
                  <a:graphicData uri="http://schemas.microsoft.com/office/word/2010/wordprocessingShape">
                    <wps:wsp>
                      <wps:cNvSpPr/>
                      <wps:spPr>
                        <a:xfrm>
                          <a:off x="0" y="0"/>
                          <a:ext cx="571500" cy="22479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0B799A" id="Elipse 133" o:spid="_x0000_s1026" style="position:absolute;margin-left:253.2pt;margin-top:20.35pt;width:45pt;height:17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" filled="f" strokecolor="red" strokeweight="1.5pt"/>
            </w:pict>
          </mc:Fallback>
        </mc:AlternateContent>
      </w:r>
      <w:r w:rsidRPr="00787255">
        <w:rPr>
          <w:rFonts w:ascii="Arial" w:hAnsi="Arial" w:cs="Arial"/>
          <w:noProof/>
          <w:sz w:val="24"/>
          <w:szCs w:val="24"/>
        </w:rPr>
        <w:drawing>
          <wp:inline distT="0" distB="0" distL="0" distR="0" wp14:anchorId="4CDE1B3A" wp14:editId="7FC7631F">
            <wp:extent cx="2476500" cy="2837180"/>
            <wp:effectExtent l="0" t="0" r="0" b="1270"/>
            <wp:docPr id="152" name="Imagen 2" descr="20170601_10123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601_101235"/>
                    <pic:cNvPicPr>
                      <a:picLocks noGrp="1" noChangeAspect="1"/>
                    </pic:cNvPicPr>
                  </pic:nvPicPr>
                  <pic:blipFill rotWithShape="1">
                    <a:blip r:embed="rId69" cstate="print">
                      <a:lum/>
                      <a:extLst>
                        <a:ext uri="{28A0092B-C50C-407E-A947-70E740481C1C}">
                          <a14:useLocalDpi xmlns:a14="http://schemas.microsoft.com/office/drawing/2010/main" val="0"/>
                        </a:ext>
                      </a:extLst>
                    </a:blip>
                    <a:srcRect l="17339" r="34207"/>
                    <a:stretch/>
                  </pic:blipFill>
                  <pic:spPr bwMode="auto">
                    <a:xfrm>
                      <a:off x="0" y="0"/>
                      <a:ext cx="2482559" cy="2844121"/>
                    </a:xfrm>
                    <a:prstGeom prst="rect">
                      <a:avLst/>
                    </a:prstGeom>
                    <a:ln>
                      <a:noFill/>
                    </a:ln>
                    <a:extLst>
                      <a:ext uri="{53640926-AAD7-44D8-BBD7-CCE9431645EC}">
                        <a14:shadowObscured xmlns:a14="http://schemas.microsoft.com/office/drawing/2010/main"/>
                      </a:ext>
                    </a:extLst>
                  </pic:spPr>
                </pic:pic>
              </a:graphicData>
            </a:graphic>
          </wp:inline>
        </w:drawing>
      </w:r>
    </w:p>
    <w:p w:rsidR="004575FA" w:rsidRPr="00787255" w:rsidRDefault="004575FA" w:rsidP="00787255">
      <w:pPr>
        <w:jc w:val="both"/>
        <w:rPr>
          <w:rFonts w:ascii="Arial" w:hAnsi="Arial" w:cs="Arial"/>
          <w:sz w:val="24"/>
          <w:szCs w:val="24"/>
        </w:rPr>
      </w:pPr>
      <w:r w:rsidRPr="00787255">
        <w:rPr>
          <w:rFonts w:ascii="Arial" w:hAnsi="Arial" w:cs="Arial"/>
          <w:sz w:val="24"/>
          <w:szCs w:val="24"/>
        </w:rPr>
        <w:t>Locación costado occidental</w:t>
      </w:r>
    </w:p>
    <w:p w:rsidR="004575FA" w:rsidRPr="00787255" w:rsidRDefault="004575FA" w:rsidP="00F0783C">
      <w:pPr>
        <w:pStyle w:val="Prrafodelista"/>
        <w:numPr>
          <w:ilvl w:val="0"/>
          <w:numId w:val="13"/>
        </w:numPr>
        <w:spacing w:after="0" w:line="240" w:lineRule="auto"/>
        <w:ind w:left="284" w:hanging="284"/>
        <w:jc w:val="both"/>
        <w:rPr>
          <w:rFonts w:ascii="Arial" w:hAnsi="Arial" w:cs="Arial"/>
          <w:sz w:val="24"/>
          <w:szCs w:val="24"/>
        </w:rPr>
      </w:pPr>
      <w:r w:rsidRPr="00787255">
        <w:rPr>
          <w:rFonts w:ascii="Arial" w:hAnsi="Arial" w:cs="Arial"/>
          <w:color w:val="000000"/>
          <w:sz w:val="24"/>
          <w:szCs w:val="24"/>
        </w:rPr>
        <w:t xml:space="preserve">Instalar una escalera fija (tipo gato) con su correspondiente línea de vida vertical fija y freno para línea de vida vertical fija en cable de acero; (línea de vida prolongada en 1 metro en el punto de llegada) </w:t>
      </w:r>
      <w:r w:rsidRPr="00787255">
        <w:rPr>
          <w:rFonts w:ascii="Arial" w:hAnsi="Arial" w:cs="Arial"/>
          <w:sz w:val="24"/>
          <w:szCs w:val="24"/>
        </w:rPr>
        <w:t>en el muro oriental de acceso a la terraza de la oficina de dirección.</w:t>
      </w:r>
    </w:p>
    <w:p w:rsidR="004575FA" w:rsidRPr="00787255" w:rsidRDefault="004575FA" w:rsidP="00787255">
      <w:pPr>
        <w:pStyle w:val="Prrafodelista"/>
        <w:ind w:left="284"/>
        <w:jc w:val="both"/>
        <w:rPr>
          <w:rFonts w:ascii="Arial" w:hAnsi="Arial" w:cs="Arial"/>
          <w:sz w:val="24"/>
          <w:szCs w:val="24"/>
        </w:rPr>
      </w:pPr>
    </w:p>
    <w:p w:rsidR="004575FA" w:rsidRPr="00787255" w:rsidRDefault="00B72819" w:rsidP="00B72819">
      <w:pPr>
        <w:jc w:val="center"/>
        <w:rPr>
          <w:rFonts w:ascii="Arial" w:hAnsi="Arial" w:cs="Arial"/>
          <w:noProof/>
          <w:sz w:val="24"/>
          <w:szCs w:val="24"/>
        </w:rPr>
      </w:pPr>
      <w:r w:rsidRPr="00787255">
        <w:rPr>
          <w:rFonts w:ascii="Arial" w:hAnsi="Arial" w:cs="Arial"/>
          <w:noProof/>
          <w:sz w:val="24"/>
          <w:szCs w:val="24"/>
        </w:rPr>
        <mc:AlternateContent>
          <mc:Choice Requires="wps">
            <w:drawing>
              <wp:anchor distT="0" distB="0" distL="114300" distR="114300" simplePos="0" relativeHeight="251696128" behindDoc="0" locked="0" layoutInCell="1" allowOverlap="1" wp14:anchorId="20BDC369" wp14:editId="2AFE4A5E">
                <wp:simplePos x="0" y="0"/>
                <wp:positionH relativeFrom="margin">
                  <wp:posOffset>4711065</wp:posOffset>
                </wp:positionH>
                <wp:positionV relativeFrom="paragraph">
                  <wp:posOffset>214630</wp:posOffset>
                </wp:positionV>
                <wp:extent cx="942975" cy="704850"/>
                <wp:effectExtent l="0" t="0" r="0" b="0"/>
                <wp:wrapNone/>
                <wp:docPr id="136" name="Cuadro de texto 136"/>
                <wp:cNvGraphicFramePr/>
                <a:graphic xmlns:a="http://schemas.openxmlformats.org/drawingml/2006/main">
                  <a:graphicData uri="http://schemas.microsoft.com/office/word/2010/wordprocessingShape">
                    <wps:wsp>
                      <wps:cNvSpPr txBox="1"/>
                      <wps:spPr>
                        <a:xfrm>
                          <a:off x="0" y="0"/>
                          <a:ext cx="942975" cy="704850"/>
                        </a:xfrm>
                        <a:prstGeom prst="rect">
                          <a:avLst/>
                        </a:prstGeom>
                        <a:noFill/>
                        <a:ln w="6350">
                          <a:noFill/>
                        </a:ln>
                      </wps:spPr>
                      <wps:txbx>
                        <w:txbxContent>
                          <w:p w:rsidR="005C499E" w:rsidRPr="009056D9" w:rsidRDefault="005C499E" w:rsidP="00B72819">
                            <w:pPr>
                              <w:spacing w:after="0" w:line="240" w:lineRule="auto"/>
                              <w:jc w:val="both"/>
                              <w:rPr>
                                <w:sz w:val="20"/>
                                <w:szCs w:val="20"/>
                              </w:rPr>
                            </w:pPr>
                            <w:r w:rsidRPr="00B72819">
                              <w:rPr>
                                <w:rFonts w:ascii="Arial" w:hAnsi="Arial" w:cs="Arial"/>
                                <w:sz w:val="20"/>
                                <w:szCs w:val="20"/>
                              </w:rPr>
                              <w:t>Oficina</w:t>
                            </w:r>
                            <w:r w:rsidRPr="009056D9">
                              <w:rPr>
                                <w:sz w:val="20"/>
                                <w:szCs w:val="20"/>
                              </w:rPr>
                              <w:t xml:space="preserve"> de </w:t>
                            </w:r>
                          </w:p>
                          <w:p w:rsidR="005C499E" w:rsidRPr="009056D9" w:rsidRDefault="005C499E" w:rsidP="00B72819">
                            <w:pPr>
                              <w:spacing w:after="0" w:line="240" w:lineRule="auto"/>
                              <w:jc w:val="both"/>
                              <w:rPr>
                                <w:sz w:val="20"/>
                                <w:szCs w:val="20"/>
                              </w:rPr>
                            </w:pPr>
                            <w:r w:rsidRPr="009056D9">
                              <w:rPr>
                                <w:sz w:val="20"/>
                                <w:szCs w:val="20"/>
                              </w:rPr>
                              <w:t>Dirección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DC369" id="Cuadro de texto 136" o:spid="_x0000_s1032" type="#_x0000_t202" style="position:absolute;left:0;text-align:left;margin-left:370.95pt;margin-top:16.9pt;width:74.25pt;height:55.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" filled="f" stroked="f" strokeweight=".5pt">
                <v:textbox>
                  <w:txbxContent>
                    <w:p w:rsidR="005C499E" w:rsidRPr="009056D9" w:rsidRDefault="005C499E" w:rsidP="00B72819">
                      <w:pPr>
                        <w:spacing w:after="0" w:line="240" w:lineRule="auto"/>
                        <w:jc w:val="both"/>
                        <w:rPr>
                          <w:sz w:val="20"/>
                          <w:szCs w:val="20"/>
                        </w:rPr>
                      </w:pPr>
                      <w:r w:rsidRPr="00B72819">
                        <w:rPr>
                          <w:rFonts w:ascii="Arial" w:hAnsi="Arial" w:cs="Arial"/>
                          <w:sz w:val="20"/>
                          <w:szCs w:val="20"/>
                        </w:rPr>
                        <w:t>Oficina</w:t>
                      </w:r>
                      <w:r w:rsidRPr="009056D9">
                        <w:rPr>
                          <w:sz w:val="20"/>
                          <w:szCs w:val="20"/>
                        </w:rPr>
                        <w:t xml:space="preserve"> de </w:t>
                      </w:r>
                    </w:p>
                    <w:p w:rsidR="005C499E" w:rsidRPr="009056D9" w:rsidRDefault="005C499E" w:rsidP="00B72819">
                      <w:pPr>
                        <w:spacing w:after="0" w:line="240" w:lineRule="auto"/>
                        <w:jc w:val="both"/>
                        <w:rPr>
                          <w:sz w:val="20"/>
                          <w:szCs w:val="20"/>
                        </w:rPr>
                      </w:pPr>
                      <w:r w:rsidRPr="009056D9">
                        <w:rPr>
                          <w:sz w:val="20"/>
                          <w:szCs w:val="20"/>
                        </w:rPr>
                        <w:t>Dirección</w:t>
                      </w:r>
                    </w:p>
                  </w:txbxContent>
                </v:textbox>
                <w10:wrap anchorx="margin"/>
              </v:shape>
            </w:pict>
          </mc:Fallback>
        </mc:AlternateContent>
      </w:r>
      <w:r w:rsidR="004575FA" w:rsidRPr="00787255">
        <w:rPr>
          <w:rFonts w:ascii="Arial" w:hAnsi="Arial" w:cs="Arial"/>
          <w:noProof/>
          <w:sz w:val="24"/>
          <w:szCs w:val="24"/>
        </w:rPr>
        <mc:AlternateContent>
          <mc:Choice Requires="wps">
            <w:drawing>
              <wp:anchor distT="0" distB="0" distL="114300" distR="114300" simplePos="0" relativeHeight="251699200" behindDoc="0" locked="0" layoutInCell="1" allowOverlap="1" wp14:anchorId="1F32A169" wp14:editId="74670A70">
                <wp:simplePos x="0" y="0"/>
                <wp:positionH relativeFrom="column">
                  <wp:posOffset>739139</wp:posOffset>
                </wp:positionH>
                <wp:positionV relativeFrom="paragraph">
                  <wp:posOffset>1028064</wp:posOffset>
                </wp:positionV>
                <wp:extent cx="1962150" cy="485775"/>
                <wp:effectExtent l="0" t="76200" r="0" b="28575"/>
                <wp:wrapNone/>
                <wp:docPr id="134" name="Conector: angular 134"/>
                <wp:cNvGraphicFramePr/>
                <a:graphic xmlns:a="http://schemas.openxmlformats.org/drawingml/2006/main">
                  <a:graphicData uri="http://schemas.microsoft.com/office/word/2010/wordprocessingShape">
                    <wps:wsp>
                      <wps:cNvCnPr/>
                      <wps:spPr>
                        <a:xfrm flipH="1">
                          <a:off x="0" y="0"/>
                          <a:ext cx="1962150" cy="485775"/>
                        </a:xfrm>
                        <a:prstGeom prst="bentConnector3">
                          <a:avLst>
                            <a:gd name="adj1" fmla="val 56173"/>
                          </a:avLst>
                        </a:prstGeom>
                        <a:ln>
                          <a:solidFill>
                            <a:srgbClr val="FF0000"/>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E933C9" id="Conector: angular 134" o:spid="_x0000_s1026" type="#_x0000_t34" style="position:absolute;margin-left:58.2pt;margin-top:80.95pt;width:154.5pt;height:38.2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" adj="12133" strokecolor="red">
                <v:stroke startarrow="block"/>
              </v:shape>
            </w:pict>
          </mc:Fallback>
        </mc:AlternateContent>
      </w:r>
      <w:r w:rsidR="004575FA" w:rsidRPr="00787255">
        <w:rPr>
          <w:rFonts w:ascii="Arial" w:hAnsi="Arial" w:cs="Arial"/>
          <w:noProof/>
          <w:sz w:val="24"/>
          <w:szCs w:val="24"/>
        </w:rPr>
        <mc:AlternateContent>
          <mc:Choice Requires="wps">
            <w:drawing>
              <wp:anchor distT="0" distB="0" distL="114300" distR="114300" simplePos="0" relativeHeight="251698176" behindDoc="0" locked="0" layoutInCell="1" allowOverlap="1" wp14:anchorId="30086DF7" wp14:editId="4E6F5932">
                <wp:simplePos x="0" y="0"/>
                <wp:positionH relativeFrom="column">
                  <wp:posOffset>3825241</wp:posOffset>
                </wp:positionH>
                <wp:positionV relativeFrom="paragraph">
                  <wp:posOffset>427989</wp:posOffset>
                </wp:positionV>
                <wp:extent cx="933450" cy="638175"/>
                <wp:effectExtent l="0" t="76200" r="0" b="28575"/>
                <wp:wrapNone/>
                <wp:docPr id="135" name="Conector: angular 135"/>
                <wp:cNvGraphicFramePr/>
                <a:graphic xmlns:a="http://schemas.openxmlformats.org/drawingml/2006/main">
                  <a:graphicData uri="http://schemas.microsoft.com/office/word/2010/wordprocessingShape">
                    <wps:wsp>
                      <wps:cNvCnPr/>
                      <wps:spPr>
                        <a:xfrm flipV="1">
                          <a:off x="0" y="0"/>
                          <a:ext cx="933450" cy="638175"/>
                        </a:xfrm>
                        <a:prstGeom prst="bentConnector3">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80CC76" id="Conector: angular 135" o:spid="_x0000_s1026" type="#_x0000_t34" style="position:absolute;margin-left:301.2pt;margin-top:33.7pt;width:73.5pt;height:50.2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" strokecolor="red">
                <v:stroke endarrow="block"/>
              </v:shape>
            </w:pict>
          </mc:Fallback>
        </mc:AlternateContent>
      </w:r>
      <w:r w:rsidR="004575FA" w:rsidRPr="00787255">
        <w:rPr>
          <w:rFonts w:ascii="Arial" w:hAnsi="Arial" w:cs="Arial"/>
          <w:noProof/>
          <w:sz w:val="24"/>
          <w:szCs w:val="24"/>
        </w:rPr>
        <mc:AlternateContent>
          <mc:Choice Requires="wps">
            <w:drawing>
              <wp:anchor distT="0" distB="0" distL="114300" distR="114300" simplePos="0" relativeHeight="251697152" behindDoc="0" locked="0" layoutInCell="1" allowOverlap="1" wp14:anchorId="7877CCF7" wp14:editId="26FF1140">
                <wp:simplePos x="0" y="0"/>
                <wp:positionH relativeFrom="margin">
                  <wp:posOffset>-175260</wp:posOffset>
                </wp:positionH>
                <wp:positionV relativeFrom="paragraph">
                  <wp:posOffset>1170941</wp:posOffset>
                </wp:positionV>
                <wp:extent cx="1114425" cy="762000"/>
                <wp:effectExtent l="0" t="0" r="0" b="0"/>
                <wp:wrapNone/>
                <wp:docPr id="137" name="Cuadro de texto 137"/>
                <wp:cNvGraphicFramePr/>
                <a:graphic xmlns:a="http://schemas.openxmlformats.org/drawingml/2006/main">
                  <a:graphicData uri="http://schemas.microsoft.com/office/word/2010/wordprocessingShape">
                    <wps:wsp>
                      <wps:cNvSpPr txBox="1"/>
                      <wps:spPr>
                        <a:xfrm>
                          <a:off x="0" y="0"/>
                          <a:ext cx="1114425" cy="762000"/>
                        </a:xfrm>
                        <a:prstGeom prst="rect">
                          <a:avLst/>
                        </a:prstGeom>
                        <a:noFill/>
                        <a:ln w="6350">
                          <a:noFill/>
                        </a:ln>
                      </wps:spPr>
                      <wps:txbx>
                        <w:txbxContent>
                          <w:p w:rsidR="005C499E" w:rsidRPr="00B72819" w:rsidRDefault="005C499E" w:rsidP="004575FA">
                            <w:pPr>
                              <w:jc w:val="both"/>
                              <w:rPr>
                                <w:rFonts w:ascii="Arial" w:hAnsi="Arial" w:cs="Arial"/>
                                <w:sz w:val="20"/>
                                <w:szCs w:val="20"/>
                              </w:rPr>
                            </w:pPr>
                            <w:r w:rsidRPr="00B72819">
                              <w:rPr>
                                <w:rFonts w:ascii="Arial" w:hAnsi="Arial" w:cs="Arial"/>
                                <w:sz w:val="20"/>
                                <w:szCs w:val="20"/>
                              </w:rPr>
                              <w:t>Sitio de instalación escalera fija tipo gato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7CCF7" id="Cuadro de texto 137" o:spid="_x0000_s1033" type="#_x0000_t202" style="position:absolute;left:0;text-align:left;margin-left:-13.8pt;margin-top:92.2pt;width:87.75pt;height:60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" filled="f" stroked="f" strokeweight=".5pt">
                <v:textbox>
                  <w:txbxContent>
                    <w:p w:rsidR="005C499E" w:rsidRPr="00B72819" w:rsidRDefault="005C499E" w:rsidP="004575FA">
                      <w:pPr>
                        <w:jc w:val="both"/>
                        <w:rPr>
                          <w:rFonts w:ascii="Arial" w:hAnsi="Arial" w:cs="Arial"/>
                          <w:sz w:val="20"/>
                          <w:szCs w:val="20"/>
                        </w:rPr>
                      </w:pPr>
                      <w:r w:rsidRPr="00B72819">
                        <w:rPr>
                          <w:rFonts w:ascii="Arial" w:hAnsi="Arial" w:cs="Arial"/>
                          <w:sz w:val="20"/>
                          <w:szCs w:val="20"/>
                        </w:rPr>
                        <w:t>Sitio de instalación escalera fija tipo gato</w:t>
                      </w:r>
                    </w:p>
                  </w:txbxContent>
                </v:textbox>
                <w10:wrap anchorx="margin"/>
              </v:shape>
            </w:pict>
          </mc:Fallback>
        </mc:AlternateContent>
      </w:r>
      <w:r w:rsidR="004575FA" w:rsidRPr="00787255">
        <w:rPr>
          <w:rFonts w:ascii="Arial" w:hAnsi="Arial" w:cs="Arial"/>
          <w:noProof/>
          <w:sz w:val="24"/>
          <w:szCs w:val="24"/>
        </w:rPr>
        <mc:AlternateContent>
          <mc:Choice Requires="wps">
            <w:drawing>
              <wp:anchor distT="0" distB="0" distL="114300" distR="114300" simplePos="0" relativeHeight="251693056" behindDoc="0" locked="0" layoutInCell="1" allowOverlap="1" wp14:anchorId="22457EEC" wp14:editId="5F22DFD3">
                <wp:simplePos x="0" y="0"/>
                <wp:positionH relativeFrom="column">
                  <wp:posOffset>2529840</wp:posOffset>
                </wp:positionH>
                <wp:positionV relativeFrom="paragraph">
                  <wp:posOffset>694690</wp:posOffset>
                </wp:positionV>
                <wp:extent cx="285750" cy="619125"/>
                <wp:effectExtent l="0" t="0" r="19050" b="28575"/>
                <wp:wrapNone/>
                <wp:docPr id="138" name="Elipse 138"/>
                <wp:cNvGraphicFramePr/>
                <a:graphic xmlns:a="http://schemas.openxmlformats.org/drawingml/2006/main">
                  <a:graphicData uri="http://schemas.microsoft.com/office/word/2010/wordprocessingShape">
                    <wps:wsp>
                      <wps:cNvSpPr/>
                      <wps:spPr>
                        <a:xfrm>
                          <a:off x="0" y="0"/>
                          <a:ext cx="285750" cy="619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FAFCE6" id="Elipse 138" o:spid="_x0000_s1026" style="position:absolute;margin-left:199.2pt;margin-top:54.7pt;width:22.5pt;height:48.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" filled="f" strokecolor="red" strokeweight="1.5pt"/>
            </w:pict>
          </mc:Fallback>
        </mc:AlternateContent>
      </w:r>
      <w:r w:rsidR="004575FA" w:rsidRPr="00787255">
        <w:rPr>
          <w:rFonts w:ascii="Arial" w:hAnsi="Arial" w:cs="Arial"/>
          <w:noProof/>
          <w:color w:val="000000"/>
          <w:sz w:val="24"/>
          <w:szCs w:val="24"/>
        </w:rPr>
        <w:drawing>
          <wp:inline distT="0" distB="0" distL="0" distR="0" wp14:anchorId="57F1956A" wp14:editId="69FDF5B2">
            <wp:extent cx="3777364" cy="2124075"/>
            <wp:effectExtent l="0" t="0" r="0" b="0"/>
            <wp:docPr id="153" name="Imagen 2" descr="20170601_10195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601_101959"/>
                    <pic:cNvPicPr>
                      <a:picLocks noGrp="1" noChangeAspect="1"/>
                    </pic:cNvPicPr>
                  </pic:nvPicPr>
                  <pic:blipFill>
                    <a:blip r:embed="rId73" cstate="print">
                      <a:lum/>
                      <a:extLst>
                        <a:ext uri="{28A0092B-C50C-407E-A947-70E740481C1C}">
                          <a14:useLocalDpi xmlns:a14="http://schemas.microsoft.com/office/drawing/2010/main" val="0"/>
                        </a:ext>
                      </a:extLst>
                    </a:blip>
                    <a:stretch>
                      <a:fillRect/>
                    </a:stretch>
                  </pic:blipFill>
                  <pic:spPr>
                    <a:xfrm>
                      <a:off x="0" y="0"/>
                      <a:ext cx="3780174" cy="2125655"/>
                    </a:xfrm>
                    <a:prstGeom prst="rect">
                      <a:avLst/>
                    </a:prstGeom>
                  </pic:spPr>
                </pic:pic>
              </a:graphicData>
            </a:graphic>
          </wp:inline>
        </w:drawing>
      </w:r>
    </w:p>
    <w:p w:rsidR="004575FA" w:rsidRPr="00787255" w:rsidRDefault="004575FA" w:rsidP="00787255">
      <w:pPr>
        <w:jc w:val="both"/>
        <w:rPr>
          <w:rFonts w:ascii="Arial" w:hAnsi="Arial" w:cs="Arial"/>
          <w:sz w:val="24"/>
          <w:szCs w:val="24"/>
        </w:rPr>
      </w:pPr>
    </w:p>
    <w:p w:rsidR="004575FA" w:rsidRPr="00787255" w:rsidRDefault="004575FA" w:rsidP="00787255">
      <w:pPr>
        <w:pStyle w:val="Prrafodelista"/>
        <w:jc w:val="both"/>
        <w:rPr>
          <w:rFonts w:ascii="Arial" w:hAnsi="Arial" w:cs="Arial"/>
          <w:sz w:val="24"/>
          <w:szCs w:val="24"/>
        </w:rPr>
      </w:pPr>
      <w:r w:rsidRPr="00787255">
        <w:rPr>
          <w:rFonts w:ascii="Arial" w:hAnsi="Arial" w:cs="Arial"/>
          <w:noProof/>
          <w:sz w:val="24"/>
          <w:szCs w:val="24"/>
        </w:rPr>
        <mc:AlternateContent>
          <mc:Choice Requires="wps">
            <w:drawing>
              <wp:anchor distT="0" distB="0" distL="114300" distR="114300" simplePos="0" relativeHeight="251694080" behindDoc="0" locked="0" layoutInCell="1" allowOverlap="1" wp14:anchorId="4EC7A6F9" wp14:editId="5C5D7B38">
                <wp:simplePos x="0" y="0"/>
                <wp:positionH relativeFrom="column">
                  <wp:posOffset>1691640</wp:posOffset>
                </wp:positionH>
                <wp:positionV relativeFrom="paragraph">
                  <wp:posOffset>49530</wp:posOffset>
                </wp:positionV>
                <wp:extent cx="3838575" cy="2638425"/>
                <wp:effectExtent l="0" t="0" r="28575" b="28575"/>
                <wp:wrapNone/>
                <wp:docPr id="139" name="Cuadro de texto 139"/>
                <wp:cNvGraphicFramePr/>
                <a:graphic xmlns:a="http://schemas.openxmlformats.org/drawingml/2006/main">
                  <a:graphicData uri="http://schemas.microsoft.com/office/word/2010/wordprocessingShape">
                    <wps:wsp>
                      <wps:cNvSpPr txBox="1"/>
                      <wps:spPr>
                        <a:xfrm>
                          <a:off x="0" y="0"/>
                          <a:ext cx="3838575" cy="2638425"/>
                        </a:xfrm>
                        <a:prstGeom prst="rect">
                          <a:avLst/>
                        </a:prstGeom>
                        <a:solidFill>
                          <a:schemeClr val="lt1"/>
                        </a:solidFill>
                        <a:ln w="6350">
                          <a:solidFill>
                            <a:prstClr val="black"/>
                          </a:solidFill>
                        </a:ln>
                      </wps:spPr>
                      <wps:txbx>
                        <w:txbxContent>
                          <w:p w:rsidR="005C499E" w:rsidRPr="00B72819" w:rsidRDefault="005C499E" w:rsidP="00B72819">
                            <w:pPr>
                              <w:spacing w:after="0" w:line="240" w:lineRule="auto"/>
                              <w:jc w:val="both"/>
                              <w:rPr>
                                <w:rFonts w:ascii="Arial" w:hAnsi="Arial" w:cs="Arial"/>
                                <w:b/>
                                <w:sz w:val="24"/>
                                <w:szCs w:val="24"/>
                              </w:rPr>
                            </w:pPr>
                            <w:r w:rsidRPr="00B72819">
                              <w:rPr>
                                <w:rFonts w:ascii="Arial" w:hAnsi="Arial" w:cs="Arial"/>
                                <w:b/>
                                <w:sz w:val="24"/>
                                <w:szCs w:val="24"/>
                              </w:rPr>
                              <w:t>Componentes de una Línea de Vida:</w:t>
                            </w:r>
                          </w:p>
                          <w:p w:rsidR="005C499E" w:rsidRPr="00B72819" w:rsidRDefault="005C499E" w:rsidP="00B72819">
                            <w:pPr>
                              <w:spacing w:after="0" w:line="240" w:lineRule="auto"/>
                              <w:jc w:val="both"/>
                              <w:rPr>
                                <w:rFonts w:ascii="Arial" w:hAnsi="Arial" w:cs="Arial"/>
                                <w:sz w:val="24"/>
                                <w:szCs w:val="24"/>
                              </w:rPr>
                            </w:pPr>
                          </w:p>
                          <w:p w:rsidR="005C499E" w:rsidRPr="00B72819" w:rsidRDefault="005C499E" w:rsidP="00F0783C">
                            <w:pPr>
                              <w:pStyle w:val="Prrafodelista"/>
                              <w:numPr>
                                <w:ilvl w:val="0"/>
                                <w:numId w:val="18"/>
                              </w:numPr>
                              <w:spacing w:after="0" w:line="240" w:lineRule="auto"/>
                              <w:ind w:left="0" w:hanging="284"/>
                              <w:jc w:val="both"/>
                              <w:rPr>
                                <w:rFonts w:ascii="Arial" w:hAnsi="Arial" w:cs="Arial"/>
                                <w:sz w:val="24"/>
                                <w:szCs w:val="24"/>
                              </w:rPr>
                            </w:pPr>
                            <w:r w:rsidRPr="00B72819">
                              <w:rPr>
                                <w:rFonts w:ascii="Arial" w:hAnsi="Arial" w:cs="Arial"/>
                                <w:b/>
                                <w:sz w:val="24"/>
                                <w:szCs w:val="24"/>
                              </w:rPr>
                              <w:t>Anclaje inicial:</w:t>
                            </w:r>
                            <w:r w:rsidRPr="00B72819">
                              <w:rPr>
                                <w:rFonts w:ascii="Arial" w:hAnsi="Arial" w:cs="Arial"/>
                                <w:sz w:val="24"/>
                                <w:szCs w:val="24"/>
                              </w:rPr>
                              <w:t xml:space="preserve"> Placa de anclaje, donde comienza la línea de vida.</w:t>
                            </w:r>
                          </w:p>
                          <w:p w:rsidR="005C499E" w:rsidRPr="00B72819" w:rsidRDefault="005C499E" w:rsidP="00B72819">
                            <w:pPr>
                              <w:spacing w:after="0" w:line="240" w:lineRule="auto"/>
                              <w:ind w:hanging="284"/>
                              <w:jc w:val="both"/>
                              <w:rPr>
                                <w:rFonts w:ascii="Arial" w:hAnsi="Arial" w:cs="Arial"/>
                                <w:sz w:val="24"/>
                                <w:szCs w:val="24"/>
                              </w:rPr>
                            </w:pPr>
                          </w:p>
                          <w:p w:rsidR="005C499E" w:rsidRPr="00B72819" w:rsidRDefault="005C499E" w:rsidP="00F0783C">
                            <w:pPr>
                              <w:pStyle w:val="Prrafodelista"/>
                              <w:numPr>
                                <w:ilvl w:val="0"/>
                                <w:numId w:val="18"/>
                              </w:numPr>
                              <w:spacing w:after="0" w:line="240" w:lineRule="auto"/>
                              <w:ind w:left="0" w:hanging="284"/>
                              <w:jc w:val="both"/>
                              <w:rPr>
                                <w:rFonts w:ascii="Arial" w:hAnsi="Arial" w:cs="Arial"/>
                                <w:sz w:val="24"/>
                                <w:szCs w:val="24"/>
                              </w:rPr>
                            </w:pPr>
                            <w:r w:rsidRPr="00B72819">
                              <w:rPr>
                                <w:rFonts w:ascii="Arial" w:hAnsi="Arial" w:cs="Arial"/>
                                <w:b/>
                                <w:sz w:val="24"/>
                                <w:szCs w:val="24"/>
                              </w:rPr>
                              <w:t>Anclaje terminal:</w:t>
                            </w:r>
                            <w:r w:rsidRPr="00B72819">
                              <w:rPr>
                                <w:rFonts w:ascii="Arial" w:hAnsi="Arial" w:cs="Arial"/>
                                <w:sz w:val="24"/>
                                <w:szCs w:val="24"/>
                              </w:rPr>
                              <w:t xml:space="preserve"> Placa de anclaje, donde termina la línea de vida.</w:t>
                            </w:r>
                          </w:p>
                          <w:p w:rsidR="005C499E" w:rsidRPr="00B72819" w:rsidRDefault="005C499E" w:rsidP="00B72819">
                            <w:pPr>
                              <w:spacing w:after="0" w:line="240" w:lineRule="auto"/>
                              <w:ind w:hanging="284"/>
                              <w:jc w:val="both"/>
                              <w:rPr>
                                <w:rFonts w:ascii="Arial" w:hAnsi="Arial" w:cs="Arial"/>
                                <w:sz w:val="24"/>
                                <w:szCs w:val="24"/>
                              </w:rPr>
                            </w:pPr>
                          </w:p>
                          <w:p w:rsidR="005C499E" w:rsidRPr="00B72819" w:rsidRDefault="005C499E" w:rsidP="00F0783C">
                            <w:pPr>
                              <w:pStyle w:val="Prrafodelista"/>
                              <w:numPr>
                                <w:ilvl w:val="0"/>
                                <w:numId w:val="18"/>
                              </w:numPr>
                              <w:spacing w:after="0" w:line="240" w:lineRule="auto"/>
                              <w:ind w:left="0" w:hanging="284"/>
                              <w:jc w:val="both"/>
                              <w:rPr>
                                <w:rFonts w:ascii="Arial" w:hAnsi="Arial" w:cs="Arial"/>
                                <w:sz w:val="24"/>
                                <w:szCs w:val="24"/>
                              </w:rPr>
                            </w:pPr>
                            <w:r w:rsidRPr="00B72819">
                              <w:rPr>
                                <w:rFonts w:ascii="Arial" w:hAnsi="Arial" w:cs="Arial"/>
                                <w:b/>
                                <w:sz w:val="24"/>
                                <w:szCs w:val="24"/>
                              </w:rPr>
                              <w:t>Tensor:</w:t>
                            </w:r>
                            <w:r w:rsidRPr="00B72819">
                              <w:rPr>
                                <w:rFonts w:ascii="Arial" w:hAnsi="Arial" w:cs="Arial"/>
                                <w:sz w:val="24"/>
                                <w:szCs w:val="24"/>
                              </w:rPr>
                              <w:t xml:space="preserve"> Elemento metálico que posibilita la tensión adecuada del sistema.</w:t>
                            </w:r>
                          </w:p>
                          <w:p w:rsidR="005C499E" w:rsidRPr="00B72819" w:rsidRDefault="005C499E" w:rsidP="00B72819">
                            <w:pPr>
                              <w:spacing w:after="0" w:line="240" w:lineRule="auto"/>
                              <w:ind w:hanging="284"/>
                              <w:jc w:val="both"/>
                              <w:rPr>
                                <w:rFonts w:ascii="Arial" w:hAnsi="Arial" w:cs="Arial"/>
                                <w:sz w:val="24"/>
                                <w:szCs w:val="24"/>
                              </w:rPr>
                            </w:pPr>
                          </w:p>
                          <w:p w:rsidR="005C499E" w:rsidRPr="00B72819" w:rsidRDefault="005C499E" w:rsidP="00F0783C">
                            <w:pPr>
                              <w:pStyle w:val="Prrafodelista"/>
                              <w:numPr>
                                <w:ilvl w:val="0"/>
                                <w:numId w:val="18"/>
                              </w:numPr>
                              <w:spacing w:after="0" w:line="240" w:lineRule="auto"/>
                              <w:ind w:left="284" w:hanging="284"/>
                              <w:jc w:val="both"/>
                              <w:rPr>
                                <w:rFonts w:ascii="Arial" w:hAnsi="Arial" w:cs="Arial"/>
                                <w:sz w:val="24"/>
                                <w:szCs w:val="24"/>
                              </w:rPr>
                            </w:pPr>
                            <w:r w:rsidRPr="00B72819">
                              <w:rPr>
                                <w:rFonts w:ascii="Arial" w:hAnsi="Arial" w:cs="Arial"/>
                                <w:b/>
                                <w:sz w:val="24"/>
                                <w:szCs w:val="24"/>
                              </w:rPr>
                              <w:t>Anclaje intermedio:</w:t>
                            </w:r>
                            <w:r w:rsidRPr="00B72819">
                              <w:rPr>
                                <w:rFonts w:ascii="Arial" w:hAnsi="Arial" w:cs="Arial"/>
                                <w:sz w:val="24"/>
                                <w:szCs w:val="24"/>
                              </w:rPr>
                              <w:t xml:space="preserve"> Anclaje que fija la línea al soporte, en zonas entre las placas de anclaje inicial y terminal.</w:t>
                            </w:r>
                          </w:p>
                          <w:p w:rsidR="005C499E" w:rsidRPr="00B72819" w:rsidRDefault="005C499E" w:rsidP="004575FA">
                            <w:pPr>
                              <w:ind w:left="284" w:hanging="284"/>
                              <w:jc w:val="both"/>
                              <w:rPr>
                                <w:sz w:val="24"/>
                                <w:szCs w:val="24"/>
                              </w:rPr>
                            </w:pPr>
                          </w:p>
                          <w:p w:rsidR="005C499E" w:rsidRPr="00496F23" w:rsidRDefault="005C499E" w:rsidP="00F0783C">
                            <w:pPr>
                              <w:pStyle w:val="Prrafodelista"/>
                              <w:numPr>
                                <w:ilvl w:val="0"/>
                                <w:numId w:val="18"/>
                              </w:numPr>
                              <w:spacing w:after="0" w:line="240" w:lineRule="auto"/>
                              <w:ind w:left="284" w:hanging="284"/>
                              <w:jc w:val="both"/>
                              <w:rPr>
                                <w:rFonts w:ascii="Arial" w:hAnsi="Arial" w:cs="Arial"/>
                                <w:sz w:val="20"/>
                                <w:szCs w:val="20"/>
                              </w:rPr>
                            </w:pPr>
                            <w:r w:rsidRPr="00B72819">
                              <w:rPr>
                                <w:rFonts w:ascii="Arial" w:hAnsi="Arial" w:cs="Arial"/>
                                <w:b/>
                                <w:sz w:val="24"/>
                                <w:szCs w:val="24"/>
                              </w:rPr>
                              <w:t>Absorbedor de energía:</w:t>
                            </w:r>
                            <w:r w:rsidRPr="00B72819">
                              <w:rPr>
                                <w:rFonts w:ascii="Arial" w:hAnsi="Arial" w:cs="Arial"/>
                                <w:sz w:val="24"/>
                                <w:szCs w:val="24"/>
                              </w:rPr>
                              <w:t xml:space="preserve"> Mecanismo de absorción de energía</w:t>
                            </w:r>
                            <w:r w:rsidRPr="00496F23">
                              <w:rPr>
                                <w:rFonts w:ascii="Arial" w:hAnsi="Arial" w:cs="Arial"/>
                                <w:sz w:val="20"/>
                                <w:szCs w:val="20"/>
                              </w:rPr>
                              <w:t xml:space="preserve"> producida por una caída.</w:t>
                            </w:r>
                          </w:p>
                          <w:p w:rsidR="005C499E" w:rsidRDefault="005C499E" w:rsidP="004575FA"/>
                          <w:p w:rsidR="005C499E" w:rsidRPr="00496F23" w:rsidRDefault="005C499E" w:rsidP="004575FA">
                            <w:pPr>
                              <w:rPr>
                                <w:sz w:val="20"/>
                                <w:szCs w:val="20"/>
                              </w:rPr>
                            </w:pPr>
                            <w:r w:rsidRPr="00496F23">
                              <w:rPr>
                                <w:sz w:val="20"/>
                                <w:szCs w:val="20"/>
                              </w:rPr>
                              <w:t>Anclaje móvil: Dispositivo de conexión a línea de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7A6F9" id="Cuadro de texto 139" o:spid="_x0000_s1034" type="#_x0000_t202" style="position:absolute;left:0;text-align:left;margin-left:133.2pt;margin-top:3.9pt;width:302.25pt;height:207.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" fillcolor="white [3201]" strokeweight=".5pt">
                <v:textbox>
                  <w:txbxContent>
                    <w:p w:rsidR="005C499E" w:rsidRPr="00B72819" w:rsidRDefault="005C499E" w:rsidP="00B72819">
                      <w:pPr>
                        <w:spacing w:after="0" w:line="240" w:lineRule="auto"/>
                        <w:jc w:val="both"/>
                        <w:rPr>
                          <w:rFonts w:ascii="Arial" w:hAnsi="Arial" w:cs="Arial"/>
                          <w:b/>
                          <w:sz w:val="24"/>
                          <w:szCs w:val="24"/>
                        </w:rPr>
                      </w:pPr>
                      <w:r w:rsidRPr="00B72819">
                        <w:rPr>
                          <w:rFonts w:ascii="Arial" w:hAnsi="Arial" w:cs="Arial"/>
                          <w:b/>
                          <w:sz w:val="24"/>
                          <w:szCs w:val="24"/>
                        </w:rPr>
                        <w:t>Componentes de una Línea de Vida:</w:t>
                      </w:r>
                    </w:p>
                    <w:p w:rsidR="005C499E" w:rsidRPr="00B72819" w:rsidRDefault="005C499E" w:rsidP="00B72819">
                      <w:pPr>
                        <w:spacing w:after="0" w:line="240" w:lineRule="auto"/>
                        <w:jc w:val="both"/>
                        <w:rPr>
                          <w:rFonts w:ascii="Arial" w:hAnsi="Arial" w:cs="Arial"/>
                          <w:sz w:val="24"/>
                          <w:szCs w:val="24"/>
                        </w:rPr>
                      </w:pPr>
                    </w:p>
                    <w:p w:rsidR="005C499E" w:rsidRPr="00B72819" w:rsidRDefault="005C499E" w:rsidP="00F0783C">
                      <w:pPr>
                        <w:pStyle w:val="Prrafodelista"/>
                        <w:numPr>
                          <w:ilvl w:val="0"/>
                          <w:numId w:val="18"/>
                        </w:numPr>
                        <w:spacing w:after="0" w:line="240" w:lineRule="auto"/>
                        <w:ind w:left="0" w:hanging="284"/>
                        <w:jc w:val="both"/>
                        <w:rPr>
                          <w:rFonts w:ascii="Arial" w:hAnsi="Arial" w:cs="Arial"/>
                          <w:sz w:val="24"/>
                          <w:szCs w:val="24"/>
                        </w:rPr>
                      </w:pPr>
                      <w:r w:rsidRPr="00B72819">
                        <w:rPr>
                          <w:rFonts w:ascii="Arial" w:hAnsi="Arial" w:cs="Arial"/>
                          <w:b/>
                          <w:sz w:val="24"/>
                          <w:szCs w:val="24"/>
                        </w:rPr>
                        <w:t>Anclaje inicial:</w:t>
                      </w:r>
                      <w:r w:rsidRPr="00B72819">
                        <w:rPr>
                          <w:rFonts w:ascii="Arial" w:hAnsi="Arial" w:cs="Arial"/>
                          <w:sz w:val="24"/>
                          <w:szCs w:val="24"/>
                        </w:rPr>
                        <w:t xml:space="preserve"> Placa de anclaje, donde comienza la línea de vida.</w:t>
                      </w:r>
                    </w:p>
                    <w:p w:rsidR="005C499E" w:rsidRPr="00B72819" w:rsidRDefault="005C499E" w:rsidP="00B72819">
                      <w:pPr>
                        <w:spacing w:after="0" w:line="240" w:lineRule="auto"/>
                        <w:ind w:hanging="284"/>
                        <w:jc w:val="both"/>
                        <w:rPr>
                          <w:rFonts w:ascii="Arial" w:hAnsi="Arial" w:cs="Arial"/>
                          <w:sz w:val="24"/>
                          <w:szCs w:val="24"/>
                        </w:rPr>
                      </w:pPr>
                    </w:p>
                    <w:p w:rsidR="005C499E" w:rsidRPr="00B72819" w:rsidRDefault="005C499E" w:rsidP="00F0783C">
                      <w:pPr>
                        <w:pStyle w:val="Prrafodelista"/>
                        <w:numPr>
                          <w:ilvl w:val="0"/>
                          <w:numId w:val="18"/>
                        </w:numPr>
                        <w:spacing w:after="0" w:line="240" w:lineRule="auto"/>
                        <w:ind w:left="0" w:hanging="284"/>
                        <w:jc w:val="both"/>
                        <w:rPr>
                          <w:rFonts w:ascii="Arial" w:hAnsi="Arial" w:cs="Arial"/>
                          <w:sz w:val="24"/>
                          <w:szCs w:val="24"/>
                        </w:rPr>
                      </w:pPr>
                      <w:r w:rsidRPr="00B72819">
                        <w:rPr>
                          <w:rFonts w:ascii="Arial" w:hAnsi="Arial" w:cs="Arial"/>
                          <w:b/>
                          <w:sz w:val="24"/>
                          <w:szCs w:val="24"/>
                        </w:rPr>
                        <w:t>Anclaje terminal:</w:t>
                      </w:r>
                      <w:r w:rsidRPr="00B72819">
                        <w:rPr>
                          <w:rFonts w:ascii="Arial" w:hAnsi="Arial" w:cs="Arial"/>
                          <w:sz w:val="24"/>
                          <w:szCs w:val="24"/>
                        </w:rPr>
                        <w:t xml:space="preserve"> Placa de anclaje, donde termina la línea de vida.</w:t>
                      </w:r>
                    </w:p>
                    <w:p w:rsidR="005C499E" w:rsidRPr="00B72819" w:rsidRDefault="005C499E" w:rsidP="00B72819">
                      <w:pPr>
                        <w:spacing w:after="0" w:line="240" w:lineRule="auto"/>
                        <w:ind w:hanging="284"/>
                        <w:jc w:val="both"/>
                        <w:rPr>
                          <w:rFonts w:ascii="Arial" w:hAnsi="Arial" w:cs="Arial"/>
                          <w:sz w:val="24"/>
                          <w:szCs w:val="24"/>
                        </w:rPr>
                      </w:pPr>
                    </w:p>
                    <w:p w:rsidR="005C499E" w:rsidRPr="00B72819" w:rsidRDefault="005C499E" w:rsidP="00F0783C">
                      <w:pPr>
                        <w:pStyle w:val="Prrafodelista"/>
                        <w:numPr>
                          <w:ilvl w:val="0"/>
                          <w:numId w:val="18"/>
                        </w:numPr>
                        <w:spacing w:after="0" w:line="240" w:lineRule="auto"/>
                        <w:ind w:left="0" w:hanging="284"/>
                        <w:jc w:val="both"/>
                        <w:rPr>
                          <w:rFonts w:ascii="Arial" w:hAnsi="Arial" w:cs="Arial"/>
                          <w:sz w:val="24"/>
                          <w:szCs w:val="24"/>
                        </w:rPr>
                      </w:pPr>
                      <w:r w:rsidRPr="00B72819">
                        <w:rPr>
                          <w:rFonts w:ascii="Arial" w:hAnsi="Arial" w:cs="Arial"/>
                          <w:b/>
                          <w:sz w:val="24"/>
                          <w:szCs w:val="24"/>
                        </w:rPr>
                        <w:t>Tensor:</w:t>
                      </w:r>
                      <w:r w:rsidRPr="00B72819">
                        <w:rPr>
                          <w:rFonts w:ascii="Arial" w:hAnsi="Arial" w:cs="Arial"/>
                          <w:sz w:val="24"/>
                          <w:szCs w:val="24"/>
                        </w:rPr>
                        <w:t xml:space="preserve"> Elemento metálico que posibilita la tensión adecuada del sistema.</w:t>
                      </w:r>
                    </w:p>
                    <w:p w:rsidR="005C499E" w:rsidRPr="00B72819" w:rsidRDefault="005C499E" w:rsidP="00B72819">
                      <w:pPr>
                        <w:spacing w:after="0" w:line="240" w:lineRule="auto"/>
                        <w:ind w:hanging="284"/>
                        <w:jc w:val="both"/>
                        <w:rPr>
                          <w:rFonts w:ascii="Arial" w:hAnsi="Arial" w:cs="Arial"/>
                          <w:sz w:val="24"/>
                          <w:szCs w:val="24"/>
                        </w:rPr>
                      </w:pPr>
                    </w:p>
                    <w:p w:rsidR="005C499E" w:rsidRPr="00B72819" w:rsidRDefault="005C499E" w:rsidP="00F0783C">
                      <w:pPr>
                        <w:pStyle w:val="Prrafodelista"/>
                        <w:numPr>
                          <w:ilvl w:val="0"/>
                          <w:numId w:val="18"/>
                        </w:numPr>
                        <w:spacing w:after="0" w:line="240" w:lineRule="auto"/>
                        <w:ind w:left="284" w:hanging="284"/>
                        <w:jc w:val="both"/>
                        <w:rPr>
                          <w:rFonts w:ascii="Arial" w:hAnsi="Arial" w:cs="Arial"/>
                          <w:sz w:val="24"/>
                          <w:szCs w:val="24"/>
                        </w:rPr>
                      </w:pPr>
                      <w:r w:rsidRPr="00B72819">
                        <w:rPr>
                          <w:rFonts w:ascii="Arial" w:hAnsi="Arial" w:cs="Arial"/>
                          <w:b/>
                          <w:sz w:val="24"/>
                          <w:szCs w:val="24"/>
                        </w:rPr>
                        <w:t>Anclaje intermedio:</w:t>
                      </w:r>
                      <w:r w:rsidRPr="00B72819">
                        <w:rPr>
                          <w:rFonts w:ascii="Arial" w:hAnsi="Arial" w:cs="Arial"/>
                          <w:sz w:val="24"/>
                          <w:szCs w:val="24"/>
                        </w:rPr>
                        <w:t xml:space="preserve"> Anclaje que fija la línea al soporte, en zonas entre las placas de anclaje inicial y terminal.</w:t>
                      </w:r>
                    </w:p>
                    <w:p w:rsidR="005C499E" w:rsidRPr="00B72819" w:rsidRDefault="005C499E" w:rsidP="004575FA">
                      <w:pPr>
                        <w:ind w:left="284" w:hanging="284"/>
                        <w:jc w:val="both"/>
                        <w:rPr>
                          <w:sz w:val="24"/>
                          <w:szCs w:val="24"/>
                        </w:rPr>
                      </w:pPr>
                    </w:p>
                    <w:p w:rsidR="005C499E" w:rsidRPr="00496F23" w:rsidRDefault="005C499E" w:rsidP="00F0783C">
                      <w:pPr>
                        <w:pStyle w:val="Prrafodelista"/>
                        <w:numPr>
                          <w:ilvl w:val="0"/>
                          <w:numId w:val="18"/>
                        </w:numPr>
                        <w:spacing w:after="0" w:line="240" w:lineRule="auto"/>
                        <w:ind w:left="284" w:hanging="284"/>
                        <w:jc w:val="both"/>
                        <w:rPr>
                          <w:rFonts w:ascii="Arial" w:hAnsi="Arial" w:cs="Arial"/>
                          <w:sz w:val="20"/>
                          <w:szCs w:val="20"/>
                        </w:rPr>
                      </w:pPr>
                      <w:r w:rsidRPr="00B72819">
                        <w:rPr>
                          <w:rFonts w:ascii="Arial" w:hAnsi="Arial" w:cs="Arial"/>
                          <w:b/>
                          <w:sz w:val="24"/>
                          <w:szCs w:val="24"/>
                        </w:rPr>
                        <w:t>Absorbedor de energía:</w:t>
                      </w:r>
                      <w:r w:rsidRPr="00B72819">
                        <w:rPr>
                          <w:rFonts w:ascii="Arial" w:hAnsi="Arial" w:cs="Arial"/>
                          <w:sz w:val="24"/>
                          <w:szCs w:val="24"/>
                        </w:rPr>
                        <w:t xml:space="preserve"> Mecanismo de absorción de energía</w:t>
                      </w:r>
                      <w:r w:rsidRPr="00496F23">
                        <w:rPr>
                          <w:rFonts w:ascii="Arial" w:hAnsi="Arial" w:cs="Arial"/>
                          <w:sz w:val="20"/>
                          <w:szCs w:val="20"/>
                        </w:rPr>
                        <w:t xml:space="preserve"> producida por una caída.</w:t>
                      </w:r>
                    </w:p>
                    <w:p w:rsidR="005C499E" w:rsidRDefault="005C499E" w:rsidP="004575FA"/>
                    <w:p w:rsidR="005C499E" w:rsidRPr="00496F23" w:rsidRDefault="005C499E" w:rsidP="004575FA">
                      <w:pPr>
                        <w:rPr>
                          <w:sz w:val="20"/>
                          <w:szCs w:val="20"/>
                        </w:rPr>
                      </w:pPr>
                      <w:r w:rsidRPr="00496F23">
                        <w:rPr>
                          <w:sz w:val="20"/>
                          <w:szCs w:val="20"/>
                        </w:rPr>
                        <w:t>Anclaje móvil: Dispositivo de conexión a línea de vida.</w:t>
                      </w:r>
                    </w:p>
                  </w:txbxContent>
                </v:textbox>
              </v:shape>
            </w:pict>
          </mc:Fallback>
        </mc:AlternateContent>
      </w:r>
      <w:r w:rsidRPr="00787255">
        <w:rPr>
          <w:rFonts w:ascii="Arial" w:hAnsi="Arial" w:cs="Arial"/>
          <w:noProof/>
          <w:sz w:val="24"/>
          <w:szCs w:val="24"/>
        </w:rPr>
        <w:drawing>
          <wp:inline distT="0" distB="0" distL="0" distR="0" wp14:anchorId="094CE83E" wp14:editId="66763E48">
            <wp:extent cx="975995" cy="2543175"/>
            <wp:effectExtent l="0" t="0" r="0" b="9525"/>
            <wp:docPr id="154" name="Imagen 154" descr="Resultado de imagen para IMAGENES ESCALERA FIJA TIPO GATO CON LINEA DE VIDA 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MAGENES ESCALERA FIJA TIPO GATO CON LINEA DE VIDA VERTICAL"/>
                    <pic:cNvPicPr>
                      <a:picLocks noChangeAspect="1" noChangeArrowheads="1"/>
                    </pic:cNvPicPr>
                  </pic:nvPicPr>
                  <pic:blipFill rotWithShape="1">
                    <a:blip r:embed="rId74">
                      <a:extLst>
                        <a:ext uri="{28A0092B-C50C-407E-A947-70E740481C1C}">
                          <a14:useLocalDpi xmlns:a14="http://schemas.microsoft.com/office/drawing/2010/main" val="0"/>
                        </a:ext>
                      </a:extLst>
                    </a:blip>
                    <a:srcRect l="56096"/>
                    <a:stretch/>
                  </pic:blipFill>
                  <pic:spPr bwMode="auto">
                    <a:xfrm>
                      <a:off x="0" y="0"/>
                      <a:ext cx="976770" cy="2545195"/>
                    </a:xfrm>
                    <a:prstGeom prst="rect">
                      <a:avLst/>
                    </a:prstGeom>
                    <a:noFill/>
                    <a:ln>
                      <a:noFill/>
                    </a:ln>
                    <a:extLst>
                      <a:ext uri="{53640926-AAD7-44D8-BBD7-CCE9431645EC}">
                        <a14:shadowObscured xmlns:a14="http://schemas.microsoft.com/office/drawing/2010/main"/>
                      </a:ext>
                    </a:extLst>
                  </pic:spPr>
                </pic:pic>
              </a:graphicData>
            </a:graphic>
          </wp:inline>
        </w:drawing>
      </w:r>
    </w:p>
    <w:p w:rsidR="004575FA" w:rsidRDefault="004575FA" w:rsidP="00135A2A">
      <w:pPr>
        <w:spacing w:after="0" w:line="240" w:lineRule="auto"/>
        <w:jc w:val="center"/>
        <w:rPr>
          <w:rFonts w:ascii="Arial" w:hAnsi="Arial" w:cs="Arial"/>
          <w:color w:val="222222"/>
          <w:sz w:val="24"/>
          <w:szCs w:val="24"/>
          <w:shd w:val="clear" w:color="auto" w:fill="FFFFFF"/>
        </w:rPr>
      </w:pPr>
    </w:p>
    <w:p w:rsidR="001A5D6E" w:rsidRPr="00BF7C52" w:rsidRDefault="00BF7C52" w:rsidP="00BF7C52">
      <w:pPr>
        <w:jc w:val="both"/>
        <w:rPr>
          <w:rFonts w:ascii="Arial" w:hAnsi="Arial" w:cs="Arial"/>
          <w:b/>
          <w:sz w:val="24"/>
          <w:szCs w:val="24"/>
        </w:rPr>
      </w:pPr>
      <w:r>
        <w:rPr>
          <w:rFonts w:ascii="Arial" w:hAnsi="Arial" w:cs="Arial"/>
          <w:b/>
          <w:sz w:val="24"/>
          <w:szCs w:val="24"/>
        </w:rPr>
        <w:t xml:space="preserve">4.1.2.5 </w:t>
      </w:r>
      <w:r w:rsidR="001A5D6E" w:rsidRPr="00D22241">
        <w:rPr>
          <w:rFonts w:ascii="Arial" w:hAnsi="Arial" w:cs="Arial"/>
          <w:b/>
          <w:sz w:val="24"/>
          <w:szCs w:val="24"/>
        </w:rPr>
        <w:t>Sede MUSEO NACIONAL</w:t>
      </w:r>
    </w:p>
    <w:p w:rsidR="001A5D6E" w:rsidRPr="00D22241" w:rsidRDefault="001A5D6E" w:rsidP="00D22241">
      <w:pPr>
        <w:spacing w:after="0" w:line="240" w:lineRule="auto"/>
        <w:jc w:val="both"/>
        <w:rPr>
          <w:rFonts w:ascii="Arial" w:hAnsi="Arial" w:cs="Arial"/>
          <w:b/>
          <w:sz w:val="24"/>
          <w:szCs w:val="24"/>
        </w:rPr>
      </w:pPr>
      <w:r w:rsidRPr="00D22241">
        <w:rPr>
          <w:rFonts w:ascii="Arial" w:hAnsi="Arial" w:cs="Arial"/>
          <w:b/>
          <w:sz w:val="24"/>
          <w:szCs w:val="24"/>
        </w:rPr>
        <w:t>Hallazgos:</w:t>
      </w:r>
    </w:p>
    <w:p w:rsidR="001A5D6E" w:rsidRPr="00D22241" w:rsidRDefault="001A5D6E" w:rsidP="00D22241">
      <w:pPr>
        <w:spacing w:after="0" w:line="240" w:lineRule="auto"/>
        <w:jc w:val="both"/>
        <w:rPr>
          <w:rFonts w:ascii="Arial" w:hAnsi="Arial" w:cs="Arial"/>
          <w:sz w:val="24"/>
          <w:szCs w:val="24"/>
        </w:rPr>
      </w:pPr>
    </w:p>
    <w:p w:rsidR="001A5D6E" w:rsidRPr="00D22241" w:rsidRDefault="001A5D6E" w:rsidP="00F0783C">
      <w:pPr>
        <w:pStyle w:val="Prrafodelista"/>
        <w:numPr>
          <w:ilvl w:val="0"/>
          <w:numId w:val="15"/>
        </w:numPr>
        <w:spacing w:after="0" w:line="240" w:lineRule="auto"/>
        <w:ind w:left="284" w:hanging="284"/>
        <w:jc w:val="both"/>
        <w:rPr>
          <w:rFonts w:ascii="Arial" w:hAnsi="Arial" w:cs="Arial"/>
          <w:sz w:val="24"/>
          <w:szCs w:val="24"/>
        </w:rPr>
      </w:pPr>
      <w:r w:rsidRPr="00D22241">
        <w:rPr>
          <w:rFonts w:ascii="Arial" w:hAnsi="Arial" w:cs="Arial"/>
          <w:sz w:val="24"/>
          <w:szCs w:val="24"/>
        </w:rPr>
        <w:t xml:space="preserve">Para el acceso a las cubiertas y/o terrazas de las diferentes edificaciones del Museo nacional en realización de tareas de limpieza de canales se viene utilizando un andamio multidireccional certificado. </w:t>
      </w:r>
    </w:p>
    <w:p w:rsidR="001A5D6E" w:rsidRPr="00D22241" w:rsidRDefault="001A5D6E" w:rsidP="00D22241">
      <w:pPr>
        <w:spacing w:after="0" w:line="240" w:lineRule="auto"/>
        <w:jc w:val="both"/>
        <w:rPr>
          <w:rFonts w:ascii="Arial" w:hAnsi="Arial" w:cs="Arial"/>
          <w:sz w:val="24"/>
          <w:szCs w:val="24"/>
        </w:rPr>
      </w:pPr>
    </w:p>
    <w:p w:rsidR="001A5D6E" w:rsidRDefault="001A5D6E" w:rsidP="001A5D6E">
      <w:pPr>
        <w:jc w:val="both"/>
        <w:rPr>
          <w:sz w:val="24"/>
        </w:rPr>
      </w:pPr>
      <w:r>
        <w:rPr>
          <w:sz w:val="24"/>
        </w:rPr>
        <w:t xml:space="preserve">    </w:t>
      </w:r>
      <w:r w:rsidRPr="008D38D4">
        <w:rPr>
          <w:noProof/>
          <w:sz w:val="24"/>
        </w:rPr>
        <w:drawing>
          <wp:inline distT="0" distB="0" distL="0" distR="0" wp14:anchorId="428910EB" wp14:editId="1F5ACF02">
            <wp:extent cx="2602800" cy="1465200"/>
            <wp:effectExtent l="0" t="0" r="7620" b="1905"/>
            <wp:docPr id="201" name="Imagen 2" descr="20170601_11365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601_113654"/>
                    <pic:cNvPicPr>
                      <a:picLocks noGrp="1" noChangeAspect="1"/>
                    </pic:cNvPicPr>
                  </pic:nvPicPr>
                  <pic:blipFill>
                    <a:blip r:embed="rId75" cstate="print">
                      <a:lum/>
                      <a:extLst>
                        <a:ext uri="{28A0092B-C50C-407E-A947-70E740481C1C}">
                          <a14:useLocalDpi xmlns:a14="http://schemas.microsoft.com/office/drawing/2010/main" val="0"/>
                        </a:ext>
                      </a:extLst>
                    </a:blip>
                    <a:stretch>
                      <a:fillRect/>
                    </a:stretch>
                  </pic:blipFill>
                  <pic:spPr>
                    <a:xfrm>
                      <a:off x="0" y="0"/>
                      <a:ext cx="2602800" cy="1465200"/>
                    </a:xfrm>
                    <a:prstGeom prst="roundRect">
                      <a:avLst>
                        <a:gd name="adj" fmla="val 6500"/>
                      </a:avLst>
                    </a:prstGeom>
                  </pic:spPr>
                </pic:pic>
              </a:graphicData>
            </a:graphic>
          </wp:inline>
        </w:drawing>
      </w:r>
      <w:r>
        <w:rPr>
          <w:sz w:val="24"/>
        </w:rPr>
        <w:t xml:space="preserve"> </w:t>
      </w:r>
      <w:r w:rsidRPr="008D38D4">
        <w:rPr>
          <w:noProof/>
          <w:sz w:val="24"/>
        </w:rPr>
        <w:drawing>
          <wp:inline distT="0" distB="0" distL="0" distR="0" wp14:anchorId="79C43CB7" wp14:editId="785A3323">
            <wp:extent cx="2606400" cy="1465200"/>
            <wp:effectExtent l="0" t="0" r="3810" b="1905"/>
            <wp:docPr id="202" name="Imagen 4" descr="20170601_11355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113554"/>
                    <pic:cNvPicPr>
                      <a:picLocks noGrp="1" noChangeAspect="1"/>
                    </pic:cNvPicPr>
                  </pic:nvPicPr>
                  <pic:blipFill>
                    <a:blip r:embed="rId76" cstate="print">
                      <a:lum/>
                      <a:extLst>
                        <a:ext uri="{28A0092B-C50C-407E-A947-70E740481C1C}">
                          <a14:useLocalDpi xmlns:a14="http://schemas.microsoft.com/office/drawing/2010/main" val="0"/>
                        </a:ext>
                      </a:extLst>
                    </a:blip>
                    <a:stretch>
                      <a:fillRect/>
                    </a:stretch>
                  </pic:blipFill>
                  <pic:spPr>
                    <a:xfrm>
                      <a:off x="0" y="0"/>
                      <a:ext cx="2606400" cy="1465200"/>
                    </a:xfrm>
                    <a:prstGeom prst="roundRect">
                      <a:avLst>
                        <a:gd name="adj" fmla="val 6500"/>
                      </a:avLst>
                    </a:prstGeom>
                  </pic:spPr>
                </pic:pic>
              </a:graphicData>
            </a:graphic>
          </wp:inline>
        </w:drawing>
      </w:r>
    </w:p>
    <w:p w:rsidR="001A5D6E" w:rsidRDefault="001A5D6E" w:rsidP="001A5D6E">
      <w:pPr>
        <w:jc w:val="both"/>
        <w:rPr>
          <w:sz w:val="24"/>
        </w:rPr>
      </w:pPr>
    </w:p>
    <w:p w:rsidR="001A5D6E" w:rsidRDefault="001A5D6E" w:rsidP="001A5D6E">
      <w:pPr>
        <w:jc w:val="center"/>
        <w:rPr>
          <w:sz w:val="24"/>
        </w:rPr>
      </w:pPr>
      <w:r w:rsidRPr="008D38D4">
        <w:rPr>
          <w:noProof/>
          <w:sz w:val="24"/>
        </w:rPr>
        <w:drawing>
          <wp:inline distT="0" distB="0" distL="0" distR="0" wp14:anchorId="3768ACE4" wp14:editId="45BD8550">
            <wp:extent cx="2606400" cy="1465200"/>
            <wp:effectExtent l="0" t="0" r="3810" b="1905"/>
            <wp:docPr id="203" name="Imagen 4" descr="20170601_11405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114050"/>
                    <pic:cNvPicPr>
                      <a:picLocks noGrp="1" noChangeAspect="1"/>
                    </pic:cNvPicPr>
                  </pic:nvPicPr>
                  <pic:blipFill>
                    <a:blip r:embed="rId77" cstate="print">
                      <a:lum/>
                      <a:extLst>
                        <a:ext uri="{28A0092B-C50C-407E-A947-70E740481C1C}">
                          <a14:useLocalDpi xmlns:a14="http://schemas.microsoft.com/office/drawing/2010/main" val="0"/>
                        </a:ext>
                      </a:extLst>
                    </a:blip>
                    <a:stretch>
                      <a:fillRect/>
                    </a:stretch>
                  </pic:blipFill>
                  <pic:spPr>
                    <a:xfrm>
                      <a:off x="0" y="0"/>
                      <a:ext cx="2606400" cy="1465200"/>
                    </a:xfrm>
                    <a:prstGeom prst="roundRect">
                      <a:avLst>
                        <a:gd name="adj" fmla="val 6500"/>
                      </a:avLst>
                    </a:prstGeom>
                  </pic:spPr>
                </pic:pic>
              </a:graphicData>
            </a:graphic>
          </wp:inline>
        </w:drawing>
      </w:r>
      <w:r>
        <w:rPr>
          <w:sz w:val="24"/>
        </w:rPr>
        <w:t xml:space="preserve">  </w:t>
      </w:r>
      <w:r w:rsidRPr="008D38D4">
        <w:rPr>
          <w:noProof/>
          <w:sz w:val="24"/>
        </w:rPr>
        <w:drawing>
          <wp:inline distT="0" distB="0" distL="0" distR="0" wp14:anchorId="12B029C7" wp14:editId="0B3F775C">
            <wp:extent cx="2606400" cy="1465200"/>
            <wp:effectExtent l="0" t="0" r="3810" b="1905"/>
            <wp:docPr id="204" name="Imagen 4" descr="20170601_11414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114144"/>
                    <pic:cNvPicPr>
                      <a:picLocks noGrp="1" noChangeAspect="1"/>
                    </pic:cNvPicPr>
                  </pic:nvPicPr>
                  <pic:blipFill>
                    <a:blip r:embed="rId78" cstate="print">
                      <a:lum/>
                      <a:extLst>
                        <a:ext uri="{28A0092B-C50C-407E-A947-70E740481C1C}">
                          <a14:useLocalDpi xmlns:a14="http://schemas.microsoft.com/office/drawing/2010/main" val="0"/>
                        </a:ext>
                      </a:extLst>
                    </a:blip>
                    <a:stretch>
                      <a:fillRect/>
                    </a:stretch>
                  </pic:blipFill>
                  <pic:spPr>
                    <a:xfrm>
                      <a:off x="0" y="0"/>
                      <a:ext cx="2606400" cy="1465200"/>
                    </a:xfrm>
                    <a:prstGeom prst="roundRect">
                      <a:avLst>
                        <a:gd name="adj" fmla="val 6500"/>
                      </a:avLst>
                    </a:prstGeom>
                  </pic:spPr>
                </pic:pic>
              </a:graphicData>
            </a:graphic>
          </wp:inline>
        </w:drawing>
      </w:r>
    </w:p>
    <w:p w:rsidR="001A5D6E" w:rsidRDefault="001A5D6E" w:rsidP="001A5D6E">
      <w:pPr>
        <w:jc w:val="center"/>
        <w:rPr>
          <w:sz w:val="24"/>
        </w:rPr>
      </w:pPr>
    </w:p>
    <w:p w:rsidR="001A5D6E" w:rsidRPr="002A3114" w:rsidRDefault="001A5D6E" w:rsidP="002A3114">
      <w:pPr>
        <w:jc w:val="center"/>
        <w:rPr>
          <w:sz w:val="24"/>
        </w:rPr>
      </w:pPr>
      <w:r w:rsidRPr="00164E6C">
        <w:rPr>
          <w:noProof/>
          <w:sz w:val="24"/>
        </w:rPr>
        <w:drawing>
          <wp:inline distT="0" distB="0" distL="0" distR="0" wp14:anchorId="1CD2C384" wp14:editId="5CA3502E">
            <wp:extent cx="2606400" cy="1465200"/>
            <wp:effectExtent l="0" t="0" r="3810" b="1905"/>
            <wp:docPr id="205" name="Imagen 2" descr="20170601_11420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601_114200"/>
                    <pic:cNvPicPr>
                      <a:picLocks noGrp="1" noChangeAspect="1"/>
                    </pic:cNvPicPr>
                  </pic:nvPicPr>
                  <pic:blipFill>
                    <a:blip r:embed="rId79" cstate="print">
                      <a:lum/>
                      <a:extLst>
                        <a:ext uri="{28A0092B-C50C-407E-A947-70E740481C1C}">
                          <a14:useLocalDpi xmlns:a14="http://schemas.microsoft.com/office/drawing/2010/main" val="0"/>
                        </a:ext>
                      </a:extLst>
                    </a:blip>
                    <a:stretch>
                      <a:fillRect/>
                    </a:stretch>
                  </pic:blipFill>
                  <pic:spPr>
                    <a:xfrm>
                      <a:off x="0" y="0"/>
                      <a:ext cx="2606400" cy="1465200"/>
                    </a:xfrm>
                    <a:prstGeom prst="roundRect">
                      <a:avLst>
                        <a:gd name="adj" fmla="val 6500"/>
                      </a:avLst>
                    </a:prstGeom>
                  </pic:spPr>
                </pic:pic>
              </a:graphicData>
            </a:graphic>
          </wp:inline>
        </w:drawing>
      </w:r>
      <w:r>
        <w:rPr>
          <w:sz w:val="24"/>
        </w:rPr>
        <w:t xml:space="preserve"> </w:t>
      </w:r>
      <w:r w:rsidRPr="00164E6C">
        <w:rPr>
          <w:noProof/>
          <w:sz w:val="24"/>
        </w:rPr>
        <w:drawing>
          <wp:inline distT="0" distB="0" distL="0" distR="0" wp14:anchorId="0047DB84" wp14:editId="5FBD1285">
            <wp:extent cx="2606400" cy="1465200"/>
            <wp:effectExtent l="0" t="0" r="3810" b="1905"/>
            <wp:docPr id="206" name="Imagen 4" descr="20170601_11433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114337"/>
                    <pic:cNvPicPr>
                      <a:picLocks noGrp="1" noChangeAspect="1"/>
                    </pic:cNvPicPr>
                  </pic:nvPicPr>
                  <pic:blipFill>
                    <a:blip r:embed="rId80" cstate="print">
                      <a:lum/>
                      <a:extLst>
                        <a:ext uri="{28A0092B-C50C-407E-A947-70E740481C1C}">
                          <a14:useLocalDpi xmlns:a14="http://schemas.microsoft.com/office/drawing/2010/main" val="0"/>
                        </a:ext>
                      </a:extLst>
                    </a:blip>
                    <a:stretch>
                      <a:fillRect/>
                    </a:stretch>
                  </pic:blipFill>
                  <pic:spPr>
                    <a:xfrm>
                      <a:off x="0" y="0"/>
                      <a:ext cx="2606400" cy="1465200"/>
                    </a:xfrm>
                    <a:prstGeom prst="roundRect">
                      <a:avLst>
                        <a:gd name="adj" fmla="val 6500"/>
                      </a:avLst>
                    </a:prstGeom>
                  </pic:spPr>
                </pic:pic>
              </a:graphicData>
            </a:graphic>
          </wp:inline>
        </w:drawing>
      </w:r>
    </w:p>
    <w:p w:rsidR="001A5D6E" w:rsidRPr="00A6042B" w:rsidRDefault="001A5D6E" w:rsidP="00F0783C">
      <w:pPr>
        <w:pStyle w:val="Prrafodelista"/>
        <w:numPr>
          <w:ilvl w:val="0"/>
          <w:numId w:val="15"/>
        </w:numPr>
        <w:spacing w:after="0" w:line="240" w:lineRule="auto"/>
        <w:ind w:left="284" w:hanging="284"/>
        <w:jc w:val="both"/>
        <w:rPr>
          <w:rFonts w:ascii="Arial" w:hAnsi="Arial" w:cs="Arial"/>
          <w:sz w:val="24"/>
          <w:szCs w:val="24"/>
        </w:rPr>
      </w:pPr>
      <w:r w:rsidRPr="00A6042B">
        <w:rPr>
          <w:rFonts w:ascii="Arial" w:hAnsi="Arial" w:cs="Arial"/>
          <w:sz w:val="24"/>
          <w:szCs w:val="24"/>
        </w:rPr>
        <w:t>Se observan instalados escalones de acceso a las cubiertas y/o terrazas; los cuales no dan mayor seguridad en el ascenso y descenso a través de ellos.</w:t>
      </w:r>
    </w:p>
    <w:p w:rsidR="001A5D6E" w:rsidRPr="00A6042B" w:rsidRDefault="001A5D6E" w:rsidP="00A6042B">
      <w:pPr>
        <w:jc w:val="center"/>
        <w:rPr>
          <w:sz w:val="24"/>
        </w:rPr>
      </w:pPr>
      <w:r w:rsidRPr="005473A2">
        <w:rPr>
          <w:noProof/>
          <w:sz w:val="24"/>
        </w:rPr>
        <w:drawing>
          <wp:inline distT="0" distB="0" distL="0" distR="0" wp14:anchorId="737C61AA" wp14:editId="05BBADD3">
            <wp:extent cx="3635589" cy="1230630"/>
            <wp:effectExtent l="2223" t="0" r="5397" b="5398"/>
            <wp:docPr id="207" name="Imagen 4" descr="20170601_11374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113741"/>
                    <pic:cNvPicPr>
                      <a:picLocks noGrp="1" noChangeAspect="1"/>
                    </pic:cNvPicPr>
                  </pic:nvPicPr>
                  <pic:blipFill rotWithShape="1">
                    <a:blip r:embed="rId81" cstate="print">
                      <a:lum/>
                      <a:extLst>
                        <a:ext uri="{28A0092B-C50C-407E-A947-70E740481C1C}">
                          <a14:useLocalDpi xmlns:a14="http://schemas.microsoft.com/office/drawing/2010/main" val="0"/>
                        </a:ext>
                      </a:extLst>
                    </a:blip>
                    <a:srcRect t="21207" b="23848"/>
                    <a:stretch/>
                  </pic:blipFill>
                  <pic:spPr bwMode="auto">
                    <a:xfrm rot="5400000">
                      <a:off x="0" y="0"/>
                      <a:ext cx="3637900" cy="1231412"/>
                    </a:xfrm>
                    <a:prstGeom prst="roundRect">
                      <a:avLst>
                        <a:gd name="adj" fmla="val 6500"/>
                      </a:avLst>
                    </a:prstGeom>
                    <a:ln>
                      <a:noFill/>
                    </a:ln>
                    <a:extLst>
                      <a:ext uri="{53640926-AAD7-44D8-BBD7-CCE9431645EC}">
                        <a14:shadowObscured xmlns:a14="http://schemas.microsoft.com/office/drawing/2010/main"/>
                      </a:ext>
                    </a:extLst>
                  </pic:spPr>
                </pic:pic>
              </a:graphicData>
            </a:graphic>
          </wp:inline>
        </w:drawing>
      </w:r>
    </w:p>
    <w:p w:rsidR="001A5D6E" w:rsidRPr="00A6042B" w:rsidRDefault="001A5D6E" w:rsidP="00F0783C">
      <w:pPr>
        <w:pStyle w:val="Prrafodelista"/>
        <w:numPr>
          <w:ilvl w:val="0"/>
          <w:numId w:val="15"/>
        </w:numPr>
        <w:spacing w:after="0" w:line="240" w:lineRule="auto"/>
        <w:ind w:left="284" w:hanging="284"/>
        <w:jc w:val="both"/>
        <w:rPr>
          <w:rFonts w:ascii="Arial" w:hAnsi="Arial" w:cs="Arial"/>
          <w:sz w:val="24"/>
          <w:szCs w:val="24"/>
        </w:rPr>
      </w:pPr>
      <w:r w:rsidRPr="00A6042B">
        <w:rPr>
          <w:rFonts w:ascii="Arial" w:hAnsi="Arial" w:cs="Arial"/>
          <w:sz w:val="24"/>
          <w:szCs w:val="24"/>
        </w:rPr>
        <w:t>En las cubiertas y terrazas existen puntos de anclaje los cuales se observan inseguros y aparentemente no cuentan con la resistencia adecuada para el anclaje de los sistemas anticaídas; no hay registros de evidencia de la resistencia de dichos puntos de anclaje; ejemplo, si las varillas utilizadas para los puntos de anclaje cumplen con las normas y especificaciones técnicas.</w:t>
      </w:r>
    </w:p>
    <w:p w:rsidR="001A5D6E" w:rsidRDefault="001A5D6E" w:rsidP="001A5D6E">
      <w:pPr>
        <w:jc w:val="both"/>
      </w:pPr>
    </w:p>
    <w:p w:rsidR="001A5D6E" w:rsidRPr="00DE6A78" w:rsidRDefault="001A5D6E" w:rsidP="001A5D6E">
      <w:pPr>
        <w:jc w:val="both"/>
      </w:pPr>
      <w:r>
        <w:t xml:space="preserve">        </w:t>
      </w:r>
      <w:r w:rsidRPr="00DE6A78">
        <w:rPr>
          <w:noProof/>
        </w:rPr>
        <w:drawing>
          <wp:inline distT="0" distB="0" distL="0" distR="0" wp14:anchorId="0C081CE5" wp14:editId="2E493B3C">
            <wp:extent cx="2466975" cy="1835785"/>
            <wp:effectExtent l="0" t="0" r="9525" b="0"/>
            <wp:docPr id="208" name="Imagen 2" descr="IMG-20170615-WA001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IMG-20170615-WA0014"/>
                    <pic:cNvPicPr>
                      <a:picLocks noGrp="1" noChangeAspect="1"/>
                    </pic:cNvPicPr>
                  </pic:nvPicPr>
                  <pic:blipFill rotWithShape="1">
                    <a:blip r:embed="rId82" cstate="print">
                      <a:lum/>
                      <a:extLst>
                        <a:ext uri="{28A0092B-C50C-407E-A947-70E740481C1C}">
                          <a14:useLocalDpi xmlns:a14="http://schemas.microsoft.com/office/drawing/2010/main" val="0"/>
                        </a:ext>
                      </a:extLst>
                    </a:blip>
                    <a:srcRect l="29701" t="15691" r="17345" b="22752"/>
                    <a:stretch/>
                  </pic:blipFill>
                  <pic:spPr bwMode="auto">
                    <a:xfrm>
                      <a:off x="0" y="0"/>
                      <a:ext cx="2467267" cy="1836002"/>
                    </a:xfrm>
                    <a:prstGeom prst="roundRect">
                      <a:avLst>
                        <a:gd name="adj" fmla="val 6500"/>
                      </a:avLst>
                    </a:prstGeom>
                    <a:ln>
                      <a:noFill/>
                    </a:ln>
                    <a:extLst>
                      <a:ext uri="{53640926-AAD7-44D8-BBD7-CCE9431645EC}">
                        <a14:shadowObscured xmlns:a14="http://schemas.microsoft.com/office/drawing/2010/main"/>
                      </a:ext>
                    </a:extLst>
                  </pic:spPr>
                </pic:pic>
              </a:graphicData>
            </a:graphic>
          </wp:inline>
        </w:drawing>
      </w:r>
      <w:r>
        <w:t xml:space="preserve">     </w:t>
      </w:r>
      <w:r w:rsidRPr="00DE6A78">
        <w:rPr>
          <w:noProof/>
          <w:sz w:val="24"/>
        </w:rPr>
        <w:drawing>
          <wp:inline distT="0" distB="0" distL="0" distR="0" wp14:anchorId="4A722F8F" wp14:editId="199754B9">
            <wp:extent cx="2481169" cy="1831340"/>
            <wp:effectExtent l="0" t="0" r="0" b="0"/>
            <wp:docPr id="209" name="Imagen 2" descr="IMG-20170615-WA00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IMG-20170615-WA0010"/>
                    <pic:cNvPicPr>
                      <a:picLocks noGrp="1" noChangeAspect="1"/>
                    </pic:cNvPicPr>
                  </pic:nvPicPr>
                  <pic:blipFill rotWithShape="1">
                    <a:blip r:embed="rId83" cstate="print">
                      <a:lum/>
                      <a:extLst>
                        <a:ext uri="{28A0092B-C50C-407E-A947-70E740481C1C}">
                          <a14:useLocalDpi xmlns:a14="http://schemas.microsoft.com/office/drawing/2010/main" val="0"/>
                        </a:ext>
                      </a:extLst>
                    </a:blip>
                    <a:srcRect l="16633" t="13579" r="17515"/>
                    <a:stretch/>
                  </pic:blipFill>
                  <pic:spPr bwMode="auto">
                    <a:xfrm>
                      <a:off x="0" y="0"/>
                      <a:ext cx="2491439" cy="1838920"/>
                    </a:xfrm>
                    <a:prstGeom prst="roundRect">
                      <a:avLst>
                        <a:gd name="adj" fmla="val 6500"/>
                      </a:avLst>
                    </a:prstGeom>
                    <a:ln>
                      <a:noFill/>
                    </a:ln>
                    <a:extLst>
                      <a:ext uri="{53640926-AAD7-44D8-BBD7-CCE9431645EC}">
                        <a14:shadowObscured xmlns:a14="http://schemas.microsoft.com/office/drawing/2010/main"/>
                      </a:ext>
                    </a:extLst>
                  </pic:spPr>
                </pic:pic>
              </a:graphicData>
            </a:graphic>
          </wp:inline>
        </w:drawing>
      </w:r>
    </w:p>
    <w:p w:rsidR="001A5D6E" w:rsidRPr="00A6042B" w:rsidRDefault="001A5D6E" w:rsidP="00A6042B">
      <w:pPr>
        <w:spacing w:after="0" w:line="240" w:lineRule="auto"/>
        <w:jc w:val="both"/>
        <w:rPr>
          <w:rFonts w:ascii="Arial" w:hAnsi="Arial" w:cs="Arial"/>
          <w:b/>
          <w:sz w:val="24"/>
          <w:szCs w:val="24"/>
        </w:rPr>
      </w:pPr>
    </w:p>
    <w:p w:rsidR="001A5D6E" w:rsidRDefault="002E7006" w:rsidP="00A6042B">
      <w:pPr>
        <w:spacing w:after="0" w:line="240" w:lineRule="auto"/>
        <w:jc w:val="both"/>
        <w:rPr>
          <w:rFonts w:ascii="Arial" w:hAnsi="Arial" w:cs="Arial"/>
          <w:b/>
          <w:sz w:val="24"/>
          <w:szCs w:val="24"/>
        </w:rPr>
      </w:pPr>
      <w:proofErr w:type="gramStart"/>
      <w:r>
        <w:rPr>
          <w:rFonts w:ascii="Arial" w:hAnsi="Arial" w:cs="Arial"/>
          <w:b/>
          <w:sz w:val="24"/>
        </w:rPr>
        <w:t>Acciones a seguir</w:t>
      </w:r>
      <w:proofErr w:type="gramEnd"/>
      <w:r w:rsidRPr="00A658A7">
        <w:rPr>
          <w:rFonts w:ascii="Arial" w:hAnsi="Arial" w:cs="Arial"/>
          <w:b/>
          <w:sz w:val="24"/>
        </w:rPr>
        <w:t>:</w:t>
      </w:r>
    </w:p>
    <w:p w:rsidR="00A6042B" w:rsidRPr="00A6042B" w:rsidRDefault="00A6042B" w:rsidP="00A6042B">
      <w:pPr>
        <w:spacing w:after="0" w:line="240" w:lineRule="auto"/>
        <w:jc w:val="both"/>
        <w:rPr>
          <w:rFonts w:ascii="Arial" w:hAnsi="Arial" w:cs="Arial"/>
          <w:b/>
          <w:sz w:val="24"/>
          <w:szCs w:val="24"/>
        </w:rPr>
      </w:pPr>
    </w:p>
    <w:p w:rsidR="001A5D6E" w:rsidRPr="00A6042B" w:rsidRDefault="001A5D6E" w:rsidP="00F0783C">
      <w:pPr>
        <w:pStyle w:val="Prrafodelista"/>
        <w:numPr>
          <w:ilvl w:val="0"/>
          <w:numId w:val="13"/>
        </w:numPr>
        <w:spacing w:after="0" w:line="240" w:lineRule="auto"/>
        <w:ind w:left="284" w:hanging="284"/>
        <w:jc w:val="both"/>
        <w:rPr>
          <w:rFonts w:ascii="Arial" w:hAnsi="Arial" w:cs="Arial"/>
          <w:sz w:val="24"/>
          <w:szCs w:val="24"/>
        </w:rPr>
      </w:pPr>
      <w:r w:rsidRPr="00A6042B">
        <w:rPr>
          <w:rFonts w:ascii="Arial" w:hAnsi="Arial" w:cs="Arial"/>
          <w:color w:val="000000"/>
          <w:sz w:val="24"/>
          <w:szCs w:val="24"/>
        </w:rPr>
        <w:t xml:space="preserve">Retirar los actuales </w:t>
      </w:r>
      <w:r w:rsidRPr="00A6042B">
        <w:rPr>
          <w:rFonts w:ascii="Arial" w:hAnsi="Arial" w:cs="Arial"/>
          <w:sz w:val="24"/>
          <w:szCs w:val="24"/>
        </w:rPr>
        <w:t xml:space="preserve">escalones de acceso a las cubiertas y/o terrazas e </w:t>
      </w:r>
      <w:r w:rsidRPr="00A6042B">
        <w:rPr>
          <w:rFonts w:ascii="Arial" w:hAnsi="Arial" w:cs="Arial"/>
          <w:color w:val="000000"/>
          <w:sz w:val="24"/>
          <w:szCs w:val="24"/>
        </w:rPr>
        <w:t xml:space="preserve">Instalar </w:t>
      </w:r>
      <w:bookmarkStart w:id="2" w:name="_Hlk485700959"/>
      <w:r w:rsidRPr="00A6042B">
        <w:rPr>
          <w:rFonts w:ascii="Arial" w:hAnsi="Arial" w:cs="Arial"/>
          <w:color w:val="000000"/>
          <w:sz w:val="24"/>
          <w:szCs w:val="24"/>
        </w:rPr>
        <w:t>una escalera fija (tipo gato) con su correspondiente línea de vida vertical fija y freno para línea de vida vertical fija en cable de acero; (línea de vida prolongada en 1 metro en el punto de llegada).</w:t>
      </w:r>
      <w:bookmarkEnd w:id="2"/>
    </w:p>
    <w:p w:rsidR="001A5D6E" w:rsidRPr="00A6042B" w:rsidRDefault="001A5D6E" w:rsidP="00A6042B">
      <w:pPr>
        <w:pStyle w:val="Prrafodelista"/>
        <w:spacing w:after="0" w:line="240" w:lineRule="auto"/>
        <w:ind w:left="0"/>
        <w:jc w:val="both"/>
        <w:rPr>
          <w:rFonts w:ascii="Arial" w:hAnsi="Arial" w:cs="Arial"/>
          <w:sz w:val="24"/>
          <w:szCs w:val="24"/>
        </w:rPr>
      </w:pPr>
    </w:p>
    <w:p w:rsidR="001A5D6E" w:rsidRDefault="00616855" w:rsidP="001A5D6E">
      <w:pPr>
        <w:pStyle w:val="Prrafodelista"/>
        <w:jc w:val="center"/>
      </w:pPr>
      <w:bookmarkStart w:id="3" w:name="_Hlk485700986"/>
      <w:r>
        <w:rPr>
          <w:noProof/>
        </w:rPr>
        <mc:AlternateContent>
          <mc:Choice Requires="wps">
            <w:drawing>
              <wp:anchor distT="0" distB="0" distL="114300" distR="114300" simplePos="0" relativeHeight="251725824" behindDoc="0" locked="0" layoutInCell="1" allowOverlap="1" wp14:anchorId="5668711F" wp14:editId="7FC88ECB">
                <wp:simplePos x="0" y="0"/>
                <wp:positionH relativeFrom="margin">
                  <wp:posOffset>139065</wp:posOffset>
                </wp:positionH>
                <wp:positionV relativeFrom="paragraph">
                  <wp:posOffset>1610360</wp:posOffset>
                </wp:positionV>
                <wp:extent cx="1209675" cy="457200"/>
                <wp:effectExtent l="0" t="0" r="0" b="0"/>
                <wp:wrapNone/>
                <wp:docPr id="156" name="Cuadro de texto 156"/>
                <wp:cNvGraphicFramePr/>
                <a:graphic xmlns:a="http://schemas.openxmlformats.org/drawingml/2006/main">
                  <a:graphicData uri="http://schemas.microsoft.com/office/word/2010/wordprocessingShape">
                    <wps:wsp>
                      <wps:cNvSpPr txBox="1"/>
                      <wps:spPr>
                        <a:xfrm>
                          <a:off x="0" y="0"/>
                          <a:ext cx="1209675" cy="457200"/>
                        </a:xfrm>
                        <a:prstGeom prst="rect">
                          <a:avLst/>
                        </a:prstGeom>
                        <a:noFill/>
                        <a:ln w="6350">
                          <a:noFill/>
                        </a:ln>
                      </wps:spPr>
                      <wps:txbx>
                        <w:txbxContent>
                          <w:p w:rsidR="005C499E" w:rsidRPr="00A6042B" w:rsidRDefault="005C499E" w:rsidP="001A5D6E">
                            <w:pPr>
                              <w:jc w:val="both"/>
                              <w:rPr>
                                <w:rFonts w:ascii="Arial" w:hAnsi="Arial" w:cs="Arial"/>
                                <w:sz w:val="20"/>
                                <w:szCs w:val="20"/>
                              </w:rPr>
                            </w:pPr>
                            <w:r w:rsidRPr="00A6042B">
                              <w:rPr>
                                <w:rFonts w:ascii="Arial" w:hAnsi="Arial" w:cs="Arial"/>
                                <w:sz w:val="20"/>
                                <w:szCs w:val="20"/>
                              </w:rPr>
                              <w:t>Retiro de escalones actuales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8711F" id="Cuadro de texto 156" o:spid="_x0000_s1035" type="#_x0000_t202" style="position:absolute;left:0;text-align:left;margin-left:10.95pt;margin-top:126.8pt;width:95.25pt;height:36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" filled="f" stroked="f" strokeweight=".5pt">
                <v:textbox>
                  <w:txbxContent>
                    <w:p w:rsidR="005C499E" w:rsidRPr="00A6042B" w:rsidRDefault="005C499E" w:rsidP="001A5D6E">
                      <w:pPr>
                        <w:jc w:val="both"/>
                        <w:rPr>
                          <w:rFonts w:ascii="Arial" w:hAnsi="Arial" w:cs="Arial"/>
                          <w:sz w:val="20"/>
                          <w:szCs w:val="20"/>
                        </w:rPr>
                      </w:pPr>
                      <w:r w:rsidRPr="00A6042B">
                        <w:rPr>
                          <w:rFonts w:ascii="Arial" w:hAnsi="Arial" w:cs="Arial"/>
                          <w:sz w:val="20"/>
                          <w:szCs w:val="20"/>
                        </w:rPr>
                        <w:t>Retiro de escalones actuales</w:t>
                      </w:r>
                    </w:p>
                  </w:txbxContent>
                </v:textbox>
                <w10:wrap anchorx="margin"/>
              </v:shape>
            </w:pict>
          </mc:Fallback>
        </mc:AlternateContent>
      </w:r>
      <w:r w:rsidR="001A5D6E">
        <w:rPr>
          <w:noProof/>
        </w:rPr>
        <mc:AlternateContent>
          <mc:Choice Requires="wps">
            <w:drawing>
              <wp:anchor distT="0" distB="0" distL="114300" distR="114300" simplePos="0" relativeHeight="251727872" behindDoc="0" locked="0" layoutInCell="1" allowOverlap="1" wp14:anchorId="5D99F387" wp14:editId="76207654">
                <wp:simplePos x="0" y="0"/>
                <wp:positionH relativeFrom="margin">
                  <wp:posOffset>748665</wp:posOffset>
                </wp:positionH>
                <wp:positionV relativeFrom="paragraph">
                  <wp:posOffset>2274570</wp:posOffset>
                </wp:positionV>
                <wp:extent cx="1657350" cy="561975"/>
                <wp:effectExtent l="0" t="0" r="0" b="0"/>
                <wp:wrapNone/>
                <wp:docPr id="155" name="Cuadro de texto 155"/>
                <wp:cNvGraphicFramePr/>
                <a:graphic xmlns:a="http://schemas.openxmlformats.org/drawingml/2006/main">
                  <a:graphicData uri="http://schemas.microsoft.com/office/word/2010/wordprocessingShape">
                    <wps:wsp>
                      <wps:cNvSpPr txBox="1"/>
                      <wps:spPr>
                        <a:xfrm>
                          <a:off x="0" y="0"/>
                          <a:ext cx="1657350" cy="561975"/>
                        </a:xfrm>
                        <a:prstGeom prst="rect">
                          <a:avLst/>
                        </a:prstGeom>
                        <a:noFill/>
                        <a:ln w="6350">
                          <a:noFill/>
                        </a:ln>
                      </wps:spPr>
                      <wps:txbx>
                        <w:txbxContent>
                          <w:p w:rsidR="005C499E" w:rsidRPr="00616855" w:rsidRDefault="005C499E" w:rsidP="001A5D6E">
                            <w:pPr>
                              <w:jc w:val="both"/>
                              <w:rPr>
                                <w:rFonts w:ascii="Arial" w:hAnsi="Arial" w:cs="Arial"/>
                                <w:sz w:val="20"/>
                                <w:szCs w:val="20"/>
                              </w:rPr>
                            </w:pPr>
                            <w:r w:rsidRPr="00616855">
                              <w:rPr>
                                <w:rFonts w:ascii="Arial" w:hAnsi="Arial" w:cs="Arial"/>
                                <w:sz w:val="20"/>
                                <w:szCs w:val="20"/>
                              </w:rPr>
                              <w:t>Instalación de una escalera fija tipo gato en el mismo sitio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9F387" id="Cuadro de texto 155" o:spid="_x0000_s1036" type="#_x0000_t202" style="position:absolute;left:0;text-align:left;margin-left:58.95pt;margin-top:179.1pt;width:130.5pt;height:44.2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" filled="f" stroked="f" strokeweight=".5pt">
                <v:textbox>
                  <w:txbxContent>
                    <w:p w:rsidR="005C499E" w:rsidRPr="00616855" w:rsidRDefault="005C499E" w:rsidP="001A5D6E">
                      <w:pPr>
                        <w:jc w:val="both"/>
                        <w:rPr>
                          <w:rFonts w:ascii="Arial" w:hAnsi="Arial" w:cs="Arial"/>
                          <w:sz w:val="20"/>
                          <w:szCs w:val="20"/>
                        </w:rPr>
                      </w:pPr>
                      <w:r w:rsidRPr="00616855">
                        <w:rPr>
                          <w:rFonts w:ascii="Arial" w:hAnsi="Arial" w:cs="Arial"/>
                          <w:sz w:val="20"/>
                          <w:szCs w:val="20"/>
                        </w:rPr>
                        <w:t>Instalación de una escalera fija tipo gato en el mismo sitio</w:t>
                      </w:r>
                    </w:p>
                  </w:txbxContent>
                </v:textbox>
                <w10:wrap anchorx="margin"/>
              </v:shape>
            </w:pict>
          </mc:Fallback>
        </mc:AlternateContent>
      </w:r>
      <w:r w:rsidR="001A5D6E">
        <w:rPr>
          <w:noProof/>
        </w:rPr>
        <mc:AlternateContent>
          <mc:Choice Requires="wps">
            <w:drawing>
              <wp:anchor distT="0" distB="0" distL="114300" distR="114300" simplePos="0" relativeHeight="251726848" behindDoc="0" locked="0" layoutInCell="1" allowOverlap="1" wp14:anchorId="4C1B0E76" wp14:editId="4506A380">
                <wp:simplePos x="0" y="0"/>
                <wp:positionH relativeFrom="column">
                  <wp:posOffset>1463040</wp:posOffset>
                </wp:positionH>
                <wp:positionV relativeFrom="paragraph">
                  <wp:posOffset>1827530</wp:posOffset>
                </wp:positionV>
                <wp:extent cx="1314450" cy="0"/>
                <wp:effectExtent l="0" t="76200" r="19050" b="95250"/>
                <wp:wrapNone/>
                <wp:docPr id="157" name="Conector recto de flecha 157"/>
                <wp:cNvGraphicFramePr/>
                <a:graphic xmlns:a="http://schemas.openxmlformats.org/drawingml/2006/main">
                  <a:graphicData uri="http://schemas.microsoft.com/office/word/2010/wordprocessingShape">
                    <wps:wsp>
                      <wps:cNvCnPr/>
                      <wps:spPr>
                        <a:xfrm>
                          <a:off x="0" y="0"/>
                          <a:ext cx="1314450"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F43CBA" id="Conector recto de flecha 157" o:spid="_x0000_s1026" type="#_x0000_t32" style="position:absolute;margin-left:115.2pt;margin-top:143.9pt;width:103.5pt;height: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" strokecolor="red">
                <v:stroke endarrow="block"/>
              </v:shape>
            </w:pict>
          </mc:Fallback>
        </mc:AlternateContent>
      </w:r>
      <w:r w:rsidR="001A5D6E">
        <w:rPr>
          <w:noProof/>
        </w:rPr>
        <mc:AlternateContent>
          <mc:Choice Requires="wps">
            <w:drawing>
              <wp:anchor distT="0" distB="0" distL="114300" distR="114300" simplePos="0" relativeHeight="251724800" behindDoc="0" locked="0" layoutInCell="1" allowOverlap="1" wp14:anchorId="2ABB4F27" wp14:editId="6ED842FD">
                <wp:simplePos x="0" y="0"/>
                <wp:positionH relativeFrom="column">
                  <wp:posOffset>2853690</wp:posOffset>
                </wp:positionH>
                <wp:positionV relativeFrom="paragraph">
                  <wp:posOffset>84455</wp:posOffset>
                </wp:positionV>
                <wp:extent cx="314325" cy="3762375"/>
                <wp:effectExtent l="0" t="0" r="28575" b="28575"/>
                <wp:wrapNone/>
                <wp:docPr id="158" name="Elipse 158"/>
                <wp:cNvGraphicFramePr/>
                <a:graphic xmlns:a="http://schemas.openxmlformats.org/drawingml/2006/main">
                  <a:graphicData uri="http://schemas.microsoft.com/office/word/2010/wordprocessingShape">
                    <wps:wsp>
                      <wps:cNvSpPr/>
                      <wps:spPr>
                        <a:xfrm>
                          <a:off x="0" y="0"/>
                          <a:ext cx="314325" cy="37623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B660BC" id="Elipse 158" o:spid="_x0000_s1026" style="position:absolute;margin-left:224.7pt;margin-top:6.65pt;width:24.75pt;height:296.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" filled="f" strokecolor="red" strokeweight="1.5pt"/>
            </w:pict>
          </mc:Fallback>
        </mc:AlternateContent>
      </w:r>
      <w:r w:rsidR="001A5D6E" w:rsidRPr="005473A2">
        <w:rPr>
          <w:noProof/>
        </w:rPr>
        <w:drawing>
          <wp:inline distT="0" distB="0" distL="0" distR="0" wp14:anchorId="798ECA1C" wp14:editId="75EC8B15">
            <wp:extent cx="3988800" cy="1231200"/>
            <wp:effectExtent l="7303" t="0" r="317" b="318"/>
            <wp:docPr id="210" name="Imagen 4" descr="20170601_11374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113741"/>
                    <pic:cNvPicPr>
                      <a:picLocks noGrp="1" noChangeAspect="1"/>
                    </pic:cNvPicPr>
                  </pic:nvPicPr>
                  <pic:blipFill rotWithShape="1">
                    <a:blip r:embed="rId84" cstate="print">
                      <a:lum/>
                      <a:extLst>
                        <a:ext uri="{28A0092B-C50C-407E-A947-70E740481C1C}">
                          <a14:useLocalDpi xmlns:a14="http://schemas.microsoft.com/office/drawing/2010/main" val="0"/>
                        </a:ext>
                      </a:extLst>
                    </a:blip>
                    <a:srcRect t="21207" b="23848"/>
                    <a:stretch/>
                  </pic:blipFill>
                  <pic:spPr bwMode="auto">
                    <a:xfrm rot="5400000">
                      <a:off x="0" y="0"/>
                      <a:ext cx="3988800" cy="1231200"/>
                    </a:xfrm>
                    <a:prstGeom prst="roundRect">
                      <a:avLst>
                        <a:gd name="adj" fmla="val 6500"/>
                      </a:avLst>
                    </a:prstGeom>
                    <a:ln>
                      <a:noFill/>
                    </a:ln>
                    <a:extLst>
                      <a:ext uri="{53640926-AAD7-44D8-BBD7-CCE9431645EC}">
                        <a14:shadowObscured xmlns:a14="http://schemas.microsoft.com/office/drawing/2010/main"/>
                      </a:ext>
                    </a:extLst>
                  </pic:spPr>
                </pic:pic>
              </a:graphicData>
            </a:graphic>
          </wp:inline>
        </w:drawing>
      </w:r>
    </w:p>
    <w:p w:rsidR="001A5D6E" w:rsidRDefault="001A5D6E" w:rsidP="001A5D6E">
      <w:pPr>
        <w:pStyle w:val="Prrafodelista"/>
        <w:jc w:val="both"/>
        <w:rPr>
          <w:rFonts w:ascii="Arial" w:hAnsi="Arial" w:cs="Arial"/>
        </w:rPr>
      </w:pPr>
      <w:r>
        <w:rPr>
          <w:noProof/>
        </w:rPr>
        <mc:AlternateContent>
          <mc:Choice Requires="wps">
            <w:drawing>
              <wp:anchor distT="0" distB="0" distL="114300" distR="114300" simplePos="0" relativeHeight="251728896" behindDoc="0" locked="0" layoutInCell="1" allowOverlap="1" wp14:anchorId="0EA088A9" wp14:editId="3FA781C1">
                <wp:simplePos x="0" y="0"/>
                <wp:positionH relativeFrom="column">
                  <wp:posOffset>1691640</wp:posOffset>
                </wp:positionH>
                <wp:positionV relativeFrom="paragraph">
                  <wp:posOffset>49530</wp:posOffset>
                </wp:positionV>
                <wp:extent cx="3838575" cy="2552700"/>
                <wp:effectExtent l="0" t="0" r="28575" b="19050"/>
                <wp:wrapNone/>
                <wp:docPr id="159" name="Cuadro de texto 159"/>
                <wp:cNvGraphicFramePr/>
                <a:graphic xmlns:a="http://schemas.openxmlformats.org/drawingml/2006/main">
                  <a:graphicData uri="http://schemas.microsoft.com/office/word/2010/wordprocessingShape">
                    <wps:wsp>
                      <wps:cNvSpPr txBox="1"/>
                      <wps:spPr>
                        <a:xfrm>
                          <a:off x="0" y="0"/>
                          <a:ext cx="3838575" cy="2552700"/>
                        </a:xfrm>
                        <a:prstGeom prst="rect">
                          <a:avLst/>
                        </a:prstGeom>
                        <a:solidFill>
                          <a:schemeClr val="lt1"/>
                        </a:solidFill>
                        <a:ln w="6350">
                          <a:solidFill>
                            <a:prstClr val="black"/>
                          </a:solidFill>
                        </a:ln>
                      </wps:spPr>
                      <wps:txbx>
                        <w:txbxContent>
                          <w:p w:rsidR="005C499E" w:rsidRPr="00616855" w:rsidRDefault="005C499E" w:rsidP="00616855">
                            <w:pPr>
                              <w:spacing w:after="0" w:line="240" w:lineRule="auto"/>
                              <w:jc w:val="both"/>
                              <w:rPr>
                                <w:rFonts w:ascii="Arial" w:hAnsi="Arial" w:cs="Arial"/>
                                <w:b/>
                                <w:sz w:val="24"/>
                                <w:szCs w:val="24"/>
                              </w:rPr>
                            </w:pPr>
                            <w:r w:rsidRPr="00616855">
                              <w:rPr>
                                <w:rFonts w:ascii="Arial" w:hAnsi="Arial" w:cs="Arial"/>
                                <w:b/>
                                <w:sz w:val="24"/>
                                <w:szCs w:val="24"/>
                              </w:rPr>
                              <w:t>Componentes de una Línea de Vida:</w:t>
                            </w:r>
                          </w:p>
                          <w:p w:rsidR="005C499E" w:rsidRPr="00616855" w:rsidRDefault="005C499E" w:rsidP="00616855">
                            <w:pPr>
                              <w:spacing w:after="0" w:line="240" w:lineRule="auto"/>
                              <w:jc w:val="both"/>
                              <w:rPr>
                                <w:rFonts w:ascii="Arial" w:hAnsi="Arial" w:cs="Arial"/>
                                <w:sz w:val="24"/>
                                <w:szCs w:val="24"/>
                              </w:rPr>
                            </w:pPr>
                          </w:p>
                          <w:p w:rsidR="005C499E" w:rsidRPr="00616855" w:rsidRDefault="005C499E" w:rsidP="00F0783C">
                            <w:pPr>
                              <w:pStyle w:val="Prrafodelista"/>
                              <w:numPr>
                                <w:ilvl w:val="0"/>
                                <w:numId w:val="18"/>
                              </w:numPr>
                              <w:spacing w:after="0" w:line="240" w:lineRule="auto"/>
                              <w:ind w:left="0" w:hanging="284"/>
                              <w:jc w:val="both"/>
                              <w:rPr>
                                <w:rFonts w:ascii="Arial" w:hAnsi="Arial" w:cs="Arial"/>
                                <w:sz w:val="24"/>
                                <w:szCs w:val="24"/>
                              </w:rPr>
                            </w:pPr>
                            <w:r w:rsidRPr="00616855">
                              <w:rPr>
                                <w:rFonts w:ascii="Arial" w:hAnsi="Arial" w:cs="Arial"/>
                                <w:b/>
                                <w:sz w:val="24"/>
                                <w:szCs w:val="24"/>
                              </w:rPr>
                              <w:t>Anclaje inicial:</w:t>
                            </w:r>
                            <w:r w:rsidRPr="00616855">
                              <w:rPr>
                                <w:rFonts w:ascii="Arial" w:hAnsi="Arial" w:cs="Arial"/>
                                <w:sz w:val="24"/>
                                <w:szCs w:val="24"/>
                              </w:rPr>
                              <w:t xml:space="preserve"> Placa de anclaje, donde comienza la línea de vida.</w:t>
                            </w:r>
                          </w:p>
                          <w:p w:rsidR="005C499E" w:rsidRPr="00616855" w:rsidRDefault="005C499E" w:rsidP="00616855">
                            <w:pPr>
                              <w:spacing w:after="0" w:line="240" w:lineRule="auto"/>
                              <w:ind w:hanging="284"/>
                              <w:jc w:val="both"/>
                              <w:rPr>
                                <w:rFonts w:ascii="Arial" w:hAnsi="Arial" w:cs="Arial"/>
                                <w:sz w:val="24"/>
                                <w:szCs w:val="24"/>
                              </w:rPr>
                            </w:pPr>
                          </w:p>
                          <w:p w:rsidR="005C499E" w:rsidRPr="00616855" w:rsidRDefault="005C499E" w:rsidP="00F0783C">
                            <w:pPr>
                              <w:pStyle w:val="Prrafodelista"/>
                              <w:numPr>
                                <w:ilvl w:val="0"/>
                                <w:numId w:val="18"/>
                              </w:numPr>
                              <w:spacing w:after="0" w:line="240" w:lineRule="auto"/>
                              <w:ind w:left="0" w:hanging="284"/>
                              <w:jc w:val="both"/>
                              <w:rPr>
                                <w:rFonts w:ascii="Arial" w:hAnsi="Arial" w:cs="Arial"/>
                                <w:sz w:val="24"/>
                                <w:szCs w:val="24"/>
                              </w:rPr>
                            </w:pPr>
                            <w:r w:rsidRPr="00616855">
                              <w:rPr>
                                <w:rFonts w:ascii="Arial" w:hAnsi="Arial" w:cs="Arial"/>
                                <w:b/>
                                <w:sz w:val="24"/>
                                <w:szCs w:val="24"/>
                              </w:rPr>
                              <w:t>Anclaje terminal:</w:t>
                            </w:r>
                            <w:r w:rsidRPr="00616855">
                              <w:rPr>
                                <w:rFonts w:ascii="Arial" w:hAnsi="Arial" w:cs="Arial"/>
                                <w:sz w:val="24"/>
                                <w:szCs w:val="24"/>
                              </w:rPr>
                              <w:t xml:space="preserve"> Placa de anclaje, donde termina la línea de vida.</w:t>
                            </w:r>
                          </w:p>
                          <w:p w:rsidR="005C499E" w:rsidRPr="00616855" w:rsidRDefault="005C499E" w:rsidP="00616855">
                            <w:pPr>
                              <w:spacing w:after="0" w:line="240" w:lineRule="auto"/>
                              <w:ind w:hanging="284"/>
                              <w:jc w:val="both"/>
                              <w:rPr>
                                <w:rFonts w:ascii="Arial" w:hAnsi="Arial" w:cs="Arial"/>
                                <w:sz w:val="24"/>
                                <w:szCs w:val="24"/>
                              </w:rPr>
                            </w:pPr>
                          </w:p>
                          <w:p w:rsidR="005C499E" w:rsidRPr="00616855" w:rsidRDefault="005C499E" w:rsidP="00F0783C">
                            <w:pPr>
                              <w:pStyle w:val="Prrafodelista"/>
                              <w:numPr>
                                <w:ilvl w:val="0"/>
                                <w:numId w:val="18"/>
                              </w:numPr>
                              <w:spacing w:after="0" w:line="240" w:lineRule="auto"/>
                              <w:ind w:left="0" w:hanging="284"/>
                              <w:jc w:val="both"/>
                              <w:rPr>
                                <w:rFonts w:ascii="Arial" w:hAnsi="Arial" w:cs="Arial"/>
                                <w:sz w:val="24"/>
                                <w:szCs w:val="24"/>
                              </w:rPr>
                            </w:pPr>
                            <w:r w:rsidRPr="00616855">
                              <w:rPr>
                                <w:rFonts w:ascii="Arial" w:hAnsi="Arial" w:cs="Arial"/>
                                <w:b/>
                                <w:sz w:val="24"/>
                                <w:szCs w:val="24"/>
                              </w:rPr>
                              <w:t>Tensor:</w:t>
                            </w:r>
                            <w:r w:rsidRPr="00616855">
                              <w:rPr>
                                <w:rFonts w:ascii="Arial" w:hAnsi="Arial" w:cs="Arial"/>
                                <w:sz w:val="24"/>
                                <w:szCs w:val="24"/>
                              </w:rPr>
                              <w:t xml:space="preserve"> Elemento metálico que posibilita la tensión adecuada del sistema.</w:t>
                            </w:r>
                          </w:p>
                          <w:p w:rsidR="005C499E" w:rsidRPr="00616855" w:rsidRDefault="005C499E" w:rsidP="00616855">
                            <w:pPr>
                              <w:spacing w:after="0" w:line="240" w:lineRule="auto"/>
                              <w:ind w:hanging="284"/>
                              <w:jc w:val="both"/>
                              <w:rPr>
                                <w:rFonts w:ascii="Arial" w:hAnsi="Arial" w:cs="Arial"/>
                                <w:sz w:val="24"/>
                                <w:szCs w:val="24"/>
                              </w:rPr>
                            </w:pPr>
                          </w:p>
                          <w:p w:rsidR="005C499E" w:rsidRPr="00616855" w:rsidRDefault="005C499E" w:rsidP="00616855">
                            <w:pPr>
                              <w:spacing w:after="0" w:line="240" w:lineRule="auto"/>
                              <w:jc w:val="both"/>
                              <w:rPr>
                                <w:rFonts w:ascii="Arial" w:hAnsi="Arial" w:cs="Arial"/>
                                <w:sz w:val="24"/>
                                <w:szCs w:val="24"/>
                              </w:rPr>
                            </w:pPr>
                            <w:r w:rsidRPr="00616855">
                              <w:rPr>
                                <w:rFonts w:ascii="Arial" w:hAnsi="Arial" w:cs="Arial"/>
                                <w:b/>
                                <w:sz w:val="24"/>
                                <w:szCs w:val="24"/>
                              </w:rPr>
                              <w:t>Anclaje intermedio:</w:t>
                            </w:r>
                            <w:r w:rsidRPr="00616855">
                              <w:rPr>
                                <w:rFonts w:ascii="Arial" w:hAnsi="Arial" w:cs="Arial"/>
                                <w:sz w:val="24"/>
                                <w:szCs w:val="24"/>
                              </w:rPr>
                              <w:t xml:space="preserve"> Anclaje que fija la línea al soporte, en zonas entre las placas de anclaje inicial y terminal.</w:t>
                            </w:r>
                          </w:p>
                          <w:p w:rsidR="005C499E" w:rsidRPr="00496F23" w:rsidRDefault="005C499E" w:rsidP="001A5D6E">
                            <w:pPr>
                              <w:ind w:left="284" w:hanging="284"/>
                              <w:jc w:val="both"/>
                              <w:rPr>
                                <w:sz w:val="20"/>
                                <w:szCs w:val="20"/>
                              </w:rPr>
                            </w:pPr>
                          </w:p>
                          <w:p w:rsidR="005C499E" w:rsidRPr="00496F23" w:rsidRDefault="005C499E" w:rsidP="00F0783C">
                            <w:pPr>
                              <w:pStyle w:val="Prrafodelista"/>
                              <w:numPr>
                                <w:ilvl w:val="0"/>
                                <w:numId w:val="18"/>
                              </w:numPr>
                              <w:spacing w:after="0" w:line="240" w:lineRule="auto"/>
                              <w:ind w:left="284" w:hanging="284"/>
                              <w:jc w:val="both"/>
                              <w:rPr>
                                <w:rFonts w:ascii="Arial" w:hAnsi="Arial" w:cs="Arial"/>
                                <w:sz w:val="20"/>
                                <w:szCs w:val="20"/>
                              </w:rPr>
                            </w:pPr>
                            <w:r w:rsidRPr="00496F23">
                              <w:rPr>
                                <w:rFonts w:ascii="Arial" w:hAnsi="Arial" w:cs="Arial"/>
                                <w:b/>
                                <w:sz w:val="20"/>
                                <w:szCs w:val="20"/>
                              </w:rPr>
                              <w:t>Absorbedor de energía:</w:t>
                            </w:r>
                            <w:r w:rsidRPr="00496F23">
                              <w:rPr>
                                <w:rFonts w:ascii="Arial" w:hAnsi="Arial" w:cs="Arial"/>
                                <w:sz w:val="20"/>
                                <w:szCs w:val="20"/>
                              </w:rPr>
                              <w:t xml:space="preserve"> Mecanismo de absorción de</w:t>
                            </w:r>
                            <w:r w:rsidRPr="00496F23">
                              <w:rPr>
                                <w:rFonts w:ascii="Arial" w:hAnsi="Arial" w:cs="Arial"/>
                              </w:rPr>
                              <w:t xml:space="preserve"> </w:t>
                            </w:r>
                            <w:r w:rsidRPr="00496F23">
                              <w:rPr>
                                <w:rFonts w:ascii="Arial" w:hAnsi="Arial" w:cs="Arial"/>
                                <w:sz w:val="20"/>
                                <w:szCs w:val="20"/>
                              </w:rPr>
                              <w:t>energía producida por una caída.</w:t>
                            </w:r>
                          </w:p>
                          <w:p w:rsidR="005C499E" w:rsidRDefault="005C499E" w:rsidP="001A5D6E"/>
                          <w:p w:rsidR="005C499E" w:rsidRPr="00496F23" w:rsidRDefault="005C499E" w:rsidP="001A5D6E">
                            <w:pPr>
                              <w:rPr>
                                <w:sz w:val="20"/>
                                <w:szCs w:val="20"/>
                              </w:rPr>
                            </w:pPr>
                            <w:r w:rsidRPr="00496F23">
                              <w:rPr>
                                <w:sz w:val="20"/>
                                <w:szCs w:val="20"/>
                              </w:rPr>
                              <w:t>Anclaje móvil: Dispositivo de conexión a línea de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088A9" id="Cuadro de texto 159" o:spid="_x0000_s1037" type="#_x0000_t202" style="position:absolute;left:0;text-align:left;margin-left:133.2pt;margin-top:3.9pt;width:302.25pt;height:20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" fillcolor="white [3201]" strokeweight=".5pt">
                <v:textbox>
                  <w:txbxContent>
                    <w:p w:rsidR="005C499E" w:rsidRPr="00616855" w:rsidRDefault="005C499E" w:rsidP="00616855">
                      <w:pPr>
                        <w:spacing w:after="0" w:line="240" w:lineRule="auto"/>
                        <w:jc w:val="both"/>
                        <w:rPr>
                          <w:rFonts w:ascii="Arial" w:hAnsi="Arial" w:cs="Arial"/>
                          <w:b/>
                          <w:sz w:val="24"/>
                          <w:szCs w:val="24"/>
                        </w:rPr>
                      </w:pPr>
                      <w:r w:rsidRPr="00616855">
                        <w:rPr>
                          <w:rFonts w:ascii="Arial" w:hAnsi="Arial" w:cs="Arial"/>
                          <w:b/>
                          <w:sz w:val="24"/>
                          <w:szCs w:val="24"/>
                        </w:rPr>
                        <w:t>Componentes de una Línea de Vida:</w:t>
                      </w:r>
                    </w:p>
                    <w:p w:rsidR="005C499E" w:rsidRPr="00616855" w:rsidRDefault="005C499E" w:rsidP="00616855">
                      <w:pPr>
                        <w:spacing w:after="0" w:line="240" w:lineRule="auto"/>
                        <w:jc w:val="both"/>
                        <w:rPr>
                          <w:rFonts w:ascii="Arial" w:hAnsi="Arial" w:cs="Arial"/>
                          <w:sz w:val="24"/>
                          <w:szCs w:val="24"/>
                        </w:rPr>
                      </w:pPr>
                    </w:p>
                    <w:p w:rsidR="005C499E" w:rsidRPr="00616855" w:rsidRDefault="005C499E" w:rsidP="00F0783C">
                      <w:pPr>
                        <w:pStyle w:val="Prrafodelista"/>
                        <w:numPr>
                          <w:ilvl w:val="0"/>
                          <w:numId w:val="18"/>
                        </w:numPr>
                        <w:spacing w:after="0" w:line="240" w:lineRule="auto"/>
                        <w:ind w:left="0" w:hanging="284"/>
                        <w:jc w:val="both"/>
                        <w:rPr>
                          <w:rFonts w:ascii="Arial" w:hAnsi="Arial" w:cs="Arial"/>
                          <w:sz w:val="24"/>
                          <w:szCs w:val="24"/>
                        </w:rPr>
                      </w:pPr>
                      <w:r w:rsidRPr="00616855">
                        <w:rPr>
                          <w:rFonts w:ascii="Arial" w:hAnsi="Arial" w:cs="Arial"/>
                          <w:b/>
                          <w:sz w:val="24"/>
                          <w:szCs w:val="24"/>
                        </w:rPr>
                        <w:t>Anclaje inicial:</w:t>
                      </w:r>
                      <w:r w:rsidRPr="00616855">
                        <w:rPr>
                          <w:rFonts w:ascii="Arial" w:hAnsi="Arial" w:cs="Arial"/>
                          <w:sz w:val="24"/>
                          <w:szCs w:val="24"/>
                        </w:rPr>
                        <w:t xml:space="preserve"> Placa de anclaje, donde comienza la línea de vida.</w:t>
                      </w:r>
                    </w:p>
                    <w:p w:rsidR="005C499E" w:rsidRPr="00616855" w:rsidRDefault="005C499E" w:rsidP="00616855">
                      <w:pPr>
                        <w:spacing w:after="0" w:line="240" w:lineRule="auto"/>
                        <w:ind w:hanging="284"/>
                        <w:jc w:val="both"/>
                        <w:rPr>
                          <w:rFonts w:ascii="Arial" w:hAnsi="Arial" w:cs="Arial"/>
                          <w:sz w:val="24"/>
                          <w:szCs w:val="24"/>
                        </w:rPr>
                      </w:pPr>
                    </w:p>
                    <w:p w:rsidR="005C499E" w:rsidRPr="00616855" w:rsidRDefault="005C499E" w:rsidP="00F0783C">
                      <w:pPr>
                        <w:pStyle w:val="Prrafodelista"/>
                        <w:numPr>
                          <w:ilvl w:val="0"/>
                          <w:numId w:val="18"/>
                        </w:numPr>
                        <w:spacing w:after="0" w:line="240" w:lineRule="auto"/>
                        <w:ind w:left="0" w:hanging="284"/>
                        <w:jc w:val="both"/>
                        <w:rPr>
                          <w:rFonts w:ascii="Arial" w:hAnsi="Arial" w:cs="Arial"/>
                          <w:sz w:val="24"/>
                          <w:szCs w:val="24"/>
                        </w:rPr>
                      </w:pPr>
                      <w:r w:rsidRPr="00616855">
                        <w:rPr>
                          <w:rFonts w:ascii="Arial" w:hAnsi="Arial" w:cs="Arial"/>
                          <w:b/>
                          <w:sz w:val="24"/>
                          <w:szCs w:val="24"/>
                        </w:rPr>
                        <w:t>Anclaje terminal:</w:t>
                      </w:r>
                      <w:r w:rsidRPr="00616855">
                        <w:rPr>
                          <w:rFonts w:ascii="Arial" w:hAnsi="Arial" w:cs="Arial"/>
                          <w:sz w:val="24"/>
                          <w:szCs w:val="24"/>
                        </w:rPr>
                        <w:t xml:space="preserve"> Placa de anclaje, donde termina la línea de vida.</w:t>
                      </w:r>
                    </w:p>
                    <w:p w:rsidR="005C499E" w:rsidRPr="00616855" w:rsidRDefault="005C499E" w:rsidP="00616855">
                      <w:pPr>
                        <w:spacing w:after="0" w:line="240" w:lineRule="auto"/>
                        <w:ind w:hanging="284"/>
                        <w:jc w:val="both"/>
                        <w:rPr>
                          <w:rFonts w:ascii="Arial" w:hAnsi="Arial" w:cs="Arial"/>
                          <w:sz w:val="24"/>
                          <w:szCs w:val="24"/>
                        </w:rPr>
                      </w:pPr>
                    </w:p>
                    <w:p w:rsidR="005C499E" w:rsidRPr="00616855" w:rsidRDefault="005C499E" w:rsidP="00F0783C">
                      <w:pPr>
                        <w:pStyle w:val="Prrafodelista"/>
                        <w:numPr>
                          <w:ilvl w:val="0"/>
                          <w:numId w:val="18"/>
                        </w:numPr>
                        <w:spacing w:after="0" w:line="240" w:lineRule="auto"/>
                        <w:ind w:left="0" w:hanging="284"/>
                        <w:jc w:val="both"/>
                        <w:rPr>
                          <w:rFonts w:ascii="Arial" w:hAnsi="Arial" w:cs="Arial"/>
                          <w:sz w:val="24"/>
                          <w:szCs w:val="24"/>
                        </w:rPr>
                      </w:pPr>
                      <w:r w:rsidRPr="00616855">
                        <w:rPr>
                          <w:rFonts w:ascii="Arial" w:hAnsi="Arial" w:cs="Arial"/>
                          <w:b/>
                          <w:sz w:val="24"/>
                          <w:szCs w:val="24"/>
                        </w:rPr>
                        <w:t>Tensor:</w:t>
                      </w:r>
                      <w:r w:rsidRPr="00616855">
                        <w:rPr>
                          <w:rFonts w:ascii="Arial" w:hAnsi="Arial" w:cs="Arial"/>
                          <w:sz w:val="24"/>
                          <w:szCs w:val="24"/>
                        </w:rPr>
                        <w:t xml:space="preserve"> Elemento metálico que posibilita la tensión adecuada del sistema.</w:t>
                      </w:r>
                    </w:p>
                    <w:p w:rsidR="005C499E" w:rsidRPr="00616855" w:rsidRDefault="005C499E" w:rsidP="00616855">
                      <w:pPr>
                        <w:spacing w:after="0" w:line="240" w:lineRule="auto"/>
                        <w:ind w:hanging="284"/>
                        <w:jc w:val="both"/>
                        <w:rPr>
                          <w:rFonts w:ascii="Arial" w:hAnsi="Arial" w:cs="Arial"/>
                          <w:sz w:val="24"/>
                          <w:szCs w:val="24"/>
                        </w:rPr>
                      </w:pPr>
                    </w:p>
                    <w:p w:rsidR="005C499E" w:rsidRPr="00616855" w:rsidRDefault="005C499E" w:rsidP="00616855">
                      <w:pPr>
                        <w:spacing w:after="0" w:line="240" w:lineRule="auto"/>
                        <w:jc w:val="both"/>
                        <w:rPr>
                          <w:rFonts w:ascii="Arial" w:hAnsi="Arial" w:cs="Arial"/>
                          <w:sz w:val="24"/>
                          <w:szCs w:val="24"/>
                        </w:rPr>
                      </w:pPr>
                      <w:r w:rsidRPr="00616855">
                        <w:rPr>
                          <w:rFonts w:ascii="Arial" w:hAnsi="Arial" w:cs="Arial"/>
                          <w:b/>
                          <w:sz w:val="24"/>
                          <w:szCs w:val="24"/>
                        </w:rPr>
                        <w:t>Anclaje intermedio:</w:t>
                      </w:r>
                      <w:r w:rsidRPr="00616855">
                        <w:rPr>
                          <w:rFonts w:ascii="Arial" w:hAnsi="Arial" w:cs="Arial"/>
                          <w:sz w:val="24"/>
                          <w:szCs w:val="24"/>
                        </w:rPr>
                        <w:t xml:space="preserve"> Anclaje que fija la línea al soporte, en zonas entre las placas de anclaje inicial y terminal.</w:t>
                      </w:r>
                    </w:p>
                    <w:p w:rsidR="005C499E" w:rsidRPr="00496F23" w:rsidRDefault="005C499E" w:rsidP="001A5D6E">
                      <w:pPr>
                        <w:ind w:left="284" w:hanging="284"/>
                        <w:jc w:val="both"/>
                        <w:rPr>
                          <w:sz w:val="20"/>
                          <w:szCs w:val="20"/>
                        </w:rPr>
                      </w:pPr>
                    </w:p>
                    <w:p w:rsidR="005C499E" w:rsidRPr="00496F23" w:rsidRDefault="005C499E" w:rsidP="00F0783C">
                      <w:pPr>
                        <w:pStyle w:val="Prrafodelista"/>
                        <w:numPr>
                          <w:ilvl w:val="0"/>
                          <w:numId w:val="18"/>
                        </w:numPr>
                        <w:spacing w:after="0" w:line="240" w:lineRule="auto"/>
                        <w:ind w:left="284" w:hanging="284"/>
                        <w:jc w:val="both"/>
                        <w:rPr>
                          <w:rFonts w:ascii="Arial" w:hAnsi="Arial" w:cs="Arial"/>
                          <w:sz w:val="20"/>
                          <w:szCs w:val="20"/>
                        </w:rPr>
                      </w:pPr>
                      <w:r w:rsidRPr="00496F23">
                        <w:rPr>
                          <w:rFonts w:ascii="Arial" w:hAnsi="Arial" w:cs="Arial"/>
                          <w:b/>
                          <w:sz w:val="20"/>
                          <w:szCs w:val="20"/>
                        </w:rPr>
                        <w:t>Absorbedor de energía:</w:t>
                      </w:r>
                      <w:r w:rsidRPr="00496F23">
                        <w:rPr>
                          <w:rFonts w:ascii="Arial" w:hAnsi="Arial" w:cs="Arial"/>
                          <w:sz w:val="20"/>
                          <w:szCs w:val="20"/>
                        </w:rPr>
                        <w:t xml:space="preserve"> Mecanismo de absorción de</w:t>
                      </w:r>
                      <w:r w:rsidRPr="00496F23">
                        <w:rPr>
                          <w:rFonts w:ascii="Arial" w:hAnsi="Arial" w:cs="Arial"/>
                        </w:rPr>
                        <w:t xml:space="preserve"> </w:t>
                      </w:r>
                      <w:r w:rsidRPr="00496F23">
                        <w:rPr>
                          <w:rFonts w:ascii="Arial" w:hAnsi="Arial" w:cs="Arial"/>
                          <w:sz w:val="20"/>
                          <w:szCs w:val="20"/>
                        </w:rPr>
                        <w:t>energía producida por una caída.</w:t>
                      </w:r>
                    </w:p>
                    <w:p w:rsidR="005C499E" w:rsidRDefault="005C499E" w:rsidP="001A5D6E"/>
                    <w:p w:rsidR="005C499E" w:rsidRPr="00496F23" w:rsidRDefault="005C499E" w:rsidP="001A5D6E">
                      <w:pPr>
                        <w:rPr>
                          <w:sz w:val="20"/>
                          <w:szCs w:val="20"/>
                        </w:rPr>
                      </w:pPr>
                      <w:r w:rsidRPr="00496F23">
                        <w:rPr>
                          <w:sz w:val="20"/>
                          <w:szCs w:val="20"/>
                        </w:rPr>
                        <w:t>Anclaje móvil: Dispositivo de conexión a línea de vida.</w:t>
                      </w:r>
                    </w:p>
                  </w:txbxContent>
                </v:textbox>
              </v:shape>
            </w:pict>
          </mc:Fallback>
        </mc:AlternateContent>
      </w:r>
      <w:r>
        <w:rPr>
          <w:noProof/>
        </w:rPr>
        <w:drawing>
          <wp:inline distT="0" distB="0" distL="0" distR="0" wp14:anchorId="18299219" wp14:editId="0DD6796A">
            <wp:extent cx="975995" cy="2543175"/>
            <wp:effectExtent l="0" t="0" r="0" b="9525"/>
            <wp:docPr id="211" name="Imagen 211" descr="Resultado de imagen para IMAGENES ESCALERA FIJA TIPO GATO CON LINEA DE VIDA 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MAGENES ESCALERA FIJA TIPO GATO CON LINEA DE VIDA VERTICAL"/>
                    <pic:cNvPicPr>
                      <a:picLocks noChangeAspect="1" noChangeArrowheads="1"/>
                    </pic:cNvPicPr>
                  </pic:nvPicPr>
                  <pic:blipFill rotWithShape="1">
                    <a:blip r:embed="rId74">
                      <a:extLst>
                        <a:ext uri="{28A0092B-C50C-407E-A947-70E740481C1C}">
                          <a14:useLocalDpi xmlns:a14="http://schemas.microsoft.com/office/drawing/2010/main" val="0"/>
                        </a:ext>
                      </a:extLst>
                    </a:blip>
                    <a:srcRect l="56096"/>
                    <a:stretch/>
                  </pic:blipFill>
                  <pic:spPr bwMode="auto">
                    <a:xfrm>
                      <a:off x="0" y="0"/>
                      <a:ext cx="976770" cy="2545195"/>
                    </a:xfrm>
                    <a:prstGeom prst="rect">
                      <a:avLst/>
                    </a:prstGeom>
                    <a:noFill/>
                    <a:ln>
                      <a:noFill/>
                    </a:ln>
                    <a:extLst>
                      <a:ext uri="{53640926-AAD7-44D8-BBD7-CCE9431645EC}">
                        <a14:shadowObscured xmlns:a14="http://schemas.microsoft.com/office/drawing/2010/main"/>
                      </a:ext>
                    </a:extLst>
                  </pic:spPr>
                </pic:pic>
              </a:graphicData>
            </a:graphic>
          </wp:inline>
        </w:drawing>
      </w:r>
    </w:p>
    <w:p w:rsidR="00616855" w:rsidRPr="007932BD" w:rsidRDefault="00616855" w:rsidP="001A5D6E">
      <w:pPr>
        <w:pStyle w:val="Prrafodelista"/>
        <w:jc w:val="both"/>
        <w:rPr>
          <w:rFonts w:ascii="Arial" w:hAnsi="Arial" w:cs="Arial"/>
        </w:rPr>
      </w:pPr>
    </w:p>
    <w:bookmarkEnd w:id="3"/>
    <w:p w:rsidR="001A5D6E" w:rsidRPr="00616855" w:rsidRDefault="001A5D6E" w:rsidP="00F0783C">
      <w:pPr>
        <w:pStyle w:val="Prrafodelista"/>
        <w:numPr>
          <w:ilvl w:val="0"/>
          <w:numId w:val="13"/>
        </w:numPr>
        <w:spacing w:after="0" w:line="240" w:lineRule="auto"/>
        <w:ind w:left="0" w:firstLine="0"/>
        <w:jc w:val="both"/>
        <w:rPr>
          <w:rFonts w:ascii="Arial" w:hAnsi="Arial" w:cs="Arial"/>
          <w:sz w:val="24"/>
          <w:szCs w:val="24"/>
        </w:rPr>
      </w:pPr>
      <w:r w:rsidRPr="00616855">
        <w:rPr>
          <w:rFonts w:ascii="Arial" w:hAnsi="Arial" w:cs="Arial"/>
          <w:sz w:val="24"/>
          <w:szCs w:val="24"/>
        </w:rPr>
        <w:t xml:space="preserve">Gestionar las pruebas y certificación de los puntos de anclaje existentes. </w:t>
      </w:r>
    </w:p>
    <w:p w:rsidR="001A5D6E" w:rsidRPr="00616855" w:rsidRDefault="001A5D6E" w:rsidP="00616855">
      <w:pPr>
        <w:pStyle w:val="Prrafodelista"/>
        <w:spacing w:after="0" w:line="240" w:lineRule="auto"/>
        <w:ind w:left="0"/>
        <w:jc w:val="both"/>
        <w:rPr>
          <w:rFonts w:ascii="Arial" w:hAnsi="Arial" w:cs="Arial"/>
          <w:sz w:val="24"/>
          <w:szCs w:val="24"/>
        </w:rPr>
      </w:pPr>
    </w:p>
    <w:p w:rsidR="001A5D6E" w:rsidRPr="00616855" w:rsidRDefault="001A5D6E" w:rsidP="00616855">
      <w:pPr>
        <w:snapToGrid w:val="0"/>
        <w:spacing w:after="0" w:line="240" w:lineRule="auto"/>
        <w:jc w:val="both"/>
        <w:rPr>
          <w:rFonts w:ascii="Arial" w:hAnsi="Arial" w:cs="Arial"/>
          <w:sz w:val="24"/>
          <w:szCs w:val="24"/>
        </w:rPr>
      </w:pPr>
      <w:r w:rsidRPr="00616855">
        <w:rPr>
          <w:rFonts w:ascii="Arial" w:hAnsi="Arial" w:cs="Arial"/>
          <w:sz w:val="24"/>
          <w:szCs w:val="24"/>
        </w:rPr>
        <w:t xml:space="preserve">Los puntos de anclaje fijos e incluso los puntos de anclaje móviles deben cumplir con las normas ASTM y Norma Técnica Colombiana NTC 2289 (barras corrugadas y lisas de acero de baja aleación, para refuerzo de concreto). </w:t>
      </w:r>
    </w:p>
    <w:p w:rsidR="001A5D6E" w:rsidRPr="00616855" w:rsidRDefault="001A5D6E" w:rsidP="00616855">
      <w:pPr>
        <w:snapToGrid w:val="0"/>
        <w:spacing w:after="0" w:line="240" w:lineRule="auto"/>
        <w:jc w:val="both"/>
        <w:rPr>
          <w:rFonts w:ascii="Arial" w:hAnsi="Arial" w:cs="Arial"/>
          <w:sz w:val="24"/>
          <w:szCs w:val="24"/>
        </w:rPr>
      </w:pPr>
    </w:p>
    <w:p w:rsidR="001A5D6E" w:rsidRPr="00616855" w:rsidRDefault="001A5D6E" w:rsidP="00616855">
      <w:pPr>
        <w:snapToGrid w:val="0"/>
        <w:spacing w:after="0" w:line="240" w:lineRule="auto"/>
        <w:jc w:val="both"/>
        <w:rPr>
          <w:rFonts w:ascii="Arial" w:hAnsi="Arial" w:cs="Arial"/>
          <w:sz w:val="24"/>
          <w:szCs w:val="24"/>
        </w:rPr>
      </w:pPr>
      <w:r w:rsidRPr="00616855">
        <w:rPr>
          <w:rFonts w:ascii="Arial" w:hAnsi="Arial" w:cs="Arial"/>
          <w:sz w:val="24"/>
          <w:szCs w:val="24"/>
        </w:rPr>
        <w:t>La entidad que instalo los puntos de anclaje debe CERTIFICAR que las varillas utilizadas para los puntos de anclaje cumplen con las normas:</w:t>
      </w:r>
    </w:p>
    <w:p w:rsidR="001A5D6E" w:rsidRPr="00616855" w:rsidRDefault="001A5D6E" w:rsidP="00616855">
      <w:pPr>
        <w:spacing w:after="0" w:line="240" w:lineRule="auto"/>
        <w:jc w:val="both"/>
        <w:rPr>
          <w:rFonts w:ascii="Arial" w:hAnsi="Arial" w:cs="Arial"/>
          <w:sz w:val="24"/>
          <w:szCs w:val="24"/>
        </w:rPr>
      </w:pPr>
    </w:p>
    <w:p w:rsidR="001A5D6E" w:rsidRPr="00616855" w:rsidRDefault="001A5D6E" w:rsidP="00616855">
      <w:pPr>
        <w:spacing w:after="0" w:line="240" w:lineRule="auto"/>
        <w:jc w:val="both"/>
        <w:rPr>
          <w:rFonts w:ascii="Arial" w:hAnsi="Arial" w:cs="Arial"/>
          <w:sz w:val="24"/>
          <w:szCs w:val="24"/>
        </w:rPr>
      </w:pPr>
      <w:r w:rsidRPr="00616855">
        <w:rPr>
          <w:rFonts w:ascii="Arial" w:hAnsi="Arial" w:cs="Arial"/>
          <w:b/>
          <w:sz w:val="24"/>
          <w:szCs w:val="24"/>
        </w:rPr>
        <w:t xml:space="preserve">ASTM A 706/A 706M:2006 </w:t>
      </w:r>
    </w:p>
    <w:p w:rsidR="001A5D6E" w:rsidRPr="00616855" w:rsidRDefault="001A5D6E" w:rsidP="00616855">
      <w:pPr>
        <w:spacing w:after="0" w:line="240" w:lineRule="auto"/>
        <w:jc w:val="both"/>
        <w:rPr>
          <w:rFonts w:ascii="Arial" w:hAnsi="Arial" w:cs="Arial"/>
          <w:sz w:val="24"/>
          <w:szCs w:val="24"/>
        </w:rPr>
      </w:pPr>
    </w:p>
    <w:p w:rsidR="001A5D6E" w:rsidRPr="00616855" w:rsidRDefault="001A5D6E" w:rsidP="00616855">
      <w:pPr>
        <w:spacing w:after="0" w:line="240" w:lineRule="auto"/>
        <w:jc w:val="both"/>
        <w:rPr>
          <w:rFonts w:ascii="Arial" w:hAnsi="Arial" w:cs="Arial"/>
          <w:sz w:val="24"/>
          <w:szCs w:val="24"/>
        </w:rPr>
      </w:pPr>
      <w:r w:rsidRPr="00616855">
        <w:rPr>
          <w:rFonts w:ascii="Arial" w:hAnsi="Arial" w:cs="Arial"/>
          <w:sz w:val="24"/>
          <w:szCs w:val="24"/>
        </w:rPr>
        <w:t xml:space="preserve">Numeral 1.1 Establece el alcance de la norma para las barras corrugadas y lisas para refuerzo de concreto y menciona la Tabla 1 donde muestra los diámetros y dimensiones de las barras corrugadas. </w:t>
      </w:r>
    </w:p>
    <w:p w:rsidR="001A5D6E" w:rsidRPr="00616855" w:rsidRDefault="001A5D6E" w:rsidP="00616855">
      <w:pPr>
        <w:spacing w:after="0" w:line="240" w:lineRule="auto"/>
        <w:jc w:val="both"/>
        <w:rPr>
          <w:rFonts w:ascii="Arial" w:hAnsi="Arial" w:cs="Arial"/>
          <w:sz w:val="24"/>
          <w:szCs w:val="24"/>
        </w:rPr>
      </w:pPr>
    </w:p>
    <w:p w:rsidR="001A5D6E" w:rsidRPr="00616855" w:rsidRDefault="001A5D6E" w:rsidP="00616855">
      <w:pPr>
        <w:spacing w:after="0" w:line="240" w:lineRule="auto"/>
        <w:jc w:val="both"/>
        <w:rPr>
          <w:rFonts w:ascii="Arial" w:hAnsi="Arial" w:cs="Arial"/>
          <w:sz w:val="24"/>
          <w:szCs w:val="24"/>
        </w:rPr>
      </w:pPr>
      <w:r w:rsidRPr="00616855">
        <w:rPr>
          <w:rFonts w:ascii="Arial" w:hAnsi="Arial" w:cs="Arial"/>
          <w:sz w:val="24"/>
          <w:szCs w:val="24"/>
        </w:rPr>
        <w:t>Numeral 1.2 Establece que las barras tienen un único límite de fluencia mínimo nominal de 420 MPa (60 000 psi), designado como grado 420 (60).</w:t>
      </w:r>
    </w:p>
    <w:p w:rsidR="001A5D6E" w:rsidRPr="00616855" w:rsidRDefault="001A5D6E" w:rsidP="00616855">
      <w:pPr>
        <w:spacing w:after="0" w:line="240" w:lineRule="auto"/>
        <w:jc w:val="both"/>
        <w:rPr>
          <w:rFonts w:ascii="Arial" w:hAnsi="Arial" w:cs="Arial"/>
          <w:sz w:val="24"/>
          <w:szCs w:val="24"/>
        </w:rPr>
      </w:pPr>
    </w:p>
    <w:p w:rsidR="001A5D6E" w:rsidRPr="00616855" w:rsidRDefault="001A5D6E" w:rsidP="00616855">
      <w:pPr>
        <w:spacing w:after="0" w:line="240" w:lineRule="auto"/>
        <w:jc w:val="both"/>
        <w:rPr>
          <w:rFonts w:ascii="Arial" w:hAnsi="Arial" w:cs="Arial"/>
          <w:sz w:val="24"/>
          <w:szCs w:val="24"/>
        </w:rPr>
      </w:pPr>
      <w:r w:rsidRPr="00616855">
        <w:rPr>
          <w:rFonts w:ascii="Arial" w:hAnsi="Arial" w:cs="Arial"/>
          <w:sz w:val="24"/>
          <w:szCs w:val="24"/>
        </w:rPr>
        <w:t>Numeral 6.3 Establece el uso de los elementos aleantes para obtener las propiedades mecánicas mencionadas en las Tablas 2 y 3</w:t>
      </w:r>
    </w:p>
    <w:p w:rsidR="001A5D6E" w:rsidRPr="00616855" w:rsidRDefault="001A5D6E" w:rsidP="00616855">
      <w:pPr>
        <w:spacing w:after="0" w:line="240" w:lineRule="auto"/>
        <w:jc w:val="both"/>
        <w:rPr>
          <w:rFonts w:ascii="Arial" w:hAnsi="Arial" w:cs="Arial"/>
          <w:b/>
          <w:sz w:val="24"/>
          <w:szCs w:val="24"/>
        </w:rPr>
      </w:pPr>
    </w:p>
    <w:p w:rsidR="001A5D6E" w:rsidRPr="00616855" w:rsidRDefault="001A5D6E" w:rsidP="00616855">
      <w:pPr>
        <w:spacing w:after="0" w:line="240" w:lineRule="auto"/>
        <w:jc w:val="both"/>
        <w:rPr>
          <w:rFonts w:ascii="Arial" w:hAnsi="Arial" w:cs="Arial"/>
          <w:sz w:val="24"/>
          <w:szCs w:val="24"/>
        </w:rPr>
      </w:pPr>
      <w:r w:rsidRPr="00616855">
        <w:rPr>
          <w:rFonts w:ascii="Arial" w:hAnsi="Arial" w:cs="Arial"/>
          <w:b/>
          <w:sz w:val="24"/>
          <w:szCs w:val="24"/>
        </w:rPr>
        <w:t>NTC 2289</w:t>
      </w:r>
    </w:p>
    <w:p w:rsidR="001A5D6E" w:rsidRPr="00616855" w:rsidRDefault="001A5D6E" w:rsidP="00616855">
      <w:pPr>
        <w:spacing w:after="0" w:line="240" w:lineRule="auto"/>
        <w:jc w:val="both"/>
        <w:rPr>
          <w:rFonts w:ascii="Arial" w:hAnsi="Arial" w:cs="Arial"/>
          <w:sz w:val="24"/>
          <w:szCs w:val="24"/>
        </w:rPr>
      </w:pPr>
    </w:p>
    <w:p w:rsidR="001A5D6E" w:rsidRPr="00616855" w:rsidRDefault="001A5D6E" w:rsidP="00616855">
      <w:pPr>
        <w:spacing w:after="0" w:line="240" w:lineRule="auto"/>
        <w:jc w:val="both"/>
        <w:rPr>
          <w:rFonts w:ascii="Arial" w:hAnsi="Arial" w:cs="Arial"/>
          <w:sz w:val="24"/>
          <w:szCs w:val="24"/>
        </w:rPr>
      </w:pPr>
      <w:r w:rsidRPr="00616855">
        <w:rPr>
          <w:rFonts w:ascii="Arial" w:hAnsi="Arial" w:cs="Arial"/>
          <w:sz w:val="24"/>
          <w:szCs w:val="24"/>
        </w:rPr>
        <w:t xml:space="preserve">Numeral 1.1 Establece el alcance de la norma para las barras corrugadas y lisas para refuerzo de concreto y menciona la Tabla 1 y Tabla A.1 donde muestra los diámetros y dimensiones de las barras corrugadas. </w:t>
      </w:r>
    </w:p>
    <w:p w:rsidR="001A5D6E" w:rsidRPr="00616855" w:rsidRDefault="001A5D6E" w:rsidP="00616855">
      <w:pPr>
        <w:spacing w:after="0" w:line="240" w:lineRule="auto"/>
        <w:jc w:val="both"/>
        <w:rPr>
          <w:rFonts w:ascii="Arial" w:hAnsi="Arial" w:cs="Arial"/>
          <w:sz w:val="24"/>
          <w:szCs w:val="24"/>
        </w:rPr>
      </w:pPr>
    </w:p>
    <w:p w:rsidR="001A5D6E" w:rsidRPr="00616855" w:rsidRDefault="001A5D6E" w:rsidP="00616855">
      <w:pPr>
        <w:spacing w:after="0" w:line="240" w:lineRule="auto"/>
        <w:jc w:val="both"/>
        <w:rPr>
          <w:rFonts w:ascii="Arial" w:hAnsi="Arial" w:cs="Arial"/>
          <w:sz w:val="24"/>
          <w:szCs w:val="24"/>
        </w:rPr>
      </w:pPr>
      <w:r w:rsidRPr="00616855">
        <w:rPr>
          <w:rFonts w:ascii="Arial" w:hAnsi="Arial" w:cs="Arial"/>
          <w:sz w:val="24"/>
          <w:szCs w:val="24"/>
        </w:rPr>
        <w:t xml:space="preserve">Numeral 1.2 Establece que las barras tienen un único límite de fluencia mínimo nominal de 420 MPa (42 </w:t>
      </w:r>
      <w:proofErr w:type="spellStart"/>
      <w:r w:rsidRPr="00616855">
        <w:rPr>
          <w:rFonts w:ascii="Arial" w:hAnsi="Arial" w:cs="Arial"/>
          <w:sz w:val="24"/>
          <w:szCs w:val="24"/>
        </w:rPr>
        <w:t>kgf</w:t>
      </w:r>
      <w:proofErr w:type="spellEnd"/>
      <w:r w:rsidRPr="00616855">
        <w:rPr>
          <w:rFonts w:ascii="Arial" w:hAnsi="Arial" w:cs="Arial"/>
          <w:sz w:val="24"/>
          <w:szCs w:val="24"/>
        </w:rPr>
        <w:t>/mm</w:t>
      </w:r>
      <w:proofErr w:type="gramStart"/>
      <w:r w:rsidRPr="00616855">
        <w:rPr>
          <w:rFonts w:ascii="Arial" w:hAnsi="Arial" w:cs="Arial"/>
          <w:sz w:val="24"/>
          <w:szCs w:val="24"/>
        </w:rPr>
        <w:t>2 )</w:t>
      </w:r>
      <w:proofErr w:type="gramEnd"/>
      <w:r w:rsidRPr="00616855">
        <w:rPr>
          <w:rFonts w:ascii="Arial" w:hAnsi="Arial" w:cs="Arial"/>
          <w:sz w:val="24"/>
          <w:szCs w:val="24"/>
        </w:rPr>
        <w:t xml:space="preserve"> (60 000 psi), designado como grado 420 (60).</w:t>
      </w:r>
    </w:p>
    <w:p w:rsidR="001A5D6E" w:rsidRPr="00616855" w:rsidRDefault="001A5D6E" w:rsidP="00616855">
      <w:pPr>
        <w:spacing w:after="0" w:line="240" w:lineRule="auto"/>
        <w:jc w:val="both"/>
        <w:rPr>
          <w:rFonts w:ascii="Arial" w:hAnsi="Arial" w:cs="Arial"/>
          <w:sz w:val="24"/>
          <w:szCs w:val="24"/>
        </w:rPr>
      </w:pPr>
    </w:p>
    <w:p w:rsidR="001A5D6E" w:rsidRPr="00616855" w:rsidRDefault="001A5D6E" w:rsidP="00616855">
      <w:pPr>
        <w:spacing w:after="0" w:line="240" w:lineRule="auto"/>
        <w:jc w:val="both"/>
        <w:rPr>
          <w:rFonts w:ascii="Arial" w:hAnsi="Arial" w:cs="Arial"/>
          <w:sz w:val="24"/>
          <w:szCs w:val="24"/>
        </w:rPr>
      </w:pPr>
      <w:r w:rsidRPr="00616855">
        <w:rPr>
          <w:rFonts w:ascii="Arial" w:hAnsi="Arial" w:cs="Arial"/>
          <w:sz w:val="24"/>
          <w:szCs w:val="24"/>
        </w:rPr>
        <w:t>Numeral 6.3 Establece el uso de los elementos aleantes para obtener las propiedades mecánicas mencionadas en la Tabla 2, Tabla 3 y Tabla A.2 y Tabla A.3 del Anexo A.</w:t>
      </w:r>
    </w:p>
    <w:p w:rsidR="001A5D6E" w:rsidRPr="00616855" w:rsidRDefault="001A5D6E" w:rsidP="00616855">
      <w:pPr>
        <w:spacing w:after="0" w:line="240" w:lineRule="auto"/>
        <w:jc w:val="both"/>
        <w:rPr>
          <w:rFonts w:ascii="Arial" w:hAnsi="Arial" w:cs="Arial"/>
          <w:sz w:val="24"/>
          <w:szCs w:val="24"/>
        </w:rPr>
      </w:pPr>
    </w:p>
    <w:p w:rsidR="001A5D6E" w:rsidRPr="00616855" w:rsidRDefault="001A5D6E" w:rsidP="00616855">
      <w:pPr>
        <w:spacing w:after="0" w:line="240" w:lineRule="auto"/>
        <w:jc w:val="both"/>
        <w:rPr>
          <w:rFonts w:ascii="Arial" w:hAnsi="Arial" w:cs="Arial"/>
          <w:sz w:val="24"/>
          <w:szCs w:val="24"/>
        </w:rPr>
      </w:pPr>
      <w:r w:rsidRPr="00616855">
        <w:rPr>
          <w:rFonts w:ascii="Arial" w:hAnsi="Arial" w:cs="Arial"/>
          <w:sz w:val="24"/>
          <w:szCs w:val="24"/>
        </w:rPr>
        <w:t>Así las cosas, los puntos de anclaje deben garantizar una resistencia de 5000 libras o 22.2 kN por trabajador conectado (Resolución 1409 / 2012).</w:t>
      </w:r>
    </w:p>
    <w:p w:rsidR="001A5D6E" w:rsidRPr="00616855" w:rsidRDefault="001A5D6E" w:rsidP="00616855">
      <w:pPr>
        <w:snapToGrid w:val="0"/>
        <w:spacing w:after="0" w:line="240" w:lineRule="auto"/>
        <w:jc w:val="both"/>
        <w:rPr>
          <w:rFonts w:ascii="Arial" w:hAnsi="Arial" w:cs="Arial"/>
          <w:sz w:val="24"/>
          <w:szCs w:val="24"/>
        </w:rPr>
      </w:pPr>
    </w:p>
    <w:p w:rsidR="001A5D6E" w:rsidRPr="00616855" w:rsidRDefault="001A5D6E" w:rsidP="00616855">
      <w:pPr>
        <w:snapToGrid w:val="0"/>
        <w:spacing w:after="0" w:line="240" w:lineRule="auto"/>
        <w:jc w:val="both"/>
        <w:rPr>
          <w:rFonts w:ascii="Arial" w:hAnsi="Arial" w:cs="Arial"/>
          <w:sz w:val="24"/>
          <w:szCs w:val="24"/>
          <w:shd w:val="clear" w:color="auto" w:fill="FFFFFF"/>
        </w:rPr>
      </w:pPr>
      <w:r w:rsidRPr="00616855">
        <w:rPr>
          <w:rFonts w:ascii="Arial" w:hAnsi="Arial" w:cs="Arial"/>
          <w:sz w:val="24"/>
          <w:szCs w:val="24"/>
        </w:rPr>
        <w:t>Los componentes de los puntos de anclaje para el trabajo en alturas (estructura portante*, sistema de fijación** y dispositivo de anclaje***), deben ser certificados por persona o entidad competente, teniendo en cuenta</w:t>
      </w:r>
      <w:r w:rsidRPr="00616855">
        <w:rPr>
          <w:rFonts w:ascii="Arial" w:hAnsi="Arial" w:cs="Arial"/>
          <w:color w:val="FF0000"/>
          <w:sz w:val="24"/>
          <w:szCs w:val="24"/>
        </w:rPr>
        <w:t xml:space="preserve"> </w:t>
      </w:r>
      <w:r w:rsidRPr="00616855">
        <w:rPr>
          <w:rFonts w:ascii="Arial" w:hAnsi="Arial" w:cs="Arial"/>
          <w:sz w:val="24"/>
          <w:szCs w:val="24"/>
          <w:shd w:val="clear" w:color="auto" w:fill="FFFFFF"/>
        </w:rPr>
        <w:t>las especificaciones de la Norma para anclajes fijos EN 795.</w:t>
      </w:r>
    </w:p>
    <w:p w:rsidR="001A5D6E" w:rsidRPr="00616855" w:rsidRDefault="001A5D6E" w:rsidP="00616855">
      <w:pPr>
        <w:snapToGrid w:val="0"/>
        <w:spacing w:after="0" w:line="240" w:lineRule="auto"/>
        <w:jc w:val="both"/>
        <w:rPr>
          <w:rFonts w:ascii="Arial" w:hAnsi="Arial" w:cs="Arial"/>
          <w:color w:val="333333"/>
          <w:sz w:val="24"/>
          <w:szCs w:val="24"/>
          <w:shd w:val="clear" w:color="auto" w:fill="FFFFFF"/>
        </w:rPr>
      </w:pPr>
    </w:p>
    <w:p w:rsidR="001A5D6E" w:rsidRPr="00616855" w:rsidRDefault="001A5D6E" w:rsidP="00616855">
      <w:pPr>
        <w:snapToGrid w:val="0"/>
        <w:spacing w:after="0" w:line="240" w:lineRule="auto"/>
        <w:jc w:val="both"/>
        <w:rPr>
          <w:rFonts w:ascii="Arial" w:hAnsi="Arial" w:cs="Arial"/>
          <w:sz w:val="24"/>
          <w:szCs w:val="24"/>
          <w:shd w:val="clear" w:color="auto" w:fill="FFFFFF"/>
        </w:rPr>
      </w:pPr>
      <w:r w:rsidRPr="00616855">
        <w:rPr>
          <w:rFonts w:ascii="Arial" w:hAnsi="Arial" w:cs="Arial"/>
          <w:sz w:val="24"/>
          <w:szCs w:val="24"/>
          <w:shd w:val="clear" w:color="auto" w:fill="FFFFFF"/>
        </w:rPr>
        <w:t xml:space="preserve">Las pruebas de certificación se pueden realizar con equipos tales como: </w:t>
      </w:r>
    </w:p>
    <w:p w:rsidR="001A5D6E" w:rsidRPr="00616855" w:rsidRDefault="001A5D6E" w:rsidP="00616855">
      <w:pPr>
        <w:snapToGrid w:val="0"/>
        <w:spacing w:after="0" w:line="240" w:lineRule="auto"/>
        <w:jc w:val="both"/>
        <w:rPr>
          <w:rFonts w:ascii="Arial" w:hAnsi="Arial" w:cs="Arial"/>
          <w:sz w:val="24"/>
          <w:szCs w:val="24"/>
          <w:shd w:val="clear" w:color="auto" w:fill="FFFFFF"/>
        </w:rPr>
      </w:pPr>
    </w:p>
    <w:p w:rsidR="001A5D6E" w:rsidRPr="00616855" w:rsidRDefault="001A5D6E" w:rsidP="00616855">
      <w:pPr>
        <w:snapToGrid w:val="0"/>
        <w:spacing w:after="0" w:line="240" w:lineRule="auto"/>
        <w:jc w:val="both"/>
        <w:rPr>
          <w:rFonts w:ascii="Arial" w:hAnsi="Arial" w:cs="Arial"/>
          <w:sz w:val="24"/>
          <w:szCs w:val="24"/>
        </w:rPr>
      </w:pPr>
      <w:r w:rsidRPr="00616855">
        <w:rPr>
          <w:rFonts w:ascii="Arial" w:hAnsi="Arial" w:cs="Arial"/>
          <w:sz w:val="24"/>
          <w:szCs w:val="24"/>
          <w:shd w:val="clear" w:color="auto" w:fill="FFFFFF"/>
        </w:rPr>
        <w:t>a) Un</w:t>
      </w:r>
      <w:r w:rsidRPr="00616855">
        <w:rPr>
          <w:rStyle w:val="apple-converted-space"/>
          <w:rFonts w:ascii="Arial" w:eastAsia="Calibri" w:hAnsi="Arial" w:cs="Arial"/>
          <w:sz w:val="24"/>
          <w:szCs w:val="24"/>
          <w:shd w:val="clear" w:color="auto" w:fill="FFFFFF"/>
        </w:rPr>
        <w:t> </w:t>
      </w:r>
      <w:r w:rsidRPr="00616855">
        <w:rPr>
          <w:rStyle w:val="Textoennegrita"/>
          <w:rFonts w:ascii="Arial" w:hAnsi="Arial" w:cs="Arial"/>
          <w:sz w:val="24"/>
          <w:szCs w:val="24"/>
          <w:shd w:val="clear" w:color="auto" w:fill="FFFFFF"/>
        </w:rPr>
        <w:t>Extractometro Digital</w:t>
      </w:r>
      <w:r w:rsidRPr="00616855">
        <w:rPr>
          <w:rStyle w:val="apple-converted-space"/>
          <w:rFonts w:ascii="Arial" w:eastAsia="Calibri" w:hAnsi="Arial" w:cs="Arial"/>
          <w:sz w:val="24"/>
          <w:szCs w:val="24"/>
          <w:shd w:val="clear" w:color="auto" w:fill="FFFFFF"/>
        </w:rPr>
        <w:t> </w:t>
      </w:r>
      <w:r w:rsidRPr="00616855">
        <w:rPr>
          <w:rFonts w:ascii="Arial" w:hAnsi="Arial" w:cs="Arial"/>
          <w:sz w:val="24"/>
          <w:szCs w:val="24"/>
          <w:shd w:val="clear" w:color="auto" w:fill="FFFFFF"/>
        </w:rPr>
        <w:t xml:space="preserve">de alta precisión, el cual permite llevar a cabo la prueba técnica de cada punto y determinar si cumple o no con las exigencias para poder Certificarlos. Este Equipo realiza pruebas de extracción de 100 </w:t>
      </w:r>
      <w:proofErr w:type="spellStart"/>
      <w:r w:rsidRPr="00616855">
        <w:rPr>
          <w:rFonts w:ascii="Arial" w:hAnsi="Arial" w:cs="Arial"/>
          <w:sz w:val="24"/>
          <w:szCs w:val="24"/>
          <w:shd w:val="clear" w:color="auto" w:fill="FFFFFF"/>
        </w:rPr>
        <w:t>daN</w:t>
      </w:r>
      <w:proofErr w:type="spellEnd"/>
      <w:r w:rsidRPr="00616855">
        <w:rPr>
          <w:rFonts w:ascii="Arial" w:hAnsi="Arial" w:cs="Arial"/>
          <w:sz w:val="24"/>
          <w:szCs w:val="24"/>
          <w:shd w:val="clear" w:color="auto" w:fill="FFFFFF"/>
        </w:rPr>
        <w:t xml:space="preserve"> a 1500 </w:t>
      </w:r>
      <w:proofErr w:type="spellStart"/>
      <w:r w:rsidRPr="00616855">
        <w:rPr>
          <w:rFonts w:ascii="Arial" w:hAnsi="Arial" w:cs="Arial"/>
          <w:sz w:val="24"/>
          <w:szCs w:val="24"/>
          <w:shd w:val="clear" w:color="auto" w:fill="FFFFFF"/>
        </w:rPr>
        <w:t>daN</w:t>
      </w:r>
      <w:proofErr w:type="spellEnd"/>
      <w:r w:rsidRPr="00616855">
        <w:rPr>
          <w:rFonts w:ascii="Arial" w:hAnsi="Arial" w:cs="Arial"/>
          <w:sz w:val="24"/>
          <w:szCs w:val="24"/>
          <w:shd w:val="clear" w:color="auto" w:fill="FFFFFF"/>
        </w:rPr>
        <w:t>.</w:t>
      </w:r>
      <w:r w:rsidRPr="00616855">
        <w:rPr>
          <w:rFonts w:ascii="Arial" w:hAnsi="Arial" w:cs="Arial"/>
          <w:sz w:val="24"/>
          <w:szCs w:val="24"/>
        </w:rPr>
        <w:t xml:space="preserve"> </w:t>
      </w:r>
    </w:p>
    <w:p w:rsidR="001A5D6E" w:rsidRPr="00616855" w:rsidRDefault="001A5D6E" w:rsidP="00616855">
      <w:pPr>
        <w:snapToGrid w:val="0"/>
        <w:spacing w:after="0" w:line="240" w:lineRule="auto"/>
        <w:jc w:val="both"/>
        <w:rPr>
          <w:rFonts w:ascii="Arial" w:hAnsi="Arial" w:cs="Arial"/>
          <w:sz w:val="24"/>
          <w:szCs w:val="24"/>
        </w:rPr>
      </w:pPr>
    </w:p>
    <w:p w:rsidR="001A5D6E" w:rsidRPr="00616855" w:rsidRDefault="001A5D6E" w:rsidP="00616855">
      <w:pPr>
        <w:snapToGrid w:val="0"/>
        <w:spacing w:after="0" w:line="240" w:lineRule="auto"/>
        <w:jc w:val="both"/>
        <w:rPr>
          <w:rFonts w:ascii="Arial" w:hAnsi="Arial" w:cs="Arial"/>
          <w:sz w:val="24"/>
          <w:szCs w:val="24"/>
          <w:shd w:val="clear" w:color="auto" w:fill="FFFFFF"/>
        </w:rPr>
      </w:pPr>
      <w:r w:rsidRPr="00616855">
        <w:rPr>
          <w:rFonts w:ascii="Arial" w:hAnsi="Arial" w:cs="Arial"/>
          <w:sz w:val="24"/>
          <w:szCs w:val="24"/>
          <w:shd w:val="clear" w:color="auto" w:fill="FFFFFF"/>
        </w:rPr>
        <w:t>b) Un</w:t>
      </w:r>
      <w:r w:rsidRPr="00616855">
        <w:rPr>
          <w:rStyle w:val="apple-converted-space"/>
          <w:rFonts w:ascii="Arial" w:eastAsia="Calibri" w:hAnsi="Arial" w:cs="Arial"/>
          <w:sz w:val="24"/>
          <w:szCs w:val="24"/>
          <w:shd w:val="clear" w:color="auto" w:fill="FFFFFF"/>
        </w:rPr>
        <w:t> </w:t>
      </w:r>
      <w:r w:rsidRPr="00616855">
        <w:rPr>
          <w:rStyle w:val="Textoennegrita"/>
          <w:rFonts w:ascii="Arial" w:hAnsi="Arial" w:cs="Arial"/>
          <w:iCs/>
          <w:sz w:val="24"/>
          <w:szCs w:val="24"/>
          <w:shd w:val="clear" w:color="auto" w:fill="FFFFFF"/>
        </w:rPr>
        <w:t>Dinamómetro</w:t>
      </w:r>
      <w:r w:rsidRPr="00616855">
        <w:rPr>
          <w:rStyle w:val="apple-converted-space"/>
          <w:rFonts w:ascii="Arial" w:eastAsia="Calibri" w:hAnsi="Arial" w:cs="Arial"/>
          <w:sz w:val="24"/>
          <w:szCs w:val="24"/>
          <w:shd w:val="clear" w:color="auto" w:fill="FFFFFF"/>
        </w:rPr>
        <w:t> </w:t>
      </w:r>
      <w:r w:rsidRPr="00616855">
        <w:rPr>
          <w:rFonts w:ascii="Arial" w:hAnsi="Arial" w:cs="Arial"/>
          <w:sz w:val="24"/>
          <w:szCs w:val="24"/>
          <w:shd w:val="clear" w:color="auto" w:fill="FFFFFF"/>
        </w:rPr>
        <w:t xml:space="preserve">de precisión con diferentes capacidades de carga, lo que permite desarrollar diversas pruebas a los elementos constitutivos de un sistema de Protección Contra Caídas. </w:t>
      </w:r>
    </w:p>
    <w:p w:rsidR="001A5D6E" w:rsidRPr="00616855" w:rsidRDefault="001A5D6E" w:rsidP="00616855">
      <w:pPr>
        <w:snapToGrid w:val="0"/>
        <w:spacing w:after="0" w:line="240" w:lineRule="auto"/>
        <w:jc w:val="both"/>
        <w:rPr>
          <w:rFonts w:ascii="Arial" w:hAnsi="Arial" w:cs="Arial"/>
          <w:color w:val="333333"/>
          <w:sz w:val="24"/>
          <w:szCs w:val="24"/>
          <w:shd w:val="clear" w:color="auto" w:fill="FFFFFF"/>
        </w:rPr>
      </w:pPr>
    </w:p>
    <w:p w:rsidR="001A5D6E" w:rsidRPr="00616855" w:rsidRDefault="001A5D6E" w:rsidP="00616855">
      <w:pPr>
        <w:snapToGrid w:val="0"/>
        <w:spacing w:after="0" w:line="240" w:lineRule="auto"/>
        <w:jc w:val="both"/>
        <w:rPr>
          <w:rFonts w:ascii="Arial" w:hAnsi="Arial" w:cs="Arial"/>
          <w:sz w:val="24"/>
          <w:szCs w:val="24"/>
          <w:shd w:val="clear" w:color="auto" w:fill="FFFFFF"/>
        </w:rPr>
      </w:pPr>
      <w:r w:rsidRPr="00616855">
        <w:rPr>
          <w:rFonts w:ascii="Arial" w:hAnsi="Arial" w:cs="Arial"/>
          <w:sz w:val="24"/>
          <w:szCs w:val="24"/>
          <w:shd w:val="clear" w:color="auto" w:fill="FFFFFF"/>
        </w:rPr>
        <w:t>La persona o entidad al finalizar las pruebas correspondientes deberá entregar al Ministerio de Cultura el registro fotográfico, la placa de identificación del punto de anclaje y el certificado de calibración del equipo utilizado en las pruebas de certificación.</w:t>
      </w:r>
    </w:p>
    <w:p w:rsidR="001A5D6E" w:rsidRPr="001D7A92" w:rsidRDefault="001A5D6E" w:rsidP="001D7A92">
      <w:pPr>
        <w:snapToGrid w:val="0"/>
        <w:spacing w:after="0" w:line="240" w:lineRule="auto"/>
        <w:jc w:val="both"/>
        <w:rPr>
          <w:rFonts w:ascii="Arial" w:hAnsi="Arial" w:cs="Arial"/>
          <w:color w:val="333333"/>
          <w:shd w:val="clear" w:color="auto" w:fill="FFFFFF"/>
        </w:rPr>
      </w:pPr>
    </w:p>
    <w:p w:rsidR="001A5D6E" w:rsidRPr="001D7A92" w:rsidRDefault="001A5D6E" w:rsidP="001D7A92">
      <w:pPr>
        <w:snapToGrid w:val="0"/>
        <w:spacing w:after="0" w:line="240" w:lineRule="auto"/>
        <w:jc w:val="both"/>
        <w:rPr>
          <w:rFonts w:ascii="Arial" w:hAnsi="Arial" w:cs="Arial"/>
          <w:sz w:val="16"/>
          <w:szCs w:val="16"/>
        </w:rPr>
      </w:pPr>
      <w:r w:rsidRPr="001D7A92">
        <w:rPr>
          <w:rFonts w:ascii="Arial" w:hAnsi="Arial" w:cs="Arial"/>
          <w:sz w:val="16"/>
          <w:szCs w:val="16"/>
        </w:rPr>
        <w:t>*Perfil metálico, muro de hormigón, etc.</w:t>
      </w:r>
    </w:p>
    <w:p w:rsidR="001A5D6E" w:rsidRPr="001D7A92" w:rsidRDefault="001A5D6E" w:rsidP="001D7A92">
      <w:pPr>
        <w:snapToGrid w:val="0"/>
        <w:spacing w:after="0" w:line="240" w:lineRule="auto"/>
        <w:jc w:val="both"/>
        <w:rPr>
          <w:rFonts w:ascii="Arial" w:hAnsi="Arial" w:cs="Arial"/>
          <w:sz w:val="16"/>
          <w:szCs w:val="16"/>
        </w:rPr>
      </w:pPr>
      <w:r w:rsidRPr="001D7A92">
        <w:rPr>
          <w:rFonts w:ascii="Arial" w:hAnsi="Arial" w:cs="Arial"/>
          <w:sz w:val="16"/>
          <w:szCs w:val="16"/>
        </w:rPr>
        <w:t>**Tornillo expansivo, etc.</w:t>
      </w:r>
    </w:p>
    <w:p w:rsidR="001A5D6E" w:rsidRDefault="001A5D6E" w:rsidP="001D7A92">
      <w:pPr>
        <w:snapToGrid w:val="0"/>
        <w:spacing w:after="0" w:line="240" w:lineRule="auto"/>
        <w:jc w:val="both"/>
        <w:rPr>
          <w:rFonts w:ascii="Arial" w:hAnsi="Arial" w:cs="Arial"/>
          <w:sz w:val="16"/>
          <w:szCs w:val="16"/>
        </w:rPr>
      </w:pPr>
      <w:r w:rsidRPr="001D7A92">
        <w:rPr>
          <w:rFonts w:ascii="Arial" w:hAnsi="Arial" w:cs="Arial"/>
          <w:sz w:val="16"/>
          <w:szCs w:val="16"/>
        </w:rPr>
        <w:t>***Plaqueta, argolla, etc.</w:t>
      </w:r>
    </w:p>
    <w:p w:rsidR="001D7A92" w:rsidRPr="001D7A92" w:rsidRDefault="001D7A92" w:rsidP="001D7A92">
      <w:pPr>
        <w:snapToGrid w:val="0"/>
        <w:spacing w:after="0" w:line="240" w:lineRule="auto"/>
        <w:jc w:val="both"/>
        <w:rPr>
          <w:rFonts w:ascii="Arial" w:hAnsi="Arial" w:cs="Arial"/>
          <w:sz w:val="16"/>
          <w:szCs w:val="16"/>
        </w:rPr>
      </w:pPr>
    </w:p>
    <w:p w:rsidR="001A5D6E" w:rsidRPr="001D7A92" w:rsidRDefault="001A5D6E" w:rsidP="00F0783C">
      <w:pPr>
        <w:pStyle w:val="Prrafodelista"/>
        <w:numPr>
          <w:ilvl w:val="0"/>
          <w:numId w:val="13"/>
        </w:numPr>
        <w:spacing w:after="0" w:line="240" w:lineRule="auto"/>
        <w:ind w:left="284" w:hanging="284"/>
        <w:jc w:val="both"/>
        <w:rPr>
          <w:rFonts w:ascii="Arial" w:hAnsi="Arial" w:cs="Arial"/>
          <w:sz w:val="24"/>
          <w:szCs w:val="24"/>
        </w:rPr>
      </w:pPr>
      <w:r w:rsidRPr="001D7A92">
        <w:rPr>
          <w:rFonts w:ascii="Arial" w:hAnsi="Arial" w:cs="Arial"/>
          <w:sz w:val="24"/>
          <w:szCs w:val="24"/>
        </w:rPr>
        <w:t>Para trabajo en cubiertas en donde no existen líneas de vida se debe proceder como sigue:</w:t>
      </w:r>
    </w:p>
    <w:p w:rsidR="001A5D6E" w:rsidRPr="001D7A92" w:rsidRDefault="001A5D6E" w:rsidP="001A5D6E">
      <w:pPr>
        <w:pStyle w:val="Prrafodelista"/>
        <w:ind w:left="284"/>
        <w:jc w:val="both"/>
        <w:rPr>
          <w:rFonts w:ascii="Arial" w:hAnsi="Arial" w:cs="Arial"/>
          <w:sz w:val="24"/>
          <w:szCs w:val="24"/>
        </w:rPr>
      </w:pPr>
    </w:p>
    <w:p w:rsidR="001A5D6E" w:rsidRDefault="001A5D6E" w:rsidP="00F0783C">
      <w:pPr>
        <w:pStyle w:val="Prrafodelista"/>
        <w:numPr>
          <w:ilvl w:val="0"/>
          <w:numId w:val="17"/>
        </w:numPr>
        <w:spacing w:after="0" w:line="240" w:lineRule="auto"/>
        <w:jc w:val="both"/>
        <w:rPr>
          <w:rFonts w:ascii="Arial" w:eastAsia="MS Mincho" w:hAnsi="Arial" w:cs="Arial"/>
          <w:sz w:val="24"/>
          <w:szCs w:val="24"/>
        </w:rPr>
      </w:pPr>
      <w:r w:rsidRPr="001D7A92">
        <w:rPr>
          <w:rFonts w:ascii="Arial" w:eastAsia="MS Mincho" w:hAnsi="Arial" w:cs="Arial"/>
          <w:sz w:val="24"/>
          <w:szCs w:val="24"/>
        </w:rPr>
        <w:t>Se debe identificar qué área de la cubierta se va a trabajar; con el objetivo de colocar el sistema de detención contra caídas, procurando que coincida con elementos estructurales contundentes de la estructura.</w:t>
      </w:r>
    </w:p>
    <w:p w:rsidR="001D7A92" w:rsidRPr="001D7A92" w:rsidRDefault="001D7A92" w:rsidP="001D7A92">
      <w:pPr>
        <w:pStyle w:val="Prrafodelista"/>
        <w:spacing w:after="0" w:line="240" w:lineRule="auto"/>
        <w:jc w:val="both"/>
        <w:rPr>
          <w:rFonts w:ascii="Arial" w:eastAsia="MS Mincho" w:hAnsi="Arial" w:cs="Arial"/>
          <w:sz w:val="24"/>
          <w:szCs w:val="24"/>
        </w:rPr>
      </w:pPr>
    </w:p>
    <w:p w:rsidR="001A5D6E" w:rsidRPr="001D7A92" w:rsidRDefault="001A5D6E" w:rsidP="00F0783C">
      <w:pPr>
        <w:pStyle w:val="Prrafodelista"/>
        <w:numPr>
          <w:ilvl w:val="0"/>
          <w:numId w:val="17"/>
        </w:numPr>
        <w:spacing w:after="0" w:line="240" w:lineRule="auto"/>
        <w:jc w:val="both"/>
        <w:rPr>
          <w:rFonts w:ascii="Arial" w:eastAsia="MS Mincho" w:hAnsi="Arial" w:cs="Arial"/>
          <w:sz w:val="24"/>
          <w:szCs w:val="24"/>
        </w:rPr>
      </w:pPr>
      <w:r w:rsidRPr="001D7A92">
        <w:rPr>
          <w:rFonts w:ascii="Arial" w:eastAsia="MS Mincho" w:hAnsi="Arial" w:cs="Arial"/>
          <w:sz w:val="24"/>
          <w:szCs w:val="24"/>
        </w:rPr>
        <w:t>Ya siendo identificado; se procede a quitar parte del caballete con el ánimo de colocar uno de los puntos de anclaje que sostendrá a la línea de vida que ira paralela a la cumbrera.</w:t>
      </w:r>
    </w:p>
    <w:p w:rsidR="001A5D6E" w:rsidRPr="00FF3E9D" w:rsidRDefault="001A5D6E" w:rsidP="001A5D6E">
      <w:pPr>
        <w:jc w:val="both"/>
        <w:rPr>
          <w:rFonts w:eastAsia="MS Mincho"/>
        </w:rPr>
      </w:pPr>
    </w:p>
    <w:p w:rsidR="001A5D6E" w:rsidRPr="007077D3" w:rsidRDefault="001A5D6E" w:rsidP="001A5D6E">
      <w:pPr>
        <w:ind w:left="6372" w:hanging="4248"/>
        <w:jc w:val="both"/>
        <w:rPr>
          <w:rFonts w:ascii="Arial" w:eastAsia="MS Mincho" w:hAnsi="Arial" w:cs="Arial"/>
          <w:sz w:val="24"/>
        </w:rPr>
      </w:pPr>
      <w:r w:rsidRPr="007077D3">
        <w:rPr>
          <w:rFonts w:ascii="Arial" w:hAnsi="Arial" w:cs="Arial"/>
          <w:noProof/>
          <w:sz w:val="24"/>
        </w:rPr>
        <mc:AlternateContent>
          <mc:Choice Requires="wpg">
            <w:drawing>
              <wp:anchor distT="0" distB="0" distL="114300" distR="114300" simplePos="0" relativeHeight="251732992" behindDoc="0" locked="0" layoutInCell="1" allowOverlap="1" wp14:anchorId="77FC910D" wp14:editId="2F558CBF">
                <wp:simplePos x="0" y="0"/>
                <wp:positionH relativeFrom="column">
                  <wp:posOffset>367665</wp:posOffset>
                </wp:positionH>
                <wp:positionV relativeFrom="paragraph">
                  <wp:posOffset>134620</wp:posOffset>
                </wp:positionV>
                <wp:extent cx="4905375" cy="2114550"/>
                <wp:effectExtent l="9525" t="8255" r="9525" b="10795"/>
                <wp:wrapNone/>
                <wp:docPr id="160" name="Grupo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5375" cy="2114550"/>
                          <a:chOff x="2280" y="4816"/>
                          <a:chExt cx="7725" cy="3330"/>
                        </a:xfrm>
                      </wpg:grpSpPr>
                      <wps:wsp>
                        <wps:cNvPr id="161" name="AutoShape 12"/>
                        <wps:cNvCnPr>
                          <a:cxnSpLocks noChangeShapeType="1"/>
                        </wps:cNvCnPr>
                        <wps:spPr bwMode="auto">
                          <a:xfrm flipV="1">
                            <a:off x="4230" y="489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62" name="Group 13"/>
                        <wpg:cNvGrpSpPr>
                          <a:grpSpLocks/>
                        </wpg:cNvGrpSpPr>
                        <wpg:grpSpPr bwMode="auto">
                          <a:xfrm>
                            <a:off x="2280" y="4816"/>
                            <a:ext cx="7725" cy="3330"/>
                            <a:chOff x="2280" y="4816"/>
                            <a:chExt cx="7725" cy="3330"/>
                          </a:xfrm>
                        </wpg:grpSpPr>
                        <wps:wsp>
                          <wps:cNvPr id="163" name="AutoShape 14"/>
                          <wps:cNvCnPr>
                            <a:cxnSpLocks noChangeShapeType="1"/>
                          </wps:cNvCnPr>
                          <wps:spPr bwMode="auto">
                            <a:xfrm flipH="1">
                              <a:off x="2280" y="6556"/>
                              <a:ext cx="195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AutoShape 15"/>
                          <wps:cNvCnPr>
                            <a:cxnSpLocks noChangeShapeType="1"/>
                          </wps:cNvCnPr>
                          <wps:spPr bwMode="auto">
                            <a:xfrm>
                              <a:off x="4230" y="6556"/>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AutoShape 16"/>
                          <wps:cNvCnPr>
                            <a:cxnSpLocks noChangeShapeType="1"/>
                          </wps:cNvCnPr>
                          <wps:spPr bwMode="auto">
                            <a:xfrm>
                              <a:off x="7995" y="4891"/>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AutoShape 17"/>
                          <wps:cNvCnPr>
                            <a:cxnSpLocks noChangeShapeType="1"/>
                          </wps:cNvCnPr>
                          <wps:spPr bwMode="auto">
                            <a:xfrm flipV="1">
                              <a:off x="6240" y="648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AutoShape 18"/>
                          <wps:cNvCnPr>
                            <a:cxnSpLocks noChangeShapeType="1"/>
                          </wps:cNvCnPr>
                          <wps:spPr bwMode="auto">
                            <a:xfrm flipV="1">
                              <a:off x="6720" y="5340"/>
                              <a:ext cx="0" cy="15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68" name="AutoShape 19"/>
                          <wps:cNvCnPr>
                            <a:cxnSpLocks noChangeShapeType="1"/>
                          </wps:cNvCnPr>
                          <wps:spPr bwMode="auto">
                            <a:xfrm flipV="1">
                              <a:off x="6720" y="4816"/>
                              <a:ext cx="1155" cy="52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722B783" id="Grupo 160" o:spid="_x0000_s1026" style="position:absolute;margin-left:28.95pt;margin-top:10.6pt;width:386.25pt;height:166.5pt;z-index:251732992" coordorigin="2280,4816" coordsize="7725,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">
                <v:shape id="AutoShape 12" o:spid="_x0000_s1027" type="#_x0000_t32" style="position:absolute;left:4230;top:489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"/>
                <v:group id="Group 13" o:spid="_x0000_s1028" style="position:absolute;left:2280;top:4816;width:7725;height:3330" coordorigin="2280,4816" coordsize="7725,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shape id="AutoShape 14" o:spid="_x0000_s1029" type="#_x0000_t32" style="position:absolute;left:2280;top:6556;width:1950;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"/>
                  <v:shape id="AutoShape 15" o:spid="_x0000_s1030" type="#_x0000_t32" style="position:absolute;left:4230;top:6556;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"/>
                  <v:shape id="AutoShape 16" o:spid="_x0000_s1031" type="#_x0000_t32" style="position:absolute;left:7995;top:4891;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"/>
                  <v:shape id="AutoShape 17" o:spid="_x0000_s1032" type="#_x0000_t32" style="position:absolute;left:6240;top:648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"/>
                  <v:shape id="AutoShape 18" o:spid="_x0000_s1033" type="#_x0000_t32" style="position:absolute;left:6720;top:5340;width:0;height: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" strokecolor="#00b050" strokeweight="2.25pt"/>
                  <v:shape id="AutoShape 19" o:spid="_x0000_s1034" type="#_x0000_t32" style="position:absolute;left:6720;top:4816;width:1155;height: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" strokecolor="red"/>
                </v:group>
              </v:group>
            </w:pict>
          </mc:Fallback>
        </mc:AlternateContent>
      </w:r>
      <w:r w:rsidRPr="007077D3">
        <w:rPr>
          <w:rFonts w:ascii="Arial" w:hAnsi="Arial" w:cs="Arial"/>
          <w:noProof/>
          <w:sz w:val="24"/>
        </w:rPr>
        <mc:AlternateContent>
          <mc:Choice Requires="wps">
            <w:drawing>
              <wp:anchor distT="0" distB="0" distL="114300" distR="114300" simplePos="0" relativeHeight="251735040" behindDoc="0" locked="0" layoutInCell="1" allowOverlap="1" wp14:anchorId="000539F5" wp14:editId="638D12D1">
                <wp:simplePos x="0" y="0"/>
                <wp:positionH relativeFrom="column">
                  <wp:posOffset>3996690</wp:posOffset>
                </wp:positionH>
                <wp:positionV relativeFrom="paragraph">
                  <wp:posOffset>134620</wp:posOffset>
                </wp:positionV>
                <wp:extent cx="466725" cy="47625"/>
                <wp:effectExtent l="28575" t="8255" r="9525" b="58420"/>
                <wp:wrapNone/>
                <wp:docPr id="169" name="Conector recto de flecha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47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41243B" id="Conector recto de flecha 169" o:spid="_x0000_s1026" type="#_x0000_t32" style="position:absolute;margin-left:314.7pt;margin-top:10.6pt;width:36.75pt;height:3.7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">
                <v:stroke endarrow="block"/>
              </v:shape>
            </w:pict>
          </mc:Fallback>
        </mc:AlternateContent>
      </w:r>
      <w:r w:rsidRPr="007077D3">
        <w:rPr>
          <w:rFonts w:ascii="Arial" w:hAnsi="Arial" w:cs="Arial"/>
          <w:noProof/>
          <w:sz w:val="24"/>
        </w:rPr>
        <mc:AlternateContent>
          <mc:Choice Requires="wps">
            <w:drawing>
              <wp:anchor distT="0" distB="0" distL="114300" distR="114300" simplePos="0" relativeHeight="251734016" behindDoc="0" locked="0" layoutInCell="1" allowOverlap="1" wp14:anchorId="3617B937" wp14:editId="472939CA">
                <wp:simplePos x="0" y="0"/>
                <wp:positionH relativeFrom="column">
                  <wp:posOffset>2767965</wp:posOffset>
                </wp:positionH>
                <wp:positionV relativeFrom="paragraph">
                  <wp:posOffset>134620</wp:posOffset>
                </wp:positionV>
                <wp:extent cx="676275" cy="161290"/>
                <wp:effectExtent l="9525" t="8255" r="28575" b="59055"/>
                <wp:wrapNone/>
                <wp:docPr id="170" name="Conector recto de flecha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 cy="161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95959B" id="Conector recto de flecha 170" o:spid="_x0000_s1026" type="#_x0000_t32" style="position:absolute;margin-left:217.95pt;margin-top:10.6pt;width:53.25pt;height:1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">
                <v:stroke endarrow="block"/>
              </v:shape>
            </w:pict>
          </mc:Fallback>
        </mc:AlternateContent>
      </w:r>
      <w:r w:rsidRPr="007077D3">
        <w:rPr>
          <w:rFonts w:ascii="Arial" w:hAnsi="Arial" w:cs="Arial"/>
          <w:noProof/>
          <w:sz w:val="24"/>
        </w:rPr>
        <mc:AlternateContent>
          <mc:Choice Requires="wps">
            <w:drawing>
              <wp:anchor distT="0" distB="0" distL="114300" distR="114300" simplePos="0" relativeHeight="251731968" behindDoc="0" locked="0" layoutInCell="1" allowOverlap="1" wp14:anchorId="139AC6D0" wp14:editId="33C9D787">
                <wp:simplePos x="0" y="0"/>
                <wp:positionH relativeFrom="column">
                  <wp:posOffset>3920490</wp:posOffset>
                </wp:positionH>
                <wp:positionV relativeFrom="paragraph">
                  <wp:posOffset>134620</wp:posOffset>
                </wp:positionV>
                <wp:extent cx="0" cy="94615"/>
                <wp:effectExtent l="19050" t="17780" r="19050" b="20955"/>
                <wp:wrapNone/>
                <wp:docPr id="171" name="Conector recto de flecha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4615"/>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B748E8" id="Conector recto de flecha 171" o:spid="_x0000_s1026" type="#_x0000_t32" style="position:absolute;margin-left:308.7pt;margin-top:10.6pt;width:0;height:7.45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" strokecolor="#00b050" strokeweight="2.25pt"/>
            </w:pict>
          </mc:Fallback>
        </mc:AlternateContent>
      </w:r>
      <w:r w:rsidRPr="007077D3">
        <w:rPr>
          <w:rFonts w:ascii="Arial" w:eastAsia="MS Mincho" w:hAnsi="Arial" w:cs="Arial"/>
          <w:sz w:val="24"/>
        </w:rPr>
        <w:t>Línea de vida paralela</w:t>
      </w:r>
      <w:r>
        <w:rPr>
          <w:rFonts w:eastAsia="MS Mincho"/>
          <w:sz w:val="24"/>
        </w:rPr>
        <w:tab/>
      </w:r>
      <w:r>
        <w:rPr>
          <w:rFonts w:eastAsia="MS Mincho"/>
          <w:sz w:val="24"/>
        </w:rPr>
        <w:tab/>
      </w:r>
      <w:r w:rsidRPr="007077D3">
        <w:rPr>
          <w:rFonts w:ascii="Arial" w:eastAsia="MS Mincho" w:hAnsi="Arial" w:cs="Arial"/>
          <w:sz w:val="24"/>
        </w:rPr>
        <w:t>puntos de    anclaje</w:t>
      </w:r>
    </w:p>
    <w:p w:rsidR="001A5D6E" w:rsidRPr="006B513D" w:rsidRDefault="001A5D6E" w:rsidP="001A5D6E">
      <w:pPr>
        <w:jc w:val="both"/>
        <w:rPr>
          <w:rFonts w:eastAsia="MS Mincho"/>
          <w:sz w:val="24"/>
        </w:rPr>
      </w:pPr>
    </w:p>
    <w:p w:rsidR="001A5D6E" w:rsidRPr="006B513D" w:rsidRDefault="001A5D6E" w:rsidP="001A5D6E">
      <w:pPr>
        <w:jc w:val="both"/>
        <w:rPr>
          <w:rFonts w:eastAsia="MS Mincho"/>
          <w:sz w:val="24"/>
        </w:rPr>
      </w:pPr>
    </w:p>
    <w:p w:rsidR="001A5D6E" w:rsidRPr="006B513D" w:rsidRDefault="001A5D6E" w:rsidP="001A5D6E">
      <w:pPr>
        <w:jc w:val="both"/>
        <w:rPr>
          <w:rFonts w:eastAsia="MS Mincho"/>
          <w:sz w:val="24"/>
        </w:rPr>
      </w:pPr>
    </w:p>
    <w:p w:rsidR="001A5D6E" w:rsidRPr="006B513D" w:rsidRDefault="001A5D6E" w:rsidP="001A5D6E">
      <w:pPr>
        <w:jc w:val="both"/>
        <w:rPr>
          <w:rFonts w:eastAsia="MS Mincho"/>
          <w:sz w:val="24"/>
        </w:rPr>
      </w:pPr>
    </w:p>
    <w:p w:rsidR="001A5D6E" w:rsidRPr="006B513D" w:rsidRDefault="001A5D6E" w:rsidP="001A5D6E">
      <w:pPr>
        <w:jc w:val="both"/>
        <w:rPr>
          <w:rFonts w:eastAsia="MS Mincho"/>
          <w:sz w:val="24"/>
        </w:rPr>
      </w:pPr>
    </w:p>
    <w:p w:rsidR="001A5D6E" w:rsidRPr="00BC5500" w:rsidRDefault="001D7A92" w:rsidP="00BC5500">
      <w:pPr>
        <w:spacing w:after="0" w:line="240" w:lineRule="auto"/>
        <w:jc w:val="both"/>
        <w:rPr>
          <w:rFonts w:eastAsia="MS Mincho"/>
          <w:sz w:val="24"/>
          <w:szCs w:val="24"/>
        </w:rPr>
      </w:pPr>
      <w:r>
        <w:rPr>
          <w:noProof/>
          <w:sz w:val="24"/>
        </w:rPr>
        <mc:AlternateContent>
          <mc:Choice Requires="wps">
            <w:drawing>
              <wp:anchor distT="0" distB="0" distL="114300" distR="114300" simplePos="0" relativeHeight="251729920" behindDoc="0" locked="0" layoutInCell="1" allowOverlap="1" wp14:anchorId="4647E92F" wp14:editId="4FC98185">
                <wp:simplePos x="0" y="0"/>
                <wp:positionH relativeFrom="column">
                  <wp:posOffset>367665</wp:posOffset>
                </wp:positionH>
                <wp:positionV relativeFrom="paragraph">
                  <wp:posOffset>6350</wp:posOffset>
                </wp:positionV>
                <wp:extent cx="2514600" cy="0"/>
                <wp:effectExtent l="0" t="0" r="19050" b="19050"/>
                <wp:wrapNone/>
                <wp:docPr id="173" name="Conector recto de flecha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020815" id="Conector recto de flecha 173" o:spid="_x0000_s1026" type="#_x0000_t32" style="position:absolute;margin-left:28.95pt;margin-top:.5pt;width:198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"/>
            </w:pict>
          </mc:Fallback>
        </mc:AlternateContent>
      </w:r>
      <w:r w:rsidR="001A5D6E">
        <w:rPr>
          <w:noProof/>
          <w:sz w:val="24"/>
        </w:rPr>
        <mc:AlternateContent>
          <mc:Choice Requires="wps">
            <w:drawing>
              <wp:anchor distT="0" distB="0" distL="114300" distR="114300" simplePos="0" relativeHeight="251730944" behindDoc="0" locked="0" layoutInCell="1" allowOverlap="1" wp14:anchorId="615E3833" wp14:editId="769ED46A">
                <wp:simplePos x="0" y="0"/>
                <wp:positionH relativeFrom="column">
                  <wp:posOffset>2244090</wp:posOffset>
                </wp:positionH>
                <wp:positionV relativeFrom="paragraph">
                  <wp:posOffset>631825</wp:posOffset>
                </wp:positionV>
                <wp:extent cx="19050" cy="9525"/>
                <wp:effectExtent l="9525" t="6350" r="9525" b="12700"/>
                <wp:wrapNone/>
                <wp:docPr id="172" name="Conector recto de flecha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CAD753" id="Conector recto de flecha 172" o:spid="_x0000_s1026" type="#_x0000_t32" style="position:absolute;margin-left:176.7pt;margin-top:49.75pt;width:1.5pt;height:.7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"/>
            </w:pict>
          </mc:Fallback>
        </mc:AlternateContent>
      </w:r>
    </w:p>
    <w:p w:rsidR="001A5D6E" w:rsidRPr="00BC5500" w:rsidRDefault="001A5D6E" w:rsidP="00F0783C">
      <w:pPr>
        <w:pStyle w:val="Prrafodelista"/>
        <w:numPr>
          <w:ilvl w:val="0"/>
          <w:numId w:val="17"/>
        </w:numPr>
        <w:spacing w:after="0" w:line="240" w:lineRule="auto"/>
        <w:ind w:left="0"/>
        <w:jc w:val="both"/>
        <w:rPr>
          <w:rFonts w:ascii="Arial" w:eastAsia="MS Mincho" w:hAnsi="Arial" w:cs="Arial"/>
          <w:sz w:val="24"/>
          <w:szCs w:val="24"/>
        </w:rPr>
      </w:pPr>
      <w:r w:rsidRPr="00BC5500">
        <w:rPr>
          <w:rFonts w:ascii="Arial" w:eastAsia="MS Mincho" w:hAnsi="Arial" w:cs="Arial"/>
          <w:sz w:val="24"/>
          <w:szCs w:val="24"/>
        </w:rPr>
        <w:t xml:space="preserve">Para acceder a la cubierta se debe realizar por la parte inferior de la mismas por un mecanismo de acceso seguro (escalera tipo gato con línea de vida vertical) </w:t>
      </w:r>
    </w:p>
    <w:p w:rsidR="001A5D6E" w:rsidRPr="00BC5500" w:rsidRDefault="001A5D6E" w:rsidP="00BC5500">
      <w:pPr>
        <w:pStyle w:val="Prrafodelista"/>
        <w:spacing w:after="0" w:line="240" w:lineRule="auto"/>
        <w:ind w:left="0"/>
        <w:jc w:val="both"/>
        <w:rPr>
          <w:rFonts w:ascii="Arial" w:eastAsia="MS Mincho" w:hAnsi="Arial" w:cs="Arial"/>
          <w:sz w:val="24"/>
          <w:szCs w:val="24"/>
        </w:rPr>
      </w:pPr>
    </w:p>
    <w:p w:rsidR="001A5D6E" w:rsidRPr="00BC5500" w:rsidRDefault="001A5D6E" w:rsidP="00F0783C">
      <w:pPr>
        <w:pStyle w:val="Prrafodelista"/>
        <w:numPr>
          <w:ilvl w:val="0"/>
          <w:numId w:val="17"/>
        </w:numPr>
        <w:spacing w:after="0" w:line="240" w:lineRule="auto"/>
        <w:ind w:left="0"/>
        <w:jc w:val="both"/>
        <w:rPr>
          <w:rFonts w:ascii="Arial" w:eastAsia="MS Mincho" w:hAnsi="Arial" w:cs="Arial"/>
          <w:sz w:val="24"/>
          <w:szCs w:val="24"/>
        </w:rPr>
      </w:pPr>
      <w:r w:rsidRPr="00BC5500">
        <w:rPr>
          <w:rFonts w:ascii="Arial" w:eastAsia="MS Mincho" w:hAnsi="Arial" w:cs="Arial"/>
          <w:sz w:val="24"/>
          <w:szCs w:val="24"/>
        </w:rPr>
        <w:t xml:space="preserve">Los puntos de anclaje pueden consistir en sistema móviles tales como </w:t>
      </w:r>
      <w:proofErr w:type="spellStart"/>
      <w:r w:rsidRPr="00BC5500">
        <w:rPr>
          <w:rFonts w:ascii="Arial" w:eastAsia="MS Mincho" w:hAnsi="Arial" w:cs="Arial"/>
          <w:sz w:val="24"/>
          <w:szCs w:val="24"/>
        </w:rPr>
        <w:t>tie</w:t>
      </w:r>
      <w:proofErr w:type="spellEnd"/>
      <w:r w:rsidRPr="00BC5500">
        <w:rPr>
          <w:rFonts w:ascii="Arial" w:eastAsia="MS Mincho" w:hAnsi="Arial" w:cs="Arial"/>
          <w:sz w:val="24"/>
          <w:szCs w:val="24"/>
        </w:rPr>
        <w:t xml:space="preserve"> </w:t>
      </w:r>
      <w:proofErr w:type="spellStart"/>
      <w:r w:rsidRPr="00BC5500">
        <w:rPr>
          <w:rFonts w:ascii="Arial" w:eastAsia="MS Mincho" w:hAnsi="Arial" w:cs="Arial"/>
          <w:sz w:val="24"/>
          <w:szCs w:val="24"/>
        </w:rPr>
        <w:t>of</w:t>
      </w:r>
      <w:proofErr w:type="spellEnd"/>
      <w:r w:rsidRPr="00BC5500">
        <w:rPr>
          <w:rFonts w:ascii="Arial" w:eastAsia="MS Mincho" w:hAnsi="Arial" w:cs="Arial"/>
          <w:sz w:val="24"/>
          <w:szCs w:val="24"/>
        </w:rPr>
        <w:t xml:space="preserve"> certificados; los cuales deben abrazar la estructura.</w:t>
      </w:r>
    </w:p>
    <w:p w:rsidR="001A5D6E" w:rsidRPr="006B513D" w:rsidRDefault="001A5D6E" w:rsidP="001A5D6E">
      <w:pPr>
        <w:jc w:val="both"/>
        <w:rPr>
          <w:rFonts w:eastAsia="MS Mincho"/>
          <w:sz w:val="24"/>
        </w:rPr>
      </w:pPr>
      <w:r>
        <w:rPr>
          <w:noProof/>
          <w:sz w:val="24"/>
        </w:rPr>
        <w:drawing>
          <wp:anchor distT="0" distB="0" distL="114300" distR="114300" simplePos="0" relativeHeight="251737088" behindDoc="1" locked="0" layoutInCell="1" allowOverlap="1" wp14:anchorId="007AB62B" wp14:editId="7EAB43D8">
            <wp:simplePos x="0" y="0"/>
            <wp:positionH relativeFrom="column">
              <wp:posOffset>2861310</wp:posOffset>
            </wp:positionH>
            <wp:positionV relativeFrom="paragraph">
              <wp:posOffset>163830</wp:posOffset>
            </wp:positionV>
            <wp:extent cx="1427480" cy="1704975"/>
            <wp:effectExtent l="0" t="0" r="1270" b="9525"/>
            <wp:wrapNone/>
            <wp:docPr id="212" name="Imagen 212" descr="http://www.safetysling.com/images/100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afetysling.com/images/1003000.jp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1427480" cy="1704975"/>
                    </a:xfrm>
                    <a:prstGeom prst="rect">
                      <a:avLst/>
                    </a:prstGeom>
                    <a:noFill/>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36064" behindDoc="1" locked="0" layoutInCell="1" allowOverlap="1" wp14:anchorId="0B56A677" wp14:editId="163CDEF4">
            <wp:simplePos x="0" y="0"/>
            <wp:positionH relativeFrom="column">
              <wp:posOffset>1070610</wp:posOffset>
            </wp:positionH>
            <wp:positionV relativeFrom="paragraph">
              <wp:posOffset>163830</wp:posOffset>
            </wp:positionV>
            <wp:extent cx="1466850" cy="1704975"/>
            <wp:effectExtent l="19050" t="19050" r="19050" b="28575"/>
            <wp:wrapNone/>
            <wp:docPr id="213" name="Imagen 213" descr="50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50528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66850" cy="1704975"/>
                    </a:xfrm>
                    <a:prstGeom prst="rect">
                      <a:avLst/>
                    </a:prstGeom>
                    <a:noFill/>
                    <a:ln w="19050">
                      <a:solidFill>
                        <a:srgbClr val="008000"/>
                      </a:solidFill>
                      <a:miter lim="800000"/>
                      <a:headEnd/>
                      <a:tailEnd/>
                    </a:ln>
                  </pic:spPr>
                </pic:pic>
              </a:graphicData>
            </a:graphic>
            <wp14:sizeRelH relativeFrom="page">
              <wp14:pctWidth>0</wp14:pctWidth>
            </wp14:sizeRelH>
            <wp14:sizeRelV relativeFrom="page">
              <wp14:pctHeight>0</wp14:pctHeight>
            </wp14:sizeRelV>
          </wp:anchor>
        </w:drawing>
      </w:r>
    </w:p>
    <w:p w:rsidR="001A5D6E" w:rsidRPr="006B513D" w:rsidRDefault="001A5D6E" w:rsidP="001A5D6E">
      <w:pPr>
        <w:jc w:val="both"/>
        <w:rPr>
          <w:rFonts w:eastAsia="MS Mincho"/>
          <w:sz w:val="24"/>
        </w:rPr>
      </w:pPr>
    </w:p>
    <w:p w:rsidR="001A5D6E" w:rsidRPr="006B513D" w:rsidRDefault="001A5D6E" w:rsidP="001A5D6E">
      <w:pPr>
        <w:jc w:val="both"/>
        <w:rPr>
          <w:rFonts w:eastAsia="MS Mincho"/>
          <w:sz w:val="24"/>
        </w:rPr>
      </w:pPr>
    </w:p>
    <w:p w:rsidR="001A5D6E" w:rsidRPr="006B513D" w:rsidRDefault="001A5D6E" w:rsidP="001A5D6E">
      <w:pPr>
        <w:jc w:val="both"/>
        <w:rPr>
          <w:rFonts w:eastAsia="MS Mincho"/>
          <w:sz w:val="24"/>
        </w:rPr>
      </w:pPr>
    </w:p>
    <w:p w:rsidR="001A5D6E" w:rsidRPr="006B513D" w:rsidRDefault="001A5D6E" w:rsidP="001A5D6E">
      <w:pPr>
        <w:jc w:val="both"/>
        <w:rPr>
          <w:rFonts w:eastAsia="MS Mincho"/>
          <w:sz w:val="24"/>
        </w:rPr>
      </w:pPr>
    </w:p>
    <w:p w:rsidR="00EE1B43" w:rsidRDefault="00EE1B43" w:rsidP="00EE1B43">
      <w:pPr>
        <w:jc w:val="both"/>
        <w:rPr>
          <w:rFonts w:eastAsia="MS Mincho"/>
          <w:sz w:val="24"/>
        </w:rPr>
      </w:pPr>
    </w:p>
    <w:p w:rsidR="001A5D6E" w:rsidRPr="00EE1B43" w:rsidRDefault="001A5D6E" w:rsidP="00EE1B43">
      <w:pPr>
        <w:jc w:val="both"/>
        <w:rPr>
          <w:rFonts w:ascii="Arial" w:eastAsia="MS Mincho" w:hAnsi="Arial" w:cs="Arial"/>
          <w:sz w:val="24"/>
          <w:szCs w:val="24"/>
        </w:rPr>
      </w:pPr>
      <w:r w:rsidRPr="00EE1B43">
        <w:rPr>
          <w:rFonts w:ascii="Arial" w:hAnsi="Arial" w:cs="Arial"/>
          <w:sz w:val="24"/>
          <w:szCs w:val="24"/>
          <w:shd w:val="clear" w:color="auto" w:fill="FFFFFF"/>
        </w:rPr>
        <w:t>También se pueden instalar puntos de anclaje clase A2.</w:t>
      </w:r>
      <w:r w:rsidRPr="00EE1B43">
        <w:rPr>
          <w:rStyle w:val="apple-converted-space"/>
          <w:rFonts w:ascii="Arial" w:hAnsi="Arial" w:cs="Arial"/>
          <w:sz w:val="24"/>
          <w:szCs w:val="24"/>
          <w:shd w:val="clear" w:color="auto" w:fill="FFFFFF"/>
        </w:rPr>
        <w:t> </w:t>
      </w:r>
      <w:r w:rsidRPr="00EE1B43">
        <w:rPr>
          <w:rFonts w:ascii="Arial" w:hAnsi="Arial" w:cs="Arial"/>
          <w:bCs/>
          <w:sz w:val="24"/>
          <w:szCs w:val="24"/>
          <w:shd w:val="clear" w:color="auto" w:fill="FFFFFF"/>
        </w:rPr>
        <w:t>Anclajes</w:t>
      </w:r>
      <w:r w:rsidRPr="00EE1B43">
        <w:rPr>
          <w:rFonts w:ascii="Arial" w:hAnsi="Arial" w:cs="Arial"/>
          <w:b/>
          <w:bCs/>
          <w:sz w:val="24"/>
          <w:szCs w:val="24"/>
          <w:shd w:val="clear" w:color="auto" w:fill="FFFFFF"/>
        </w:rPr>
        <w:t xml:space="preserve"> </w:t>
      </w:r>
      <w:r w:rsidRPr="00EE1B43">
        <w:rPr>
          <w:rFonts w:ascii="Arial" w:hAnsi="Arial" w:cs="Arial"/>
          <w:sz w:val="24"/>
          <w:szCs w:val="24"/>
          <w:shd w:val="clear" w:color="auto" w:fill="FFFFFF"/>
        </w:rPr>
        <w:t>estructurales proyectados para ser fijados en tejados inclinados.</w:t>
      </w:r>
    </w:p>
    <w:p w:rsidR="001A5D6E" w:rsidRPr="00EE1B43" w:rsidRDefault="001A5D6E" w:rsidP="00EE1B43">
      <w:pPr>
        <w:jc w:val="center"/>
        <w:rPr>
          <w:rFonts w:ascii="Arial" w:hAnsi="Arial" w:cs="Arial"/>
          <w:sz w:val="24"/>
          <w:szCs w:val="24"/>
        </w:rPr>
      </w:pPr>
      <w:r w:rsidRPr="00EE1B43">
        <w:rPr>
          <w:rFonts w:ascii="Arial" w:hAnsi="Arial" w:cs="Arial"/>
          <w:noProof/>
          <w:sz w:val="24"/>
          <w:szCs w:val="24"/>
        </w:rPr>
        <w:drawing>
          <wp:inline distT="0" distB="0" distL="0" distR="0" wp14:anchorId="3841E133" wp14:editId="526941F6">
            <wp:extent cx="1524000" cy="1238250"/>
            <wp:effectExtent l="0" t="0" r="0" b="0"/>
            <wp:docPr id="214" name="Imagen 214" descr="conozca-las-6-clases-de-puntos-de-anclaj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ozca-las-6-clases-de-puntos-de-anclaje-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0" cy="1238250"/>
                    </a:xfrm>
                    <a:prstGeom prst="rect">
                      <a:avLst/>
                    </a:prstGeom>
                    <a:noFill/>
                    <a:ln>
                      <a:noFill/>
                    </a:ln>
                  </pic:spPr>
                </pic:pic>
              </a:graphicData>
            </a:graphic>
          </wp:inline>
        </w:drawing>
      </w:r>
      <w:r w:rsidR="00EE1B43">
        <w:rPr>
          <w:rFonts w:ascii="Arial" w:hAnsi="Arial" w:cs="Arial"/>
          <w:sz w:val="24"/>
          <w:szCs w:val="24"/>
        </w:rPr>
        <w:t xml:space="preserve">     </w:t>
      </w:r>
      <w:r w:rsidRPr="00EE1B43">
        <w:rPr>
          <w:rFonts w:ascii="Arial" w:hAnsi="Arial" w:cs="Arial"/>
          <w:noProof/>
          <w:sz w:val="24"/>
          <w:szCs w:val="24"/>
        </w:rPr>
        <w:drawing>
          <wp:inline distT="0" distB="0" distL="0" distR="0" wp14:anchorId="2B144B71" wp14:editId="449EF60F">
            <wp:extent cx="2606400" cy="1465200"/>
            <wp:effectExtent l="0" t="0" r="3810" b="1905"/>
            <wp:docPr id="215" name="Imagen 4" descr="20170601_11414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601_114144"/>
                    <pic:cNvPicPr>
                      <a:picLocks noGrp="1" noChangeAspect="1"/>
                    </pic:cNvPicPr>
                  </pic:nvPicPr>
                  <pic:blipFill>
                    <a:blip r:embed="rId78" cstate="print">
                      <a:lum/>
                      <a:extLst>
                        <a:ext uri="{28A0092B-C50C-407E-A947-70E740481C1C}">
                          <a14:useLocalDpi xmlns:a14="http://schemas.microsoft.com/office/drawing/2010/main" val="0"/>
                        </a:ext>
                      </a:extLst>
                    </a:blip>
                    <a:stretch>
                      <a:fillRect/>
                    </a:stretch>
                  </pic:blipFill>
                  <pic:spPr>
                    <a:xfrm>
                      <a:off x="0" y="0"/>
                      <a:ext cx="2606400" cy="1465200"/>
                    </a:xfrm>
                    <a:prstGeom prst="roundRect">
                      <a:avLst>
                        <a:gd name="adj" fmla="val 6500"/>
                      </a:avLst>
                    </a:prstGeom>
                  </pic:spPr>
                </pic:pic>
              </a:graphicData>
            </a:graphic>
          </wp:inline>
        </w:drawing>
      </w:r>
    </w:p>
    <w:p w:rsidR="001A5D6E" w:rsidRPr="00EE1B43" w:rsidRDefault="001A5D6E" w:rsidP="00F0783C">
      <w:pPr>
        <w:numPr>
          <w:ilvl w:val="0"/>
          <w:numId w:val="17"/>
        </w:numPr>
        <w:spacing w:after="0" w:line="240" w:lineRule="auto"/>
        <w:ind w:left="284" w:hanging="284"/>
        <w:jc w:val="both"/>
        <w:rPr>
          <w:rFonts w:ascii="Arial" w:eastAsia="MS Mincho" w:hAnsi="Arial" w:cs="Arial"/>
          <w:sz w:val="24"/>
          <w:szCs w:val="24"/>
        </w:rPr>
      </w:pPr>
      <w:r w:rsidRPr="00EE1B43">
        <w:rPr>
          <w:rFonts w:ascii="Arial" w:eastAsia="MS Mincho" w:hAnsi="Arial" w:cs="Arial"/>
          <w:sz w:val="24"/>
          <w:szCs w:val="24"/>
        </w:rPr>
        <w:t>Ya estando definidos los mismos se procede a unir por el área superior los mismos mediante una cuerda certificada.</w:t>
      </w:r>
    </w:p>
    <w:p w:rsidR="00EE1B43" w:rsidRPr="00EE1B43" w:rsidRDefault="00EE1B43" w:rsidP="00EE1B43">
      <w:pPr>
        <w:jc w:val="both"/>
        <w:rPr>
          <w:rFonts w:ascii="Arial" w:eastAsia="MS Mincho" w:hAnsi="Arial" w:cs="Arial"/>
          <w:sz w:val="24"/>
          <w:szCs w:val="24"/>
        </w:rPr>
      </w:pPr>
    </w:p>
    <w:p w:rsidR="001A5D6E" w:rsidRPr="00EE1B43" w:rsidRDefault="001A5D6E" w:rsidP="00EE1B43">
      <w:pPr>
        <w:jc w:val="both"/>
        <w:rPr>
          <w:rFonts w:ascii="Arial" w:hAnsi="Arial" w:cs="Arial"/>
          <w:sz w:val="24"/>
          <w:szCs w:val="24"/>
        </w:rPr>
      </w:pPr>
      <w:r w:rsidRPr="00EE1B43">
        <w:rPr>
          <w:rFonts w:ascii="Arial" w:hAnsi="Arial" w:cs="Arial"/>
          <w:sz w:val="24"/>
          <w:szCs w:val="24"/>
        </w:rPr>
        <w:t xml:space="preserve">La cuerda certificada debe contar con guarda cabo en uno de extremos (Normas EN 1891, CE 0123, UIAA, NFPA 1983) </w:t>
      </w:r>
    </w:p>
    <w:p w:rsidR="001A5D6E" w:rsidRPr="00EE1B43" w:rsidRDefault="001A5D6E" w:rsidP="00EE1B43">
      <w:pPr>
        <w:jc w:val="both"/>
        <w:rPr>
          <w:rFonts w:ascii="Arial" w:hAnsi="Arial" w:cs="Arial"/>
          <w:sz w:val="24"/>
          <w:szCs w:val="24"/>
        </w:rPr>
      </w:pPr>
      <w:r w:rsidRPr="00EE1B43">
        <w:rPr>
          <w:rFonts w:ascii="Arial" w:hAnsi="Arial" w:cs="Arial"/>
          <w:noProof/>
          <w:sz w:val="24"/>
          <w:szCs w:val="24"/>
        </w:rPr>
        <w:drawing>
          <wp:anchor distT="0" distB="0" distL="114300" distR="114300" simplePos="0" relativeHeight="251738112" behindDoc="1" locked="0" layoutInCell="1" allowOverlap="1" wp14:anchorId="21526648" wp14:editId="712AA0E9">
            <wp:simplePos x="0" y="0"/>
            <wp:positionH relativeFrom="column">
              <wp:posOffset>3598619</wp:posOffset>
            </wp:positionH>
            <wp:positionV relativeFrom="paragraph">
              <wp:posOffset>161925</wp:posOffset>
            </wp:positionV>
            <wp:extent cx="1396291" cy="1475740"/>
            <wp:effectExtent l="0" t="0" r="0" b="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96291" cy="1475740"/>
                    </a:xfrm>
                    <a:prstGeom prst="rect">
                      <a:avLst/>
                    </a:prstGeom>
                    <a:noFill/>
                  </pic:spPr>
                </pic:pic>
              </a:graphicData>
            </a:graphic>
            <wp14:sizeRelH relativeFrom="page">
              <wp14:pctWidth>0</wp14:pctWidth>
            </wp14:sizeRelH>
            <wp14:sizeRelV relativeFrom="page">
              <wp14:pctHeight>0</wp14:pctHeight>
            </wp14:sizeRelV>
          </wp:anchor>
        </w:drawing>
      </w:r>
      <w:r w:rsidRPr="00EE1B43">
        <w:rPr>
          <w:rFonts w:ascii="Arial" w:hAnsi="Arial" w:cs="Arial"/>
          <w:noProof/>
          <w:sz w:val="24"/>
          <w:szCs w:val="24"/>
        </w:rPr>
        <w:drawing>
          <wp:anchor distT="0" distB="0" distL="114300" distR="114300" simplePos="0" relativeHeight="251739136" behindDoc="1" locked="0" layoutInCell="1" allowOverlap="1" wp14:anchorId="0B6BF2CC" wp14:editId="474E422B">
            <wp:simplePos x="0" y="0"/>
            <wp:positionH relativeFrom="column">
              <wp:posOffset>1376045</wp:posOffset>
            </wp:positionH>
            <wp:positionV relativeFrom="paragraph">
              <wp:posOffset>161925</wp:posOffset>
            </wp:positionV>
            <wp:extent cx="1483360" cy="1476375"/>
            <wp:effectExtent l="0" t="0" r="2540" b="9525"/>
            <wp:wrapNone/>
            <wp:docPr id="217" name="Imagen 217" descr="http://www.altavertical.com.mx/Admin/my_documents/my_pictures/Ax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http://www.altavertical.com.mx/Admin/my_documents/my_pictures/Axis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83360" cy="1476375"/>
                    </a:xfrm>
                    <a:prstGeom prst="rect">
                      <a:avLst/>
                    </a:prstGeom>
                    <a:noFill/>
                  </pic:spPr>
                </pic:pic>
              </a:graphicData>
            </a:graphic>
            <wp14:sizeRelH relativeFrom="page">
              <wp14:pctWidth>0</wp14:pctWidth>
            </wp14:sizeRelH>
            <wp14:sizeRelV relativeFrom="page">
              <wp14:pctHeight>0</wp14:pctHeight>
            </wp14:sizeRelV>
          </wp:anchor>
        </w:drawing>
      </w:r>
    </w:p>
    <w:p w:rsidR="001A5D6E" w:rsidRPr="00EE1B43" w:rsidRDefault="001A5D6E" w:rsidP="00EE1B43">
      <w:pPr>
        <w:jc w:val="both"/>
        <w:rPr>
          <w:rFonts w:ascii="Arial" w:hAnsi="Arial" w:cs="Arial"/>
          <w:b/>
          <w:sz w:val="24"/>
          <w:szCs w:val="24"/>
        </w:rPr>
      </w:pPr>
    </w:p>
    <w:p w:rsidR="001A5D6E" w:rsidRPr="00EE1B43" w:rsidRDefault="001A5D6E" w:rsidP="00EE1B43">
      <w:pPr>
        <w:jc w:val="both"/>
        <w:rPr>
          <w:rFonts w:ascii="Arial" w:hAnsi="Arial" w:cs="Arial"/>
          <w:b/>
          <w:sz w:val="24"/>
          <w:szCs w:val="24"/>
        </w:rPr>
      </w:pPr>
    </w:p>
    <w:p w:rsidR="001A5D6E" w:rsidRPr="00EE1B43" w:rsidRDefault="001A5D6E" w:rsidP="00EE1B43">
      <w:pPr>
        <w:jc w:val="both"/>
        <w:rPr>
          <w:rFonts w:ascii="Arial" w:hAnsi="Arial" w:cs="Arial"/>
          <w:b/>
          <w:sz w:val="24"/>
          <w:szCs w:val="24"/>
        </w:rPr>
      </w:pPr>
    </w:p>
    <w:p w:rsidR="001A5D6E" w:rsidRPr="00EE1B43" w:rsidRDefault="001A5D6E" w:rsidP="00EE1B43">
      <w:pPr>
        <w:jc w:val="both"/>
        <w:rPr>
          <w:rFonts w:ascii="Arial" w:hAnsi="Arial" w:cs="Arial"/>
          <w:b/>
          <w:sz w:val="24"/>
          <w:szCs w:val="24"/>
        </w:rPr>
      </w:pPr>
    </w:p>
    <w:p w:rsidR="00EE1B43" w:rsidRDefault="00EE1B43" w:rsidP="00EE1B43">
      <w:pPr>
        <w:jc w:val="both"/>
        <w:rPr>
          <w:rFonts w:ascii="Arial" w:hAnsi="Arial" w:cs="Arial"/>
          <w:b/>
          <w:sz w:val="24"/>
          <w:szCs w:val="24"/>
        </w:rPr>
      </w:pPr>
    </w:p>
    <w:p w:rsidR="001A5D6E" w:rsidRPr="00EE1B43" w:rsidRDefault="001A5D6E" w:rsidP="00EE1B43">
      <w:pPr>
        <w:jc w:val="both"/>
        <w:rPr>
          <w:rFonts w:ascii="Arial" w:hAnsi="Arial" w:cs="Arial"/>
          <w:sz w:val="24"/>
          <w:szCs w:val="24"/>
        </w:rPr>
      </w:pPr>
      <w:r w:rsidRPr="00EE1B43">
        <w:rPr>
          <w:rFonts w:ascii="Arial" w:hAnsi="Arial" w:cs="Arial"/>
          <w:sz w:val="24"/>
          <w:szCs w:val="24"/>
        </w:rPr>
        <w:t>Y un mecanismo de tensionamiento tal como una polea auto bloqueante</w:t>
      </w:r>
    </w:p>
    <w:p w:rsidR="001A5D6E" w:rsidRPr="00EE1B43" w:rsidRDefault="001A5D6E" w:rsidP="00EE1B43">
      <w:pPr>
        <w:jc w:val="both"/>
        <w:rPr>
          <w:rFonts w:ascii="Arial" w:hAnsi="Arial" w:cs="Arial"/>
          <w:b/>
          <w:sz w:val="24"/>
          <w:szCs w:val="24"/>
        </w:rPr>
      </w:pPr>
    </w:p>
    <w:p w:rsidR="001A5D6E" w:rsidRPr="00EE1B43" w:rsidRDefault="001A5D6E" w:rsidP="00EE1B43">
      <w:pPr>
        <w:spacing w:after="0" w:line="240" w:lineRule="auto"/>
        <w:jc w:val="center"/>
        <w:rPr>
          <w:rFonts w:ascii="Arial" w:hAnsi="Arial" w:cs="Arial"/>
          <w:b/>
          <w:sz w:val="24"/>
          <w:szCs w:val="24"/>
        </w:rPr>
      </w:pPr>
      <w:r w:rsidRPr="00EE1B43">
        <w:rPr>
          <w:rFonts w:ascii="Arial" w:hAnsi="Arial" w:cs="Arial"/>
          <w:noProof/>
          <w:sz w:val="24"/>
          <w:szCs w:val="24"/>
        </w:rPr>
        <w:drawing>
          <wp:inline distT="0" distB="0" distL="0" distR="0" wp14:anchorId="204D3F18" wp14:editId="4E7A3C88">
            <wp:extent cx="1514475" cy="1202370"/>
            <wp:effectExtent l="0" t="0" r="0" b="0"/>
            <wp:docPr id="218" name="Imagen 218" descr="http://www.improfor.cl/img/productos/14552-petzl-pro-trax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mprofor.cl/img/productos/14552-petzl-pro-traxion.gif"/>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1519118" cy="1206056"/>
                    </a:xfrm>
                    <a:prstGeom prst="rect">
                      <a:avLst/>
                    </a:prstGeom>
                    <a:noFill/>
                    <a:ln>
                      <a:noFill/>
                    </a:ln>
                  </pic:spPr>
                </pic:pic>
              </a:graphicData>
            </a:graphic>
          </wp:inline>
        </w:drawing>
      </w:r>
    </w:p>
    <w:p w:rsidR="001A5D6E" w:rsidRPr="00EE1B43" w:rsidRDefault="001A5D6E" w:rsidP="00EE1B43">
      <w:pPr>
        <w:spacing w:after="0" w:line="240" w:lineRule="auto"/>
        <w:jc w:val="both"/>
        <w:rPr>
          <w:rFonts w:ascii="Arial" w:hAnsi="Arial" w:cs="Arial"/>
          <w:sz w:val="24"/>
          <w:szCs w:val="24"/>
        </w:rPr>
      </w:pPr>
      <w:r w:rsidRPr="00EE1B43">
        <w:rPr>
          <w:rFonts w:ascii="Arial" w:hAnsi="Arial" w:cs="Arial"/>
          <w:sz w:val="24"/>
          <w:szCs w:val="24"/>
        </w:rPr>
        <w:t xml:space="preserve">La cuerda y la polea </w:t>
      </w:r>
      <w:proofErr w:type="spellStart"/>
      <w:r w:rsidRPr="00EE1B43">
        <w:rPr>
          <w:rFonts w:ascii="Arial" w:hAnsi="Arial" w:cs="Arial"/>
          <w:sz w:val="24"/>
          <w:szCs w:val="24"/>
        </w:rPr>
        <w:t>autobloqueante</w:t>
      </w:r>
      <w:proofErr w:type="spellEnd"/>
      <w:r w:rsidRPr="00EE1B43">
        <w:rPr>
          <w:rFonts w:ascii="Arial" w:hAnsi="Arial" w:cs="Arial"/>
          <w:sz w:val="24"/>
          <w:szCs w:val="24"/>
        </w:rPr>
        <w:t xml:space="preserve"> van sostenidos por mosquetones de seguro automático en acero certificados.</w:t>
      </w:r>
    </w:p>
    <w:p w:rsidR="001A5D6E" w:rsidRPr="00EE1B43" w:rsidRDefault="001A5D6E" w:rsidP="00EE1B43">
      <w:pPr>
        <w:jc w:val="center"/>
        <w:rPr>
          <w:rFonts w:ascii="Arial" w:hAnsi="Arial" w:cs="Arial"/>
          <w:sz w:val="24"/>
          <w:szCs w:val="24"/>
        </w:rPr>
      </w:pPr>
      <w:r w:rsidRPr="00EE1B43">
        <w:rPr>
          <w:rFonts w:ascii="Arial" w:hAnsi="Arial" w:cs="Arial"/>
          <w:noProof/>
          <w:sz w:val="24"/>
          <w:szCs w:val="24"/>
        </w:rPr>
        <w:drawing>
          <wp:inline distT="0" distB="0" distL="0" distR="0" wp14:anchorId="42710BD1" wp14:editId="05DF25AC">
            <wp:extent cx="1036026" cy="1066800"/>
            <wp:effectExtent l="0" t="0" r="0" b="0"/>
            <wp:docPr id="219" name="Imagen 219" descr="http://www.fegal.com/imagenes-productos/rescate-vertical/3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fegal.com/imagenes-productos/rescate-vertical/310001.jpg"/>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1040167" cy="1071064"/>
                    </a:xfrm>
                    <a:prstGeom prst="rect">
                      <a:avLst/>
                    </a:prstGeom>
                    <a:noFill/>
                    <a:ln>
                      <a:noFill/>
                    </a:ln>
                  </pic:spPr>
                </pic:pic>
              </a:graphicData>
            </a:graphic>
          </wp:inline>
        </w:drawing>
      </w:r>
    </w:p>
    <w:p w:rsidR="001A5D6E" w:rsidRPr="00EE1B43" w:rsidRDefault="001A5D6E" w:rsidP="00EE1B43">
      <w:pPr>
        <w:spacing w:after="0" w:line="240" w:lineRule="auto"/>
        <w:jc w:val="both"/>
        <w:rPr>
          <w:rFonts w:ascii="Arial" w:eastAsia="MS Mincho" w:hAnsi="Arial" w:cs="Arial"/>
          <w:sz w:val="24"/>
          <w:szCs w:val="24"/>
        </w:rPr>
      </w:pPr>
      <w:r w:rsidRPr="00EE1B43">
        <w:rPr>
          <w:rFonts w:ascii="Arial" w:eastAsia="MS Mincho" w:hAnsi="Arial" w:cs="Arial"/>
          <w:sz w:val="24"/>
          <w:szCs w:val="24"/>
        </w:rPr>
        <w:t>Nota: todas estas actividades hasta ahora se deben realizar por la parte inferior de la cubierta.</w:t>
      </w:r>
    </w:p>
    <w:p w:rsidR="001A5D6E" w:rsidRPr="00EE1B43" w:rsidRDefault="001A5D6E" w:rsidP="00EE1B43">
      <w:pPr>
        <w:spacing w:after="0" w:line="240" w:lineRule="auto"/>
        <w:jc w:val="both"/>
        <w:rPr>
          <w:rFonts w:ascii="Arial" w:eastAsia="MS Mincho" w:hAnsi="Arial" w:cs="Arial"/>
          <w:sz w:val="24"/>
          <w:szCs w:val="24"/>
        </w:rPr>
      </w:pPr>
    </w:p>
    <w:p w:rsidR="001A5D6E" w:rsidRPr="00EE1B43" w:rsidRDefault="001A5D6E" w:rsidP="00F0783C">
      <w:pPr>
        <w:numPr>
          <w:ilvl w:val="0"/>
          <w:numId w:val="17"/>
        </w:numPr>
        <w:spacing w:after="0" w:line="240" w:lineRule="auto"/>
        <w:ind w:left="284" w:hanging="284"/>
        <w:jc w:val="both"/>
        <w:rPr>
          <w:rFonts w:ascii="Arial" w:eastAsia="MS Mincho" w:hAnsi="Arial" w:cs="Arial"/>
          <w:sz w:val="24"/>
          <w:szCs w:val="24"/>
        </w:rPr>
      </w:pPr>
      <w:r w:rsidRPr="00EE1B43">
        <w:rPr>
          <w:rFonts w:ascii="Arial" w:eastAsia="MS Mincho" w:hAnsi="Arial" w:cs="Arial"/>
          <w:sz w:val="24"/>
          <w:szCs w:val="24"/>
        </w:rPr>
        <w:t xml:space="preserve">Ya estando instalada la línea de vida; se procede a subir a la cubierta; realizando el retiro de una de las tejas de </w:t>
      </w:r>
      <w:proofErr w:type="gramStart"/>
      <w:r w:rsidRPr="00EE1B43">
        <w:rPr>
          <w:rFonts w:ascii="Arial" w:eastAsia="MS Mincho" w:hAnsi="Arial" w:cs="Arial"/>
          <w:sz w:val="24"/>
          <w:szCs w:val="24"/>
        </w:rPr>
        <w:t>la misma</w:t>
      </w:r>
      <w:proofErr w:type="gramEnd"/>
      <w:r w:rsidRPr="00EE1B43">
        <w:rPr>
          <w:rFonts w:ascii="Arial" w:eastAsia="MS Mincho" w:hAnsi="Arial" w:cs="Arial"/>
          <w:sz w:val="24"/>
          <w:szCs w:val="24"/>
        </w:rPr>
        <w:t>; con la eslinga en Y se asegura a la línea de vida vertical ubicada en la cubierta.</w:t>
      </w:r>
    </w:p>
    <w:p w:rsidR="001A5D6E" w:rsidRPr="00EE1B43" w:rsidRDefault="001A5D6E" w:rsidP="00EE1B43">
      <w:pPr>
        <w:spacing w:after="0" w:line="240" w:lineRule="auto"/>
        <w:ind w:left="284" w:hanging="284"/>
        <w:jc w:val="both"/>
        <w:rPr>
          <w:rFonts w:ascii="Arial" w:eastAsia="MS Mincho" w:hAnsi="Arial" w:cs="Arial"/>
          <w:sz w:val="24"/>
          <w:szCs w:val="24"/>
        </w:rPr>
      </w:pPr>
    </w:p>
    <w:p w:rsidR="001A5D6E" w:rsidRPr="00EE1B43" w:rsidRDefault="001A5D6E" w:rsidP="00F0783C">
      <w:pPr>
        <w:numPr>
          <w:ilvl w:val="0"/>
          <w:numId w:val="17"/>
        </w:numPr>
        <w:spacing w:after="0" w:line="240" w:lineRule="auto"/>
        <w:ind w:left="284" w:hanging="284"/>
        <w:jc w:val="both"/>
        <w:rPr>
          <w:rFonts w:ascii="Arial" w:eastAsia="MS Mincho" w:hAnsi="Arial" w:cs="Arial"/>
          <w:sz w:val="24"/>
          <w:szCs w:val="24"/>
        </w:rPr>
      </w:pPr>
      <w:r w:rsidRPr="00EE1B43">
        <w:rPr>
          <w:rFonts w:ascii="Arial" w:eastAsia="MS Mincho" w:hAnsi="Arial" w:cs="Arial"/>
          <w:sz w:val="24"/>
          <w:szCs w:val="24"/>
        </w:rPr>
        <w:t>Se procede a colocar la línea de trabajo perpendicular; la cual se coloca por medio de un mosquetón.</w:t>
      </w:r>
    </w:p>
    <w:p w:rsidR="001A5D6E" w:rsidRPr="00EE1B43" w:rsidRDefault="001A5D6E" w:rsidP="00BC11F6">
      <w:pPr>
        <w:ind w:left="720"/>
        <w:jc w:val="both"/>
        <w:rPr>
          <w:rFonts w:ascii="Arial" w:eastAsia="MS Mincho" w:hAnsi="Arial" w:cs="Arial"/>
          <w:sz w:val="24"/>
          <w:szCs w:val="24"/>
        </w:rPr>
      </w:pPr>
      <w:r w:rsidRPr="00EE1B43">
        <w:rPr>
          <w:rFonts w:ascii="Arial" w:hAnsi="Arial" w:cs="Arial"/>
          <w:noProof/>
          <w:sz w:val="24"/>
          <w:szCs w:val="24"/>
        </w:rPr>
        <mc:AlternateContent>
          <mc:Choice Requires="wpg">
            <w:drawing>
              <wp:anchor distT="0" distB="0" distL="114300" distR="114300" simplePos="0" relativeHeight="251740160" behindDoc="0" locked="0" layoutInCell="1" allowOverlap="1" wp14:anchorId="5CB4FBAB" wp14:editId="2627B434">
                <wp:simplePos x="0" y="0"/>
                <wp:positionH relativeFrom="column">
                  <wp:posOffset>410845</wp:posOffset>
                </wp:positionH>
                <wp:positionV relativeFrom="paragraph">
                  <wp:posOffset>102870</wp:posOffset>
                </wp:positionV>
                <wp:extent cx="4905375" cy="2114550"/>
                <wp:effectExtent l="5080" t="12700" r="13970" b="6350"/>
                <wp:wrapNone/>
                <wp:docPr id="174" name="Grupo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5375" cy="2114550"/>
                          <a:chOff x="2280" y="4816"/>
                          <a:chExt cx="7725" cy="3330"/>
                        </a:xfrm>
                      </wpg:grpSpPr>
                      <wps:wsp>
                        <wps:cNvPr id="175" name="AutoShape 27"/>
                        <wps:cNvCnPr>
                          <a:cxnSpLocks noChangeShapeType="1"/>
                        </wps:cNvCnPr>
                        <wps:spPr bwMode="auto">
                          <a:xfrm flipV="1">
                            <a:off x="4230" y="489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76" name="Group 28"/>
                        <wpg:cNvGrpSpPr>
                          <a:grpSpLocks/>
                        </wpg:cNvGrpSpPr>
                        <wpg:grpSpPr bwMode="auto">
                          <a:xfrm>
                            <a:off x="2280" y="4816"/>
                            <a:ext cx="7725" cy="3330"/>
                            <a:chOff x="2280" y="4816"/>
                            <a:chExt cx="7725" cy="3330"/>
                          </a:xfrm>
                        </wpg:grpSpPr>
                        <wps:wsp>
                          <wps:cNvPr id="177" name="AutoShape 29"/>
                          <wps:cNvCnPr>
                            <a:cxnSpLocks noChangeShapeType="1"/>
                          </wps:cNvCnPr>
                          <wps:spPr bwMode="auto">
                            <a:xfrm flipH="1">
                              <a:off x="2280" y="6556"/>
                              <a:ext cx="195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 name="AutoShape 30"/>
                          <wps:cNvCnPr>
                            <a:cxnSpLocks noChangeShapeType="1"/>
                          </wps:cNvCnPr>
                          <wps:spPr bwMode="auto">
                            <a:xfrm>
                              <a:off x="4230" y="6556"/>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 name="AutoShape 31"/>
                          <wps:cNvCnPr>
                            <a:cxnSpLocks noChangeShapeType="1"/>
                          </wps:cNvCnPr>
                          <wps:spPr bwMode="auto">
                            <a:xfrm>
                              <a:off x="7995" y="4891"/>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 name="AutoShape 32"/>
                          <wps:cNvCnPr>
                            <a:cxnSpLocks noChangeShapeType="1"/>
                          </wps:cNvCnPr>
                          <wps:spPr bwMode="auto">
                            <a:xfrm flipV="1">
                              <a:off x="6240" y="648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 name="AutoShape 33"/>
                          <wps:cNvCnPr>
                            <a:cxnSpLocks noChangeShapeType="1"/>
                          </wps:cNvCnPr>
                          <wps:spPr bwMode="auto">
                            <a:xfrm flipV="1">
                              <a:off x="6720" y="5340"/>
                              <a:ext cx="0" cy="15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82" name="AutoShape 34"/>
                          <wps:cNvCnPr>
                            <a:cxnSpLocks noChangeShapeType="1"/>
                          </wps:cNvCnPr>
                          <wps:spPr bwMode="auto">
                            <a:xfrm flipV="1">
                              <a:off x="6720" y="4816"/>
                              <a:ext cx="1155" cy="52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BECBE76" id="Grupo 174" o:spid="_x0000_s1026" style="position:absolute;margin-left:32.35pt;margin-top:8.1pt;width:386.25pt;height:166.5pt;z-index:251740160" coordorigin="2280,4816" coordsize="7725,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">
                <v:shape id="AutoShape 27" o:spid="_x0000_s1027" type="#_x0000_t32" style="position:absolute;left:4230;top:489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"/>
                <v:group id="Group 28" o:spid="_x0000_s1028" style="position:absolute;left:2280;top:4816;width:7725;height:3330" coordorigin="2280,4816" coordsize="7725,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AutoShape 29" o:spid="_x0000_s1029" type="#_x0000_t32" style="position:absolute;left:2280;top:6556;width:1950;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"/>
                  <v:shape id="AutoShape 30" o:spid="_x0000_s1030" type="#_x0000_t32" style="position:absolute;left:4230;top:6556;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"/>
                  <v:shape id="AutoShape 31" o:spid="_x0000_s1031" type="#_x0000_t32" style="position:absolute;left:7995;top:4891;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"/>
                  <v:shape id="AutoShape 32" o:spid="_x0000_s1032" type="#_x0000_t32" style="position:absolute;left:6240;top:648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"/>
                  <v:shape id="AutoShape 33" o:spid="_x0000_s1033" type="#_x0000_t32" style="position:absolute;left:6720;top:5340;width:0;height: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" strokecolor="#00b050" strokeweight="2.25pt"/>
                  <v:shape id="AutoShape 34" o:spid="_x0000_s1034" type="#_x0000_t32" style="position:absolute;left:6720;top:4816;width:1155;height: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" strokecolor="red"/>
                </v:group>
              </v:group>
            </w:pict>
          </mc:Fallback>
        </mc:AlternateContent>
      </w:r>
      <w:r w:rsidRPr="00EE1B43">
        <w:rPr>
          <w:rFonts w:ascii="Arial" w:hAnsi="Arial" w:cs="Arial"/>
          <w:noProof/>
          <w:sz w:val="24"/>
          <w:szCs w:val="24"/>
        </w:rPr>
        <mc:AlternateContent>
          <mc:Choice Requires="wps">
            <w:drawing>
              <wp:anchor distT="0" distB="0" distL="114300" distR="114300" simplePos="0" relativeHeight="251741184" behindDoc="0" locked="0" layoutInCell="1" allowOverlap="1" wp14:anchorId="5C38E3A4" wp14:editId="0D81DFA0">
                <wp:simplePos x="0" y="0"/>
                <wp:positionH relativeFrom="column">
                  <wp:posOffset>3963670</wp:posOffset>
                </wp:positionH>
                <wp:positionV relativeFrom="paragraph">
                  <wp:posOffset>102870</wp:posOffset>
                </wp:positionV>
                <wp:extent cx="0" cy="99695"/>
                <wp:effectExtent l="14605" t="22225" r="23495" b="20955"/>
                <wp:wrapNone/>
                <wp:docPr id="183" name="Conector recto de flecha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695"/>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AB8FC4" id="Conector recto de flecha 183" o:spid="_x0000_s1026" type="#_x0000_t32" style="position:absolute;margin-left:312.1pt;margin-top:8.1pt;width:0;height:7.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" strokecolor="#00b050" strokeweight="2.25pt"/>
            </w:pict>
          </mc:Fallback>
        </mc:AlternateContent>
      </w:r>
      <w:r w:rsidRPr="00EE1B43">
        <w:rPr>
          <w:rFonts w:ascii="Arial" w:hAnsi="Arial" w:cs="Arial"/>
          <w:noProof/>
          <w:sz w:val="24"/>
          <w:szCs w:val="24"/>
        </w:rPr>
        <mc:AlternateContent>
          <mc:Choice Requires="wps">
            <w:drawing>
              <wp:anchor distT="0" distB="0" distL="114300" distR="114300" simplePos="0" relativeHeight="251743232" behindDoc="0" locked="0" layoutInCell="1" allowOverlap="1" wp14:anchorId="4A6CB6D2" wp14:editId="47AE6AE2">
                <wp:simplePos x="0" y="0"/>
                <wp:positionH relativeFrom="column">
                  <wp:posOffset>3463290</wp:posOffset>
                </wp:positionH>
                <wp:positionV relativeFrom="paragraph">
                  <wp:posOffset>321310</wp:posOffset>
                </wp:positionV>
                <wp:extent cx="1276350" cy="1228725"/>
                <wp:effectExtent l="9525" t="12065" r="9525" b="6985"/>
                <wp:wrapNone/>
                <wp:docPr id="184" name="Conector recto de flecha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6350" cy="122872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13B5C0" id="Conector recto de flecha 184" o:spid="_x0000_s1026" type="#_x0000_t32" style="position:absolute;margin-left:272.7pt;margin-top:25.3pt;width:100.5pt;height:96.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" strokecolor="red"/>
            </w:pict>
          </mc:Fallback>
        </mc:AlternateContent>
      </w:r>
    </w:p>
    <w:p w:rsidR="001A5D6E" w:rsidRPr="00EE1B43" w:rsidRDefault="001A5D6E" w:rsidP="00EE1B43">
      <w:pPr>
        <w:ind w:left="720"/>
        <w:jc w:val="both"/>
        <w:rPr>
          <w:rFonts w:ascii="Arial" w:eastAsia="MS Mincho" w:hAnsi="Arial" w:cs="Arial"/>
          <w:sz w:val="24"/>
          <w:szCs w:val="24"/>
        </w:rPr>
      </w:pPr>
    </w:p>
    <w:p w:rsidR="001A5D6E" w:rsidRPr="00EE1B43" w:rsidRDefault="001A5D6E" w:rsidP="00EE1B43">
      <w:pPr>
        <w:ind w:left="720"/>
        <w:jc w:val="both"/>
        <w:rPr>
          <w:rFonts w:ascii="Arial" w:eastAsia="MS Mincho" w:hAnsi="Arial" w:cs="Arial"/>
          <w:sz w:val="24"/>
          <w:szCs w:val="24"/>
        </w:rPr>
      </w:pPr>
    </w:p>
    <w:p w:rsidR="001A5D6E" w:rsidRPr="00EE1B43" w:rsidRDefault="001A5D6E" w:rsidP="00EE1B43">
      <w:pPr>
        <w:ind w:left="720"/>
        <w:jc w:val="both"/>
        <w:rPr>
          <w:rFonts w:ascii="Arial" w:eastAsia="MS Mincho" w:hAnsi="Arial" w:cs="Arial"/>
          <w:sz w:val="24"/>
          <w:szCs w:val="24"/>
        </w:rPr>
      </w:pPr>
    </w:p>
    <w:p w:rsidR="001A5D6E" w:rsidRPr="00EE1B43" w:rsidRDefault="001A5D6E" w:rsidP="00EE1B43">
      <w:pPr>
        <w:ind w:left="720"/>
        <w:jc w:val="both"/>
        <w:rPr>
          <w:rFonts w:ascii="Arial" w:eastAsia="MS Mincho" w:hAnsi="Arial" w:cs="Arial"/>
          <w:sz w:val="24"/>
          <w:szCs w:val="24"/>
        </w:rPr>
      </w:pPr>
    </w:p>
    <w:p w:rsidR="001A5D6E" w:rsidRPr="00EE1B43" w:rsidRDefault="001A5D6E" w:rsidP="00EE1B43">
      <w:pPr>
        <w:ind w:left="720"/>
        <w:jc w:val="both"/>
        <w:rPr>
          <w:rFonts w:ascii="Arial" w:eastAsia="MS Mincho" w:hAnsi="Arial" w:cs="Arial"/>
          <w:sz w:val="24"/>
          <w:szCs w:val="24"/>
        </w:rPr>
      </w:pPr>
    </w:p>
    <w:p w:rsidR="001A5D6E" w:rsidRPr="00EE1B43" w:rsidRDefault="00BC11F6" w:rsidP="00EE1B43">
      <w:pPr>
        <w:ind w:left="720"/>
        <w:jc w:val="both"/>
        <w:rPr>
          <w:rFonts w:ascii="Arial" w:eastAsia="MS Mincho" w:hAnsi="Arial" w:cs="Arial"/>
          <w:sz w:val="24"/>
          <w:szCs w:val="24"/>
        </w:rPr>
      </w:pPr>
      <w:r w:rsidRPr="00EE1B43">
        <w:rPr>
          <w:rFonts w:ascii="Arial" w:hAnsi="Arial" w:cs="Arial"/>
          <w:noProof/>
          <w:sz w:val="24"/>
          <w:szCs w:val="24"/>
        </w:rPr>
        <mc:AlternateContent>
          <mc:Choice Requires="wps">
            <w:drawing>
              <wp:anchor distT="0" distB="0" distL="114300" distR="114300" simplePos="0" relativeHeight="251742208" behindDoc="0" locked="0" layoutInCell="1" allowOverlap="1" wp14:anchorId="09473CB7" wp14:editId="0CF0FF71">
                <wp:simplePos x="0" y="0"/>
                <wp:positionH relativeFrom="column">
                  <wp:posOffset>410845</wp:posOffset>
                </wp:positionH>
                <wp:positionV relativeFrom="paragraph">
                  <wp:posOffset>257810</wp:posOffset>
                </wp:positionV>
                <wp:extent cx="2514600" cy="0"/>
                <wp:effectExtent l="0" t="0" r="19050" b="19050"/>
                <wp:wrapNone/>
                <wp:docPr id="185" name="Conector recto de flecha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BB5A6E" id="Conector recto de flecha 185" o:spid="_x0000_s1026" type="#_x0000_t32" style="position:absolute;margin-left:32.35pt;margin-top:20.3pt;width:198pt;height: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"/>
            </w:pict>
          </mc:Fallback>
        </mc:AlternateContent>
      </w:r>
    </w:p>
    <w:p w:rsidR="001A5D6E" w:rsidRPr="00EE1B43" w:rsidRDefault="001A5D6E" w:rsidP="00EE1B43">
      <w:pPr>
        <w:ind w:left="720"/>
        <w:jc w:val="both"/>
        <w:rPr>
          <w:rFonts w:ascii="Arial" w:eastAsia="MS Mincho" w:hAnsi="Arial" w:cs="Arial"/>
          <w:sz w:val="24"/>
          <w:szCs w:val="24"/>
        </w:rPr>
      </w:pPr>
    </w:p>
    <w:p w:rsidR="001A5D6E" w:rsidRPr="00EE1B43" w:rsidRDefault="001A5D6E" w:rsidP="00EE1B43">
      <w:pPr>
        <w:jc w:val="both"/>
        <w:rPr>
          <w:rFonts w:ascii="Arial" w:eastAsia="MS Mincho" w:hAnsi="Arial" w:cs="Arial"/>
          <w:sz w:val="24"/>
          <w:szCs w:val="24"/>
        </w:rPr>
      </w:pPr>
    </w:p>
    <w:p w:rsidR="001A5D6E" w:rsidRPr="00EE1B43" w:rsidRDefault="001A5D6E" w:rsidP="00F0783C">
      <w:pPr>
        <w:pStyle w:val="Prrafodelista"/>
        <w:numPr>
          <w:ilvl w:val="0"/>
          <w:numId w:val="17"/>
        </w:numPr>
        <w:autoSpaceDE w:val="0"/>
        <w:autoSpaceDN w:val="0"/>
        <w:spacing w:after="0" w:line="240" w:lineRule="auto"/>
        <w:ind w:left="284" w:hanging="284"/>
        <w:contextualSpacing w:val="0"/>
        <w:jc w:val="both"/>
        <w:rPr>
          <w:rFonts w:ascii="Arial" w:eastAsia="MS Mincho" w:hAnsi="Arial" w:cs="Arial"/>
          <w:sz w:val="24"/>
          <w:szCs w:val="24"/>
        </w:rPr>
      </w:pPr>
      <w:r w:rsidRPr="00EE1B43">
        <w:rPr>
          <w:rFonts w:ascii="Arial" w:eastAsia="MS Mincho" w:hAnsi="Arial" w:cs="Arial"/>
          <w:sz w:val="24"/>
          <w:szCs w:val="24"/>
        </w:rPr>
        <w:t>Se coloca un Descendedor auto bloqueante para permitir el desplazamiento vertical con respecto al caballete.</w:t>
      </w:r>
    </w:p>
    <w:p w:rsidR="001A5D6E" w:rsidRPr="00EE1B43" w:rsidRDefault="001A5D6E" w:rsidP="00B02719">
      <w:pPr>
        <w:pStyle w:val="Prrafodelista"/>
        <w:autoSpaceDE w:val="0"/>
        <w:autoSpaceDN w:val="0"/>
        <w:spacing w:after="0" w:line="240" w:lineRule="auto"/>
        <w:ind w:left="284" w:hanging="284"/>
        <w:contextualSpacing w:val="0"/>
        <w:jc w:val="both"/>
        <w:rPr>
          <w:rFonts w:ascii="Arial" w:eastAsia="MS Mincho" w:hAnsi="Arial" w:cs="Arial"/>
          <w:sz w:val="24"/>
          <w:szCs w:val="24"/>
        </w:rPr>
      </w:pPr>
    </w:p>
    <w:p w:rsidR="001A5D6E" w:rsidRPr="00EE1B43" w:rsidRDefault="001A5D6E" w:rsidP="00F0783C">
      <w:pPr>
        <w:numPr>
          <w:ilvl w:val="0"/>
          <w:numId w:val="17"/>
        </w:numPr>
        <w:spacing w:after="0" w:line="240" w:lineRule="auto"/>
        <w:ind w:left="284" w:hanging="284"/>
        <w:jc w:val="both"/>
        <w:rPr>
          <w:rFonts w:ascii="Arial" w:hAnsi="Arial" w:cs="Arial"/>
          <w:sz w:val="24"/>
          <w:szCs w:val="24"/>
        </w:rPr>
      </w:pPr>
      <w:r w:rsidRPr="00EE1B43">
        <w:rPr>
          <w:rFonts w:ascii="Arial" w:hAnsi="Arial" w:cs="Arial"/>
          <w:sz w:val="24"/>
          <w:szCs w:val="24"/>
        </w:rPr>
        <w:t xml:space="preserve">Se introduce el Descendedor en la línea de trabajo, se asegura por medio de un mosquetón a la argolla pectoral y se procede a realizar el descenso sobre la cubierta. </w:t>
      </w:r>
      <w:proofErr w:type="gramStart"/>
      <w:r w:rsidRPr="00EE1B43">
        <w:rPr>
          <w:rFonts w:ascii="Arial" w:hAnsi="Arial" w:cs="Arial"/>
          <w:sz w:val="24"/>
          <w:szCs w:val="24"/>
        </w:rPr>
        <w:t>RECORDAR</w:t>
      </w:r>
      <w:proofErr w:type="gramEnd"/>
      <w:r w:rsidRPr="00EE1B43">
        <w:rPr>
          <w:rFonts w:ascii="Arial" w:hAnsi="Arial" w:cs="Arial"/>
          <w:sz w:val="24"/>
          <w:szCs w:val="24"/>
        </w:rPr>
        <w:t xml:space="preserve"> QUE SIEMBRE QUE SE SUBA POR LA CUBIERTA DEBE HACER RECOLECCION DE CUERDA, NUNCA SE DEBEN DEJAR TRAMOS SUELTOS.</w:t>
      </w:r>
    </w:p>
    <w:p w:rsidR="001A5D6E" w:rsidRPr="00EE1B43" w:rsidRDefault="001A5D6E" w:rsidP="00B02719">
      <w:pPr>
        <w:spacing w:after="0" w:line="240" w:lineRule="auto"/>
        <w:ind w:left="284" w:hanging="284"/>
        <w:jc w:val="both"/>
        <w:rPr>
          <w:rFonts w:ascii="Arial" w:eastAsia="MS Mincho" w:hAnsi="Arial" w:cs="Arial"/>
          <w:sz w:val="24"/>
          <w:szCs w:val="24"/>
        </w:rPr>
      </w:pPr>
    </w:p>
    <w:p w:rsidR="001A5D6E" w:rsidRPr="00B02719" w:rsidRDefault="001A5D6E" w:rsidP="00F0783C">
      <w:pPr>
        <w:pStyle w:val="Prrafodelista"/>
        <w:numPr>
          <w:ilvl w:val="0"/>
          <w:numId w:val="17"/>
        </w:numPr>
        <w:autoSpaceDE w:val="0"/>
        <w:autoSpaceDN w:val="0"/>
        <w:spacing w:after="0" w:line="240" w:lineRule="auto"/>
        <w:ind w:left="284" w:hanging="284"/>
        <w:contextualSpacing w:val="0"/>
        <w:jc w:val="both"/>
        <w:rPr>
          <w:rFonts w:ascii="Arial" w:hAnsi="Arial" w:cs="Arial"/>
          <w:sz w:val="24"/>
          <w:szCs w:val="24"/>
        </w:rPr>
      </w:pPr>
      <w:r w:rsidRPr="00EE1B43">
        <w:rPr>
          <w:rFonts w:ascii="Arial" w:hAnsi="Arial" w:cs="Arial"/>
          <w:sz w:val="24"/>
          <w:szCs w:val="24"/>
        </w:rPr>
        <w:t>Se debe utilizar un sistema de bloqueo</w:t>
      </w:r>
    </w:p>
    <w:p w:rsidR="001A5D6E" w:rsidRPr="00EE1B43" w:rsidRDefault="001A5D6E" w:rsidP="00B02719">
      <w:pPr>
        <w:jc w:val="center"/>
        <w:rPr>
          <w:rFonts w:ascii="Arial" w:hAnsi="Arial" w:cs="Arial"/>
          <w:sz w:val="24"/>
          <w:szCs w:val="24"/>
        </w:rPr>
      </w:pPr>
      <w:r w:rsidRPr="00EE1B43">
        <w:rPr>
          <w:rFonts w:ascii="Arial" w:hAnsi="Arial" w:cs="Arial"/>
          <w:noProof/>
          <w:sz w:val="24"/>
          <w:szCs w:val="24"/>
        </w:rPr>
        <w:drawing>
          <wp:inline distT="0" distB="0" distL="0" distR="0" wp14:anchorId="1484460E" wp14:editId="31803CD0">
            <wp:extent cx="704850" cy="1282827"/>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05878" cy="1284697"/>
                    </a:xfrm>
                    <a:prstGeom prst="rect">
                      <a:avLst/>
                    </a:prstGeom>
                    <a:noFill/>
                    <a:ln>
                      <a:noFill/>
                    </a:ln>
                  </pic:spPr>
                </pic:pic>
              </a:graphicData>
            </a:graphic>
          </wp:inline>
        </w:drawing>
      </w:r>
    </w:p>
    <w:p w:rsidR="001A5D6E" w:rsidRPr="00EE1B43" w:rsidRDefault="001A5D6E" w:rsidP="00F0783C">
      <w:pPr>
        <w:numPr>
          <w:ilvl w:val="0"/>
          <w:numId w:val="17"/>
        </w:numPr>
        <w:spacing w:after="0" w:line="240" w:lineRule="auto"/>
        <w:ind w:left="284" w:hanging="284"/>
        <w:jc w:val="both"/>
        <w:rPr>
          <w:rFonts w:ascii="Arial" w:hAnsi="Arial" w:cs="Arial"/>
          <w:sz w:val="24"/>
          <w:szCs w:val="24"/>
        </w:rPr>
      </w:pPr>
      <w:r w:rsidRPr="00EE1B43">
        <w:rPr>
          <w:rFonts w:ascii="Arial" w:hAnsi="Arial" w:cs="Arial"/>
          <w:sz w:val="24"/>
          <w:szCs w:val="24"/>
        </w:rPr>
        <w:t xml:space="preserve">Se debe verificar el trazado de las áreas por donde se puede caminar y/o instale las pasarelas de un punto a punto de la estructura de la cubierta. </w:t>
      </w:r>
    </w:p>
    <w:p w:rsidR="001A5D6E" w:rsidRPr="00EE1B43" w:rsidRDefault="001A5D6E" w:rsidP="00EE1B43">
      <w:pPr>
        <w:pStyle w:val="NormalWeb"/>
        <w:jc w:val="both"/>
        <w:rPr>
          <w:rFonts w:ascii="Arial" w:hAnsi="Arial" w:cs="Arial"/>
          <w:lang w:val="es-MX" w:eastAsia="es-ES"/>
        </w:rPr>
      </w:pPr>
      <w:r w:rsidRPr="00EE1B43">
        <w:rPr>
          <w:rFonts w:ascii="Arial" w:hAnsi="Arial" w:cs="Arial"/>
          <w:noProof/>
        </w:rPr>
        <w:t xml:space="preserve">           </w:t>
      </w:r>
      <w:r w:rsidRPr="00EE1B43">
        <w:rPr>
          <w:rFonts w:ascii="Arial" w:hAnsi="Arial" w:cs="Arial"/>
          <w:noProof/>
        </w:rPr>
        <w:drawing>
          <wp:inline distT="0" distB="0" distL="0" distR="0" wp14:anchorId="1FA9B41B" wp14:editId="4C6F40A8">
            <wp:extent cx="2049966" cy="1277620"/>
            <wp:effectExtent l="0" t="0" r="7620" b="0"/>
            <wp:docPr id="221" name="Imagen 221" descr="http://www.jmcprl.net/NTPs/@Datos/ntp_448_archivos/n448_29.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jmcprl.net/NTPs/@Datos/ntp_448_archivos/n448_29.jpe"/>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2057609" cy="1282383"/>
                    </a:xfrm>
                    <a:prstGeom prst="rect">
                      <a:avLst/>
                    </a:prstGeom>
                    <a:noFill/>
                    <a:ln>
                      <a:noFill/>
                    </a:ln>
                  </pic:spPr>
                </pic:pic>
              </a:graphicData>
            </a:graphic>
          </wp:inline>
        </w:drawing>
      </w:r>
      <w:r w:rsidRPr="00EE1B43">
        <w:rPr>
          <w:rFonts w:ascii="Arial" w:hAnsi="Arial" w:cs="Arial"/>
          <w:lang w:val="es-MX" w:eastAsia="es-ES"/>
        </w:rPr>
        <w:t xml:space="preserve"> </w:t>
      </w:r>
      <w:r w:rsidRPr="00EE1B43">
        <w:rPr>
          <w:rFonts w:ascii="Arial" w:hAnsi="Arial" w:cs="Arial"/>
          <w:noProof/>
        </w:rPr>
        <w:drawing>
          <wp:inline distT="0" distB="0" distL="0" distR="0" wp14:anchorId="6310467E" wp14:editId="026D4B56">
            <wp:extent cx="1428750" cy="1428750"/>
            <wp:effectExtent l="0" t="0" r="9525" b="9525"/>
            <wp:docPr id="222" name="Imagen 222" descr="http://www.jmcprl.net/NTPs/@Datos/ntp_448_archivos/n448_06.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jmcprl.net/NTPs/@Datos/ntp_448_archivos/n448_06.jpe"/>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EE1B43">
        <w:rPr>
          <w:rFonts w:ascii="Arial" w:hAnsi="Arial" w:cs="Arial"/>
          <w:lang w:val="es-MX" w:eastAsia="es-ES"/>
        </w:rPr>
        <w:t xml:space="preserve">    </w:t>
      </w:r>
      <w:r w:rsidRPr="00EE1B43">
        <w:rPr>
          <w:rFonts w:ascii="Arial" w:hAnsi="Arial" w:cs="Arial"/>
          <w:noProof/>
        </w:rPr>
        <w:drawing>
          <wp:inline distT="0" distB="0" distL="0" distR="0" wp14:anchorId="35EFC383" wp14:editId="4A2C44F2">
            <wp:extent cx="1390650" cy="1390650"/>
            <wp:effectExtent l="0" t="0" r="0" b="0"/>
            <wp:docPr id="223" name="Imagen 223" descr="http://www.jmcprl.net/NTPs/@Datos/ntp_448_archivos/n448_07.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jmcprl.net/NTPs/@Datos/ntp_448_archivos/n448_07.jpe"/>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p w:rsidR="001A5D6E" w:rsidRPr="00EE1B43" w:rsidRDefault="001A5D6E" w:rsidP="00F0783C">
      <w:pPr>
        <w:numPr>
          <w:ilvl w:val="0"/>
          <w:numId w:val="17"/>
        </w:numPr>
        <w:spacing w:after="0" w:line="240" w:lineRule="auto"/>
        <w:jc w:val="both"/>
        <w:rPr>
          <w:rFonts w:ascii="Arial" w:hAnsi="Arial" w:cs="Arial"/>
          <w:sz w:val="24"/>
          <w:szCs w:val="24"/>
          <w:lang w:val="es-MX"/>
        </w:rPr>
      </w:pPr>
      <w:r w:rsidRPr="00EE1B43">
        <w:rPr>
          <w:rFonts w:ascii="Arial" w:hAnsi="Arial" w:cs="Arial"/>
          <w:sz w:val="24"/>
          <w:szCs w:val="24"/>
          <w:lang w:val="es-MX"/>
        </w:rPr>
        <w:t>Para llegar a los puntos extremos de la cubierta se debe colocar una línea de vida para generar un sistema de restricción de caídas por medio de una eslinga de posicionamiento.</w:t>
      </w:r>
      <w:r w:rsidRPr="00EE1B43">
        <w:rPr>
          <w:rFonts w:ascii="Arial" w:hAnsi="Arial" w:cs="Arial"/>
          <w:sz w:val="24"/>
          <w:szCs w:val="24"/>
          <w:lang w:val="es-MX"/>
        </w:rPr>
        <w:tab/>
      </w:r>
      <w:r w:rsidRPr="00EE1B43">
        <w:rPr>
          <w:rFonts w:ascii="Arial" w:hAnsi="Arial" w:cs="Arial"/>
          <w:sz w:val="24"/>
          <w:szCs w:val="24"/>
          <w:lang w:val="es-MX"/>
        </w:rPr>
        <w:tab/>
      </w:r>
      <w:r w:rsidRPr="00EE1B43">
        <w:rPr>
          <w:rFonts w:ascii="Arial" w:hAnsi="Arial" w:cs="Arial"/>
          <w:sz w:val="24"/>
          <w:szCs w:val="24"/>
          <w:lang w:val="es-MX"/>
        </w:rPr>
        <w:tab/>
      </w:r>
    </w:p>
    <w:p w:rsidR="00B02719" w:rsidRDefault="00B02719">
      <w:pPr>
        <w:rPr>
          <w:rFonts w:ascii="Arial" w:hAnsi="Arial" w:cs="Arial"/>
          <w:sz w:val="24"/>
          <w:szCs w:val="24"/>
          <w:lang w:val="es-MX"/>
        </w:rPr>
      </w:pPr>
      <w:r>
        <w:rPr>
          <w:rFonts w:ascii="Arial" w:hAnsi="Arial" w:cs="Arial"/>
          <w:sz w:val="24"/>
          <w:szCs w:val="24"/>
          <w:lang w:val="es-MX"/>
        </w:rPr>
        <w:br w:type="page"/>
      </w:r>
    </w:p>
    <w:p w:rsidR="001A5D6E" w:rsidRPr="00EE1B43" w:rsidRDefault="001A5D6E" w:rsidP="00EE1B43">
      <w:pPr>
        <w:ind w:left="3540" w:firstLine="708"/>
        <w:jc w:val="both"/>
        <w:rPr>
          <w:rFonts w:ascii="Arial" w:hAnsi="Arial" w:cs="Arial"/>
          <w:sz w:val="24"/>
          <w:szCs w:val="24"/>
          <w:lang w:val="es-MX"/>
        </w:rPr>
      </w:pPr>
      <w:r w:rsidRPr="00EE1B43">
        <w:rPr>
          <w:rFonts w:ascii="Arial" w:hAnsi="Arial" w:cs="Arial"/>
          <w:noProof/>
          <w:sz w:val="24"/>
          <w:szCs w:val="24"/>
        </w:rPr>
        <mc:AlternateContent>
          <mc:Choice Requires="wps">
            <w:drawing>
              <wp:anchor distT="0" distB="0" distL="114300" distR="114300" simplePos="0" relativeHeight="251749376" behindDoc="0" locked="0" layoutInCell="1" allowOverlap="1" wp14:anchorId="1F5DC5EB" wp14:editId="6B7E7F37">
                <wp:simplePos x="0" y="0"/>
                <wp:positionH relativeFrom="column">
                  <wp:posOffset>3053715</wp:posOffset>
                </wp:positionH>
                <wp:positionV relativeFrom="paragraph">
                  <wp:posOffset>136525</wp:posOffset>
                </wp:positionV>
                <wp:extent cx="433705" cy="377190"/>
                <wp:effectExtent l="9525" t="10160" r="52070" b="50800"/>
                <wp:wrapNone/>
                <wp:docPr id="186" name="Conector recto de flecha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3705" cy="377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BA609F" id="Conector recto de flecha 186" o:spid="_x0000_s1026" type="#_x0000_t32" style="position:absolute;margin-left:240.45pt;margin-top:10.75pt;width:34.15pt;height:29.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">
                <v:stroke endarrow="block"/>
              </v:shape>
            </w:pict>
          </mc:Fallback>
        </mc:AlternateContent>
      </w:r>
      <w:r w:rsidRPr="00EE1B43">
        <w:rPr>
          <w:rFonts w:ascii="Arial" w:hAnsi="Arial" w:cs="Arial"/>
          <w:noProof/>
          <w:sz w:val="24"/>
          <w:szCs w:val="24"/>
        </w:rPr>
        <mc:AlternateContent>
          <mc:Choice Requires="wps">
            <w:drawing>
              <wp:anchor distT="0" distB="0" distL="114300" distR="114300" simplePos="0" relativeHeight="251748352" behindDoc="0" locked="0" layoutInCell="1" allowOverlap="1" wp14:anchorId="6EE35FAF" wp14:editId="23DA9C69">
                <wp:simplePos x="0" y="0"/>
                <wp:positionH relativeFrom="column">
                  <wp:posOffset>4215765</wp:posOffset>
                </wp:positionH>
                <wp:positionV relativeFrom="paragraph">
                  <wp:posOffset>136525</wp:posOffset>
                </wp:positionV>
                <wp:extent cx="328930" cy="733425"/>
                <wp:effectExtent l="57150" t="10160" r="13970" b="37465"/>
                <wp:wrapNone/>
                <wp:docPr id="187" name="Conector recto de flecha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8930" cy="733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36132E" id="Conector recto de flecha 187" o:spid="_x0000_s1026" type="#_x0000_t32" style="position:absolute;margin-left:331.95pt;margin-top:10.75pt;width:25.9pt;height:57.75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">
                <v:stroke endarrow="block"/>
              </v:shape>
            </w:pict>
          </mc:Fallback>
        </mc:AlternateContent>
      </w:r>
      <w:r w:rsidRPr="00EE1B43">
        <w:rPr>
          <w:rFonts w:ascii="Arial" w:hAnsi="Arial" w:cs="Arial"/>
          <w:sz w:val="24"/>
          <w:szCs w:val="24"/>
          <w:lang w:val="es-MX"/>
        </w:rPr>
        <w:t>Línea de vida; sistema de restricción</w:t>
      </w:r>
    </w:p>
    <w:p w:rsidR="001A5D6E" w:rsidRPr="00EE1B43" w:rsidRDefault="001A5D6E" w:rsidP="00EE1B43">
      <w:pPr>
        <w:jc w:val="both"/>
        <w:rPr>
          <w:rFonts w:ascii="Arial" w:hAnsi="Arial" w:cs="Arial"/>
          <w:sz w:val="24"/>
          <w:szCs w:val="24"/>
        </w:rPr>
      </w:pPr>
      <w:r w:rsidRPr="00EE1B43">
        <w:rPr>
          <w:rFonts w:ascii="Arial" w:hAnsi="Arial" w:cs="Arial"/>
          <w:noProof/>
          <w:sz w:val="24"/>
          <w:szCs w:val="24"/>
        </w:rPr>
        <mc:AlternateContent>
          <mc:Choice Requires="wpg">
            <w:drawing>
              <wp:anchor distT="0" distB="0" distL="114300" distR="114300" simplePos="0" relativeHeight="251744256" behindDoc="0" locked="0" layoutInCell="1" allowOverlap="1" wp14:anchorId="14AF27E9" wp14:editId="1E9ADF3A">
                <wp:simplePos x="0" y="0"/>
                <wp:positionH relativeFrom="column">
                  <wp:posOffset>296545</wp:posOffset>
                </wp:positionH>
                <wp:positionV relativeFrom="paragraph">
                  <wp:posOffset>113030</wp:posOffset>
                </wp:positionV>
                <wp:extent cx="4905375" cy="2114550"/>
                <wp:effectExtent l="5080" t="9525" r="13970" b="9525"/>
                <wp:wrapNone/>
                <wp:docPr id="188" name="Grupo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5375" cy="2114550"/>
                          <a:chOff x="2280" y="4816"/>
                          <a:chExt cx="7725" cy="3330"/>
                        </a:xfrm>
                      </wpg:grpSpPr>
                      <wps:wsp>
                        <wps:cNvPr id="189" name="AutoShape 39"/>
                        <wps:cNvCnPr>
                          <a:cxnSpLocks noChangeShapeType="1"/>
                        </wps:cNvCnPr>
                        <wps:spPr bwMode="auto">
                          <a:xfrm flipV="1">
                            <a:off x="4230" y="489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0" name="Group 40"/>
                        <wpg:cNvGrpSpPr>
                          <a:grpSpLocks/>
                        </wpg:cNvGrpSpPr>
                        <wpg:grpSpPr bwMode="auto">
                          <a:xfrm>
                            <a:off x="2280" y="4816"/>
                            <a:ext cx="7725" cy="3330"/>
                            <a:chOff x="2280" y="4816"/>
                            <a:chExt cx="7725" cy="3330"/>
                          </a:xfrm>
                        </wpg:grpSpPr>
                        <wps:wsp>
                          <wps:cNvPr id="191" name="AutoShape 41"/>
                          <wps:cNvCnPr>
                            <a:cxnSpLocks noChangeShapeType="1"/>
                          </wps:cNvCnPr>
                          <wps:spPr bwMode="auto">
                            <a:xfrm flipH="1">
                              <a:off x="2280" y="6556"/>
                              <a:ext cx="195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AutoShape 42"/>
                          <wps:cNvCnPr>
                            <a:cxnSpLocks noChangeShapeType="1"/>
                          </wps:cNvCnPr>
                          <wps:spPr bwMode="auto">
                            <a:xfrm>
                              <a:off x="4230" y="6556"/>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 name="AutoShape 43"/>
                          <wps:cNvCnPr>
                            <a:cxnSpLocks noChangeShapeType="1"/>
                          </wps:cNvCnPr>
                          <wps:spPr bwMode="auto">
                            <a:xfrm>
                              <a:off x="7995" y="4891"/>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 name="AutoShape 44"/>
                          <wps:cNvCnPr>
                            <a:cxnSpLocks noChangeShapeType="1"/>
                          </wps:cNvCnPr>
                          <wps:spPr bwMode="auto">
                            <a:xfrm flipV="1">
                              <a:off x="6240" y="648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 name="AutoShape 45"/>
                          <wps:cNvCnPr>
                            <a:cxnSpLocks noChangeShapeType="1"/>
                          </wps:cNvCnPr>
                          <wps:spPr bwMode="auto">
                            <a:xfrm flipV="1">
                              <a:off x="6720" y="5340"/>
                              <a:ext cx="0" cy="15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96" name="AutoShape 46"/>
                          <wps:cNvCnPr>
                            <a:cxnSpLocks noChangeShapeType="1"/>
                          </wps:cNvCnPr>
                          <wps:spPr bwMode="auto">
                            <a:xfrm flipV="1">
                              <a:off x="6720" y="4816"/>
                              <a:ext cx="1155" cy="52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41F2ADBA" id="Grupo 188" o:spid="_x0000_s1026" style="position:absolute;margin-left:23.35pt;margin-top:8.9pt;width:386.25pt;height:166.5pt;z-index:251744256" coordorigin="2280,4816" coordsize="7725,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">
                <v:shape id="AutoShape 39" o:spid="_x0000_s1027" type="#_x0000_t32" style="position:absolute;left:4230;top:489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"/>
                <v:group id="Group 40" o:spid="_x0000_s1028" style="position:absolute;left:2280;top:4816;width:7725;height:3330" coordorigin="2280,4816" coordsize="7725,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AutoShape 41" o:spid="_x0000_s1029" type="#_x0000_t32" style="position:absolute;left:2280;top:6556;width:1950;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"/>
                  <v:shape id="AutoShape 42" o:spid="_x0000_s1030" type="#_x0000_t32" style="position:absolute;left:4230;top:6556;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"/>
                  <v:shape id="AutoShape 43" o:spid="_x0000_s1031" type="#_x0000_t32" style="position:absolute;left:7995;top:4891;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"/>
                  <v:shape id="AutoShape 44" o:spid="_x0000_s1032" type="#_x0000_t32" style="position:absolute;left:6240;top:648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"/>
                  <v:shape id="AutoShape 45" o:spid="_x0000_s1033" type="#_x0000_t32" style="position:absolute;left:6720;top:5340;width:0;height: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" strokecolor="#00b050" strokeweight="2.25pt"/>
                  <v:shape id="AutoShape 46" o:spid="_x0000_s1034" type="#_x0000_t32" style="position:absolute;left:6720;top:4816;width:1155;height: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" strokecolor="red"/>
                </v:group>
              </v:group>
            </w:pict>
          </mc:Fallback>
        </mc:AlternateContent>
      </w:r>
      <w:r w:rsidRPr="00EE1B43">
        <w:rPr>
          <w:rFonts w:ascii="Arial" w:hAnsi="Arial" w:cs="Arial"/>
          <w:noProof/>
          <w:sz w:val="24"/>
          <w:szCs w:val="24"/>
        </w:rPr>
        <mc:AlternateContent>
          <mc:Choice Requires="wps">
            <w:drawing>
              <wp:anchor distT="0" distB="0" distL="114300" distR="114300" simplePos="0" relativeHeight="251745280" behindDoc="0" locked="0" layoutInCell="1" allowOverlap="1" wp14:anchorId="367275C9" wp14:editId="601D5EF5">
                <wp:simplePos x="0" y="0"/>
                <wp:positionH relativeFrom="column">
                  <wp:posOffset>3849370</wp:posOffset>
                </wp:positionH>
                <wp:positionV relativeFrom="paragraph">
                  <wp:posOffset>102870</wp:posOffset>
                </wp:positionV>
                <wp:extent cx="0" cy="85725"/>
                <wp:effectExtent l="14605" t="18415" r="13970" b="10160"/>
                <wp:wrapNone/>
                <wp:docPr id="197" name="Conector recto de flecha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6C3288" id="Conector recto de flecha 197" o:spid="_x0000_s1026" type="#_x0000_t32" style="position:absolute;margin-left:303.1pt;margin-top:8.1pt;width:0;height:6.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" strokecolor="#00b050" strokeweight="1.5pt"/>
            </w:pict>
          </mc:Fallback>
        </mc:AlternateContent>
      </w:r>
      <w:r w:rsidRPr="00EE1B43">
        <w:rPr>
          <w:rFonts w:ascii="Arial" w:hAnsi="Arial" w:cs="Arial"/>
          <w:noProof/>
          <w:sz w:val="24"/>
          <w:szCs w:val="24"/>
        </w:rPr>
        <mc:AlternateContent>
          <mc:Choice Requires="wps">
            <w:drawing>
              <wp:anchor distT="0" distB="0" distL="114300" distR="114300" simplePos="0" relativeHeight="251746304" behindDoc="0" locked="0" layoutInCell="1" allowOverlap="1" wp14:anchorId="61D0CD05" wp14:editId="225627DD">
                <wp:simplePos x="0" y="0"/>
                <wp:positionH relativeFrom="column">
                  <wp:posOffset>3511550</wp:posOffset>
                </wp:positionH>
                <wp:positionV relativeFrom="paragraph">
                  <wp:posOffset>379095</wp:posOffset>
                </wp:positionV>
                <wp:extent cx="1204595" cy="1038225"/>
                <wp:effectExtent l="10160" t="8890" r="13970" b="10160"/>
                <wp:wrapNone/>
                <wp:docPr id="198" name="Conector recto de flecha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4595" cy="103822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0F71F6" id="Conector recto de flecha 198" o:spid="_x0000_s1026" type="#_x0000_t32" style="position:absolute;margin-left:276.5pt;margin-top:29.85pt;width:94.85pt;height:81.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" strokecolor="red"/>
            </w:pict>
          </mc:Fallback>
        </mc:AlternateContent>
      </w:r>
    </w:p>
    <w:p w:rsidR="001A5D6E" w:rsidRPr="00EE1B43" w:rsidRDefault="001A5D6E" w:rsidP="00EE1B43">
      <w:pPr>
        <w:jc w:val="both"/>
        <w:rPr>
          <w:rFonts w:ascii="Arial" w:hAnsi="Arial" w:cs="Arial"/>
          <w:sz w:val="24"/>
          <w:szCs w:val="24"/>
        </w:rPr>
      </w:pPr>
    </w:p>
    <w:p w:rsidR="001A5D6E" w:rsidRPr="00EE1B43" w:rsidRDefault="001A5D6E" w:rsidP="00EE1B43">
      <w:pPr>
        <w:jc w:val="both"/>
        <w:rPr>
          <w:rFonts w:ascii="Arial" w:hAnsi="Arial" w:cs="Arial"/>
          <w:sz w:val="24"/>
          <w:szCs w:val="24"/>
        </w:rPr>
      </w:pPr>
    </w:p>
    <w:p w:rsidR="001A5D6E" w:rsidRPr="00EE1B43" w:rsidRDefault="001A5D6E" w:rsidP="00EE1B43">
      <w:pPr>
        <w:jc w:val="both"/>
        <w:rPr>
          <w:rFonts w:ascii="Arial" w:hAnsi="Arial" w:cs="Arial"/>
          <w:sz w:val="24"/>
          <w:szCs w:val="24"/>
        </w:rPr>
      </w:pPr>
      <w:r w:rsidRPr="00EE1B43">
        <w:rPr>
          <w:rFonts w:ascii="Arial" w:hAnsi="Arial" w:cs="Arial"/>
          <w:noProof/>
          <w:sz w:val="24"/>
          <w:szCs w:val="24"/>
        </w:rPr>
        <mc:AlternateContent>
          <mc:Choice Requires="wps">
            <w:drawing>
              <wp:anchor distT="0" distB="0" distL="114300" distR="114300" simplePos="0" relativeHeight="251747328" behindDoc="0" locked="0" layoutInCell="1" allowOverlap="1" wp14:anchorId="5E44041A" wp14:editId="725E49D6">
                <wp:simplePos x="0" y="0"/>
                <wp:positionH relativeFrom="column">
                  <wp:posOffset>4135120</wp:posOffset>
                </wp:positionH>
                <wp:positionV relativeFrom="paragraph">
                  <wp:posOffset>128270</wp:posOffset>
                </wp:positionV>
                <wp:extent cx="375920" cy="257175"/>
                <wp:effectExtent l="5080" t="7620" r="9525" b="11430"/>
                <wp:wrapNone/>
                <wp:docPr id="199" name="Conector recto de flecha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5920" cy="25717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5CE130" id="Conector recto de flecha 199" o:spid="_x0000_s1026" type="#_x0000_t32" style="position:absolute;margin-left:325.6pt;margin-top:10.1pt;width:29.6pt;height:20.2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" strokecolor="red"/>
            </w:pict>
          </mc:Fallback>
        </mc:AlternateContent>
      </w:r>
    </w:p>
    <w:p w:rsidR="001A5D6E" w:rsidRPr="00EE1B43" w:rsidRDefault="001A5D6E" w:rsidP="00EE1B43">
      <w:pPr>
        <w:jc w:val="both"/>
        <w:rPr>
          <w:rFonts w:ascii="Arial" w:hAnsi="Arial" w:cs="Arial"/>
          <w:sz w:val="24"/>
          <w:szCs w:val="24"/>
        </w:rPr>
      </w:pPr>
    </w:p>
    <w:p w:rsidR="001A5D6E" w:rsidRPr="00EE1B43" w:rsidRDefault="001A5D6E" w:rsidP="00EE1B43">
      <w:pPr>
        <w:jc w:val="both"/>
        <w:rPr>
          <w:rFonts w:ascii="Arial" w:hAnsi="Arial" w:cs="Arial"/>
          <w:sz w:val="24"/>
          <w:szCs w:val="24"/>
        </w:rPr>
      </w:pPr>
    </w:p>
    <w:p w:rsidR="002A3114" w:rsidRDefault="00B02719" w:rsidP="00EE1B43">
      <w:pPr>
        <w:jc w:val="both"/>
        <w:rPr>
          <w:rFonts w:ascii="Arial" w:hAnsi="Arial" w:cs="Arial"/>
          <w:sz w:val="24"/>
          <w:szCs w:val="24"/>
        </w:rPr>
      </w:pPr>
      <w:r w:rsidRPr="00EE1B43">
        <w:rPr>
          <w:rFonts w:ascii="Arial" w:hAnsi="Arial" w:cs="Arial"/>
          <w:noProof/>
          <w:sz w:val="24"/>
          <w:szCs w:val="24"/>
        </w:rPr>
        <mc:AlternateContent>
          <mc:Choice Requires="wps">
            <w:drawing>
              <wp:anchor distT="0" distB="0" distL="114300" distR="114300" simplePos="0" relativeHeight="251750400" behindDoc="0" locked="0" layoutInCell="1" allowOverlap="1" wp14:anchorId="26438244" wp14:editId="06E9375C">
                <wp:simplePos x="0" y="0"/>
                <wp:positionH relativeFrom="column">
                  <wp:posOffset>296545</wp:posOffset>
                </wp:positionH>
                <wp:positionV relativeFrom="paragraph">
                  <wp:posOffset>256540</wp:posOffset>
                </wp:positionV>
                <wp:extent cx="2514600" cy="0"/>
                <wp:effectExtent l="0" t="0" r="19050" b="19050"/>
                <wp:wrapNone/>
                <wp:docPr id="200" name="Conector recto de flecha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14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55A94D" id="Conector recto de flecha 200" o:spid="_x0000_s1026" type="#_x0000_t32" style="position:absolute;margin-left:23.35pt;margin-top:20.2pt;width:198pt;height:0;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"/>
            </w:pict>
          </mc:Fallback>
        </mc:AlternateContent>
      </w:r>
    </w:p>
    <w:p w:rsidR="002A3114" w:rsidRPr="00EE1B43" w:rsidRDefault="002A3114" w:rsidP="00EE1B43">
      <w:pPr>
        <w:jc w:val="both"/>
        <w:rPr>
          <w:rFonts w:ascii="Arial" w:hAnsi="Arial" w:cs="Arial"/>
          <w:sz w:val="24"/>
          <w:szCs w:val="24"/>
        </w:rPr>
      </w:pPr>
    </w:p>
    <w:p w:rsidR="001A5D6E" w:rsidRPr="00EE1B43" w:rsidRDefault="001A5D6E" w:rsidP="00F0783C">
      <w:pPr>
        <w:numPr>
          <w:ilvl w:val="0"/>
          <w:numId w:val="17"/>
        </w:numPr>
        <w:spacing w:after="0" w:line="240" w:lineRule="auto"/>
        <w:jc w:val="both"/>
        <w:rPr>
          <w:rFonts w:ascii="Arial" w:hAnsi="Arial" w:cs="Arial"/>
          <w:sz w:val="24"/>
          <w:szCs w:val="24"/>
        </w:rPr>
      </w:pPr>
      <w:r w:rsidRPr="00EE1B43">
        <w:rPr>
          <w:rFonts w:ascii="Arial" w:hAnsi="Arial" w:cs="Arial"/>
          <w:sz w:val="24"/>
          <w:szCs w:val="24"/>
        </w:rPr>
        <w:t xml:space="preserve">Para el </w:t>
      </w:r>
      <w:proofErr w:type="spellStart"/>
      <w:r w:rsidRPr="00EE1B43">
        <w:rPr>
          <w:rFonts w:ascii="Arial" w:hAnsi="Arial" w:cs="Arial"/>
          <w:sz w:val="24"/>
          <w:szCs w:val="24"/>
        </w:rPr>
        <w:t>izaje</w:t>
      </w:r>
      <w:proofErr w:type="spellEnd"/>
      <w:r w:rsidRPr="00EE1B43">
        <w:rPr>
          <w:rFonts w:ascii="Arial" w:hAnsi="Arial" w:cs="Arial"/>
          <w:sz w:val="24"/>
          <w:szCs w:val="24"/>
        </w:rPr>
        <w:t xml:space="preserve"> de materiales se debe implementar un sistema de </w:t>
      </w:r>
      <w:proofErr w:type="spellStart"/>
      <w:r w:rsidRPr="00EE1B43">
        <w:rPr>
          <w:rFonts w:ascii="Arial" w:hAnsi="Arial" w:cs="Arial"/>
          <w:sz w:val="24"/>
          <w:szCs w:val="24"/>
        </w:rPr>
        <w:t>izaje</w:t>
      </w:r>
      <w:proofErr w:type="spellEnd"/>
      <w:r w:rsidRPr="00EE1B43">
        <w:rPr>
          <w:rFonts w:ascii="Arial" w:hAnsi="Arial" w:cs="Arial"/>
          <w:sz w:val="24"/>
          <w:szCs w:val="24"/>
        </w:rPr>
        <w:t xml:space="preserve"> seguro para la labor, sistemas de poleas; colocación de puntos de anclaje superior.</w:t>
      </w:r>
    </w:p>
    <w:p w:rsidR="001A5D6E" w:rsidRPr="00EE1B43" w:rsidRDefault="001A5D6E" w:rsidP="002A3114">
      <w:pPr>
        <w:ind w:left="284" w:hanging="284"/>
        <w:jc w:val="both"/>
        <w:rPr>
          <w:rFonts w:ascii="Arial" w:hAnsi="Arial" w:cs="Arial"/>
          <w:sz w:val="24"/>
          <w:szCs w:val="24"/>
        </w:rPr>
      </w:pPr>
    </w:p>
    <w:p w:rsidR="001A5D6E" w:rsidRDefault="001A5D6E" w:rsidP="00F0783C">
      <w:pPr>
        <w:pStyle w:val="Prrafodelista"/>
        <w:numPr>
          <w:ilvl w:val="0"/>
          <w:numId w:val="13"/>
        </w:numPr>
        <w:spacing w:after="0" w:line="240" w:lineRule="auto"/>
        <w:ind w:left="284" w:hanging="284"/>
        <w:jc w:val="both"/>
        <w:rPr>
          <w:rFonts w:ascii="Arial" w:hAnsi="Arial" w:cs="Arial"/>
          <w:sz w:val="24"/>
          <w:szCs w:val="24"/>
        </w:rPr>
      </w:pPr>
      <w:r w:rsidRPr="00EE1B43">
        <w:rPr>
          <w:rFonts w:ascii="Arial" w:hAnsi="Arial" w:cs="Arial"/>
          <w:sz w:val="24"/>
          <w:szCs w:val="24"/>
        </w:rPr>
        <w:t>Gestionar la instalación de líneas de vida horizontal para el anclaje y desplazamiento seguro sobre las terrazas en las diferentes edificaciones del Museo Colonial; así como también, puntos de anclaje para línea de vida horizontal en cable flexible.</w:t>
      </w:r>
    </w:p>
    <w:p w:rsidR="002A3114" w:rsidRPr="002A3114" w:rsidRDefault="002A3114" w:rsidP="002A3114">
      <w:pPr>
        <w:pStyle w:val="Prrafodelista"/>
        <w:spacing w:after="0" w:line="240" w:lineRule="auto"/>
        <w:ind w:left="284"/>
        <w:jc w:val="both"/>
        <w:rPr>
          <w:rFonts w:ascii="Arial" w:hAnsi="Arial" w:cs="Arial"/>
          <w:sz w:val="24"/>
          <w:szCs w:val="24"/>
        </w:rPr>
      </w:pPr>
    </w:p>
    <w:p w:rsidR="001A5D6E" w:rsidRPr="00EE1B43" w:rsidRDefault="001A5D6E" w:rsidP="00EE1B43">
      <w:pPr>
        <w:pStyle w:val="paragraph"/>
        <w:shd w:val="clear" w:color="auto" w:fill="FFFFFF"/>
        <w:spacing w:before="0" w:beforeAutospacing="0" w:after="0" w:afterAutospacing="0"/>
        <w:ind w:left="284"/>
        <w:jc w:val="both"/>
        <w:rPr>
          <w:rFonts w:ascii="Arial" w:hAnsi="Arial" w:cs="Arial"/>
          <w:shd w:val="clear" w:color="auto" w:fill="FFFFFF"/>
        </w:rPr>
      </w:pPr>
      <w:r w:rsidRPr="00EE1B43">
        <w:rPr>
          <w:rFonts w:ascii="Arial" w:hAnsi="Arial" w:cs="Arial"/>
          <w:b/>
          <w:shd w:val="clear" w:color="auto" w:fill="FFFFFF"/>
        </w:rPr>
        <w:t>Puntos de Anclaje Clase C. Laterales (o terminales)</w:t>
      </w:r>
      <w:r w:rsidRPr="00EE1B43">
        <w:rPr>
          <w:rFonts w:ascii="Arial" w:hAnsi="Arial" w:cs="Arial"/>
          <w:shd w:val="clear" w:color="auto" w:fill="FFFFFF"/>
        </w:rPr>
        <w:t xml:space="preserve"> para Línea de Vida Horizontal en Cable Flexible: </w:t>
      </w:r>
    </w:p>
    <w:p w:rsidR="001A5D6E" w:rsidRPr="00EE1B43" w:rsidRDefault="001A5D6E" w:rsidP="00EE1B43">
      <w:pPr>
        <w:pStyle w:val="paragraph"/>
        <w:shd w:val="clear" w:color="auto" w:fill="FFFFFF"/>
        <w:spacing w:before="0" w:beforeAutospacing="0" w:after="0" w:afterAutospacing="0"/>
        <w:ind w:left="284"/>
        <w:jc w:val="both"/>
        <w:rPr>
          <w:rFonts w:ascii="Arial" w:hAnsi="Arial" w:cs="Arial"/>
          <w:color w:val="333333"/>
        </w:rPr>
      </w:pPr>
    </w:p>
    <w:p w:rsidR="001A5D6E" w:rsidRDefault="001A5D6E" w:rsidP="00F0783C">
      <w:pPr>
        <w:numPr>
          <w:ilvl w:val="0"/>
          <w:numId w:val="16"/>
        </w:numPr>
        <w:shd w:val="clear" w:color="auto" w:fill="FFFFFF"/>
        <w:tabs>
          <w:tab w:val="clear" w:pos="720"/>
          <w:tab w:val="num" w:pos="142"/>
        </w:tabs>
        <w:spacing w:after="0" w:line="240" w:lineRule="auto"/>
        <w:ind w:left="426" w:hanging="142"/>
        <w:jc w:val="both"/>
        <w:rPr>
          <w:rFonts w:ascii="Arial" w:hAnsi="Arial" w:cs="Arial"/>
          <w:sz w:val="24"/>
          <w:szCs w:val="24"/>
        </w:rPr>
      </w:pPr>
      <w:r w:rsidRPr="00EE1B43">
        <w:rPr>
          <w:rFonts w:ascii="Arial" w:hAnsi="Arial" w:cs="Arial"/>
          <w:sz w:val="24"/>
          <w:szCs w:val="24"/>
        </w:rPr>
        <w:t>Son los elementos a los que el sistema se asegura en los dos extremos. Deben estar capacitados para soportar las altas cargas generadas en una caída de un operario que está anclado a la línea.</w:t>
      </w:r>
    </w:p>
    <w:p w:rsidR="002A3114" w:rsidRPr="002A3114" w:rsidRDefault="002A3114" w:rsidP="002A3114">
      <w:pPr>
        <w:shd w:val="clear" w:color="auto" w:fill="FFFFFF"/>
        <w:spacing w:after="0" w:line="240" w:lineRule="auto"/>
        <w:ind w:left="426"/>
        <w:jc w:val="both"/>
        <w:rPr>
          <w:rFonts w:ascii="Arial" w:hAnsi="Arial" w:cs="Arial"/>
          <w:sz w:val="24"/>
          <w:szCs w:val="24"/>
        </w:rPr>
      </w:pPr>
    </w:p>
    <w:p w:rsidR="001A5D6E" w:rsidRDefault="001A5D6E" w:rsidP="00F0783C">
      <w:pPr>
        <w:numPr>
          <w:ilvl w:val="0"/>
          <w:numId w:val="16"/>
        </w:numPr>
        <w:shd w:val="clear" w:color="auto" w:fill="FFFFFF"/>
        <w:tabs>
          <w:tab w:val="clear" w:pos="720"/>
          <w:tab w:val="num" w:pos="142"/>
        </w:tabs>
        <w:spacing w:after="0" w:line="240" w:lineRule="auto"/>
        <w:ind w:left="426" w:hanging="142"/>
        <w:jc w:val="both"/>
        <w:rPr>
          <w:rFonts w:ascii="Arial" w:hAnsi="Arial" w:cs="Arial"/>
          <w:sz w:val="24"/>
          <w:szCs w:val="24"/>
        </w:rPr>
      </w:pPr>
      <w:r w:rsidRPr="00EE1B43">
        <w:rPr>
          <w:rFonts w:ascii="Arial" w:hAnsi="Arial" w:cs="Arial"/>
          <w:sz w:val="24"/>
          <w:szCs w:val="24"/>
        </w:rPr>
        <w:t>Puntos de anclaje intermedios. Estos están colocados entre los dos soportes extremos. Su cantidad depende de la longitud total del sistema. No se recomienda que estén separados entre sí, a más de 10 metros. Deben permitir que el cable pase por ellos y no se salga del mismo por ningún motivo.</w:t>
      </w:r>
    </w:p>
    <w:p w:rsidR="002A3114" w:rsidRPr="002A3114" w:rsidRDefault="002A3114" w:rsidP="002A3114">
      <w:pPr>
        <w:shd w:val="clear" w:color="auto" w:fill="FFFFFF"/>
        <w:spacing w:after="0" w:line="240" w:lineRule="auto"/>
        <w:jc w:val="both"/>
        <w:rPr>
          <w:rFonts w:ascii="Arial" w:hAnsi="Arial" w:cs="Arial"/>
          <w:sz w:val="24"/>
          <w:szCs w:val="24"/>
        </w:rPr>
      </w:pPr>
    </w:p>
    <w:p w:rsidR="001A5D6E" w:rsidRPr="00EE1B43" w:rsidRDefault="001A5D6E" w:rsidP="00F0783C">
      <w:pPr>
        <w:numPr>
          <w:ilvl w:val="0"/>
          <w:numId w:val="16"/>
        </w:numPr>
        <w:shd w:val="clear" w:color="auto" w:fill="FFFFFF"/>
        <w:tabs>
          <w:tab w:val="clear" w:pos="720"/>
          <w:tab w:val="num" w:pos="142"/>
        </w:tabs>
        <w:spacing w:after="0" w:line="240" w:lineRule="auto"/>
        <w:ind w:left="426" w:hanging="142"/>
        <w:jc w:val="both"/>
        <w:rPr>
          <w:rFonts w:ascii="Arial" w:hAnsi="Arial" w:cs="Arial"/>
          <w:sz w:val="24"/>
          <w:szCs w:val="24"/>
        </w:rPr>
      </w:pPr>
      <w:r w:rsidRPr="00EE1B43">
        <w:rPr>
          <w:rFonts w:ascii="Arial" w:hAnsi="Arial" w:cs="Arial"/>
          <w:sz w:val="24"/>
          <w:szCs w:val="24"/>
        </w:rPr>
        <w:t>Debe contar con un carro de desplazamiento adecuado para que el operario se pueda anclar a este con el gancho de su eslinga. Este carro se debe poder desplazar sin interrupciones a lo largo del cable en toda su longitud. Debe resistir las cargas generadas por la caída del operario.</w:t>
      </w:r>
    </w:p>
    <w:p w:rsidR="001A5D6E" w:rsidRPr="00EE1B43" w:rsidRDefault="001A5D6E" w:rsidP="00EE1B43">
      <w:pPr>
        <w:shd w:val="clear" w:color="auto" w:fill="FFFFFF"/>
        <w:jc w:val="both"/>
        <w:rPr>
          <w:rFonts w:ascii="Arial" w:hAnsi="Arial" w:cs="Arial"/>
          <w:sz w:val="24"/>
          <w:szCs w:val="24"/>
        </w:rPr>
      </w:pPr>
    </w:p>
    <w:p w:rsidR="001A5D6E" w:rsidRDefault="001A5D6E" w:rsidP="00F0783C">
      <w:pPr>
        <w:numPr>
          <w:ilvl w:val="0"/>
          <w:numId w:val="16"/>
        </w:numPr>
        <w:shd w:val="clear" w:color="auto" w:fill="FFFFFF"/>
        <w:tabs>
          <w:tab w:val="clear" w:pos="720"/>
          <w:tab w:val="num" w:pos="142"/>
        </w:tabs>
        <w:spacing w:after="0" w:line="240" w:lineRule="auto"/>
        <w:ind w:left="426" w:hanging="142"/>
        <w:jc w:val="both"/>
        <w:rPr>
          <w:rFonts w:ascii="Arial" w:hAnsi="Arial" w:cs="Arial"/>
          <w:sz w:val="24"/>
          <w:szCs w:val="24"/>
        </w:rPr>
      </w:pPr>
      <w:r w:rsidRPr="00EE1B43">
        <w:rPr>
          <w:rFonts w:ascii="Arial" w:hAnsi="Arial" w:cs="Arial"/>
          <w:sz w:val="24"/>
          <w:szCs w:val="24"/>
        </w:rPr>
        <w:t>Debe contar adicionalmente con un sistema </w:t>
      </w:r>
      <w:r w:rsidRPr="00EE1B43">
        <w:rPr>
          <w:rFonts w:ascii="Arial" w:hAnsi="Arial" w:cs="Arial"/>
          <w:b/>
          <w:bCs/>
          <w:sz w:val="24"/>
          <w:szCs w:val="24"/>
        </w:rPr>
        <w:t>absorbedor de energía</w:t>
      </w:r>
      <w:r w:rsidRPr="00EE1B43">
        <w:rPr>
          <w:rFonts w:ascii="Arial" w:hAnsi="Arial" w:cs="Arial"/>
          <w:sz w:val="24"/>
          <w:szCs w:val="24"/>
        </w:rPr>
        <w:t>. Este normalmente se instala en uno de los extremos de la línea y su función es amortiguar la fuerza generada en la caída para que el operario no reciba el impacto en su totalidad. Den estar certificados por el fabricante.</w:t>
      </w:r>
    </w:p>
    <w:p w:rsidR="00EE1B43" w:rsidRPr="00EE1B43" w:rsidRDefault="00EE1B43" w:rsidP="00EE1B43">
      <w:pPr>
        <w:shd w:val="clear" w:color="auto" w:fill="FFFFFF"/>
        <w:spacing w:after="0" w:line="240" w:lineRule="auto"/>
        <w:jc w:val="both"/>
        <w:rPr>
          <w:rFonts w:ascii="Arial" w:hAnsi="Arial" w:cs="Arial"/>
          <w:sz w:val="24"/>
          <w:szCs w:val="24"/>
        </w:rPr>
      </w:pPr>
    </w:p>
    <w:p w:rsidR="001A5D6E" w:rsidRPr="00EE1B43" w:rsidRDefault="001A5D6E" w:rsidP="00EE1B43">
      <w:pPr>
        <w:shd w:val="clear" w:color="auto" w:fill="FFFFFF"/>
        <w:jc w:val="center"/>
        <w:rPr>
          <w:rFonts w:ascii="Arial" w:hAnsi="Arial" w:cs="Arial"/>
          <w:sz w:val="24"/>
          <w:szCs w:val="24"/>
        </w:rPr>
      </w:pPr>
      <w:r w:rsidRPr="00EE1B43">
        <w:rPr>
          <w:rFonts w:ascii="Arial" w:hAnsi="Arial" w:cs="Arial"/>
          <w:noProof/>
          <w:sz w:val="24"/>
          <w:szCs w:val="24"/>
        </w:rPr>
        <w:drawing>
          <wp:inline distT="0" distB="0" distL="0" distR="0" wp14:anchorId="3BFD70EE" wp14:editId="04E23042">
            <wp:extent cx="3751898" cy="1362075"/>
            <wp:effectExtent l="0" t="0" r="1270" b="0"/>
            <wp:docPr id="224" name="Imagen 224" descr="conozca-las-6-clases-de-puntos-de-anclaj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ozca-las-6-clases-de-puntos-de-anclaje-5"/>
                    <pic:cNvPicPr>
                      <a:picLocks noChangeAspect="1" noChangeArrowheads="1"/>
                    </pic:cNvPicPr>
                  </pic:nvPicPr>
                  <pic:blipFill rotWithShape="1">
                    <a:blip r:embed="rId60">
                      <a:extLst>
                        <a:ext uri="{28A0092B-C50C-407E-A947-70E740481C1C}">
                          <a14:useLocalDpi xmlns:a14="http://schemas.microsoft.com/office/drawing/2010/main" val="0"/>
                        </a:ext>
                      </a:extLst>
                    </a:blip>
                    <a:srcRect l="25000"/>
                    <a:stretch/>
                  </pic:blipFill>
                  <pic:spPr bwMode="auto">
                    <a:xfrm>
                      <a:off x="0" y="0"/>
                      <a:ext cx="3762867" cy="1366057"/>
                    </a:xfrm>
                    <a:prstGeom prst="rect">
                      <a:avLst/>
                    </a:prstGeom>
                    <a:noFill/>
                    <a:ln>
                      <a:noFill/>
                    </a:ln>
                    <a:extLst>
                      <a:ext uri="{53640926-AAD7-44D8-BBD7-CCE9431645EC}">
                        <a14:shadowObscured xmlns:a14="http://schemas.microsoft.com/office/drawing/2010/main"/>
                      </a:ext>
                    </a:extLst>
                  </pic:spPr>
                </pic:pic>
              </a:graphicData>
            </a:graphic>
          </wp:inline>
        </w:drawing>
      </w:r>
    </w:p>
    <w:p w:rsidR="005C499E" w:rsidRPr="00BF7C52" w:rsidRDefault="00BF7C52" w:rsidP="00BF7C52">
      <w:pPr>
        <w:jc w:val="both"/>
        <w:rPr>
          <w:rFonts w:ascii="Arial" w:hAnsi="Arial" w:cs="Arial"/>
          <w:b/>
          <w:sz w:val="24"/>
          <w:szCs w:val="24"/>
        </w:rPr>
      </w:pPr>
      <w:r>
        <w:rPr>
          <w:rFonts w:ascii="Arial" w:hAnsi="Arial" w:cs="Arial"/>
          <w:b/>
          <w:sz w:val="24"/>
          <w:szCs w:val="24"/>
        </w:rPr>
        <w:t xml:space="preserve">4.1.2.6 </w:t>
      </w:r>
      <w:r w:rsidR="005C499E" w:rsidRPr="005C499E">
        <w:rPr>
          <w:rFonts w:ascii="Arial" w:hAnsi="Arial" w:cs="Arial"/>
          <w:b/>
          <w:sz w:val="24"/>
          <w:szCs w:val="24"/>
        </w:rPr>
        <w:t>Sede PALACIO ECHEVERRY</w:t>
      </w:r>
    </w:p>
    <w:p w:rsidR="005C499E" w:rsidRPr="005C499E" w:rsidRDefault="005C499E" w:rsidP="005C499E">
      <w:pPr>
        <w:spacing w:after="0" w:line="240" w:lineRule="auto"/>
        <w:jc w:val="both"/>
        <w:rPr>
          <w:rFonts w:ascii="Arial" w:hAnsi="Arial" w:cs="Arial"/>
          <w:b/>
          <w:sz w:val="24"/>
          <w:szCs w:val="24"/>
        </w:rPr>
      </w:pPr>
      <w:r w:rsidRPr="005C499E">
        <w:rPr>
          <w:rFonts w:ascii="Arial" w:hAnsi="Arial" w:cs="Arial"/>
          <w:b/>
          <w:sz w:val="24"/>
          <w:szCs w:val="24"/>
        </w:rPr>
        <w:t>Hallazgos:</w:t>
      </w:r>
    </w:p>
    <w:p w:rsidR="005C499E" w:rsidRPr="005C499E" w:rsidRDefault="005C499E" w:rsidP="005C499E">
      <w:pPr>
        <w:spacing w:after="0" w:line="240" w:lineRule="auto"/>
        <w:jc w:val="both"/>
        <w:rPr>
          <w:rFonts w:ascii="Arial" w:hAnsi="Arial" w:cs="Arial"/>
          <w:sz w:val="24"/>
          <w:szCs w:val="24"/>
        </w:rPr>
      </w:pPr>
    </w:p>
    <w:p w:rsidR="005C499E" w:rsidRPr="005C499E" w:rsidRDefault="005C499E" w:rsidP="00F0783C">
      <w:pPr>
        <w:pStyle w:val="Prrafodelista"/>
        <w:numPr>
          <w:ilvl w:val="0"/>
          <w:numId w:val="15"/>
        </w:numPr>
        <w:spacing w:after="0" w:line="240" w:lineRule="auto"/>
        <w:ind w:left="284" w:hanging="284"/>
        <w:jc w:val="both"/>
        <w:rPr>
          <w:rFonts w:ascii="Arial" w:hAnsi="Arial" w:cs="Arial"/>
          <w:sz w:val="24"/>
          <w:szCs w:val="24"/>
        </w:rPr>
      </w:pPr>
      <w:r w:rsidRPr="005C499E">
        <w:rPr>
          <w:rFonts w:ascii="Arial" w:hAnsi="Arial" w:cs="Arial"/>
          <w:sz w:val="24"/>
          <w:szCs w:val="24"/>
        </w:rPr>
        <w:t xml:space="preserve">Como medios de acceso a las cubiertas del edificio Palacio Echeverry en realización de tareas de limpieza de canales se vienen utilizando: Un andamio multidireccional certificado y escalera de tijera en buen estado. </w:t>
      </w:r>
    </w:p>
    <w:p w:rsidR="005C499E" w:rsidRPr="005C499E" w:rsidRDefault="005C499E" w:rsidP="005C499E">
      <w:pPr>
        <w:pStyle w:val="Prrafodelista"/>
        <w:spacing w:after="0" w:line="240" w:lineRule="auto"/>
        <w:ind w:left="0"/>
        <w:jc w:val="both"/>
        <w:rPr>
          <w:rFonts w:ascii="Arial" w:hAnsi="Arial" w:cs="Arial"/>
          <w:noProof/>
          <w:sz w:val="24"/>
          <w:szCs w:val="24"/>
          <w:lang w:val="es-ES_tradnl"/>
        </w:rPr>
      </w:pPr>
      <w:r w:rsidRPr="005C499E">
        <w:rPr>
          <w:rFonts w:ascii="Arial" w:hAnsi="Arial" w:cs="Arial"/>
          <w:sz w:val="24"/>
          <w:szCs w:val="24"/>
        </w:rPr>
        <w:t xml:space="preserve">          </w:t>
      </w:r>
    </w:p>
    <w:p w:rsidR="005C499E" w:rsidRDefault="005C499E" w:rsidP="00275A88">
      <w:pPr>
        <w:pStyle w:val="Prrafodelista"/>
        <w:ind w:left="284"/>
        <w:jc w:val="center"/>
        <w:rPr>
          <w:rFonts w:ascii="Arial" w:hAnsi="Arial" w:cs="Arial"/>
        </w:rPr>
      </w:pPr>
      <w:r w:rsidRPr="00AB74AF">
        <w:rPr>
          <w:noProof/>
        </w:rPr>
        <w:drawing>
          <wp:inline distT="0" distB="0" distL="0" distR="0" wp14:anchorId="3B10EFEB" wp14:editId="13D0DF6B">
            <wp:extent cx="2876400" cy="1620000"/>
            <wp:effectExtent l="0" t="0" r="635" b="0"/>
            <wp:docPr id="275" name="Imagen 2" descr="20170530_09325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093250"/>
                    <pic:cNvPicPr>
                      <a:picLocks noGrp="1" noChangeAspect="1"/>
                    </pic:cNvPicPr>
                  </pic:nvPicPr>
                  <pic:blipFill>
                    <a:blip r:embed="rId25" cstate="print">
                      <a:lum/>
                      <a:extLst>
                        <a:ext uri="{28A0092B-C50C-407E-A947-70E740481C1C}">
                          <a14:useLocalDpi xmlns:a14="http://schemas.microsoft.com/office/drawing/2010/main" val="0"/>
                        </a:ext>
                      </a:extLst>
                    </a:blip>
                    <a:stretch>
                      <a:fillRect/>
                    </a:stretch>
                  </pic:blipFill>
                  <pic:spPr>
                    <a:xfrm>
                      <a:off x="0" y="0"/>
                      <a:ext cx="2876400" cy="1620000"/>
                    </a:xfrm>
                    <a:prstGeom prst="roundRect">
                      <a:avLst>
                        <a:gd name="adj" fmla="val 6500"/>
                      </a:avLst>
                    </a:prstGeom>
                  </pic:spPr>
                </pic:pic>
              </a:graphicData>
            </a:graphic>
          </wp:inline>
        </w:drawing>
      </w:r>
    </w:p>
    <w:p w:rsidR="00275A88" w:rsidRPr="00275A88" w:rsidRDefault="00275A88" w:rsidP="00275A88">
      <w:pPr>
        <w:pStyle w:val="Prrafodelista"/>
        <w:ind w:left="284"/>
        <w:jc w:val="center"/>
        <w:rPr>
          <w:rFonts w:ascii="Arial" w:hAnsi="Arial" w:cs="Arial"/>
        </w:rPr>
      </w:pPr>
    </w:p>
    <w:p w:rsidR="005C499E" w:rsidRPr="005C499E" w:rsidRDefault="005C499E" w:rsidP="00F0783C">
      <w:pPr>
        <w:pStyle w:val="Prrafodelista"/>
        <w:numPr>
          <w:ilvl w:val="0"/>
          <w:numId w:val="15"/>
        </w:numPr>
        <w:spacing w:after="0" w:line="240" w:lineRule="auto"/>
        <w:ind w:left="284" w:hanging="284"/>
        <w:jc w:val="both"/>
        <w:rPr>
          <w:sz w:val="24"/>
          <w:szCs w:val="24"/>
        </w:rPr>
      </w:pPr>
      <w:r w:rsidRPr="005C499E">
        <w:rPr>
          <w:rFonts w:ascii="Arial" w:hAnsi="Arial" w:cs="Arial"/>
          <w:sz w:val="24"/>
          <w:szCs w:val="24"/>
        </w:rPr>
        <w:t xml:space="preserve">Hay instalada una escalera fija “tipo gato” diseñada artísticamente la cual, aparentemente permite ascender y descender en forma segura con la utilización de sistema y subsistema de protección contra caídas; sin embargo, por su diseño, no es posible instalar una línea de vida vertical y, en caso de una caída puede llegar a ocasionar lesiones graves al trabajador al </w:t>
      </w:r>
      <w:r w:rsidR="00005ED0" w:rsidRPr="005C499E">
        <w:rPr>
          <w:rFonts w:ascii="Arial" w:hAnsi="Arial" w:cs="Arial"/>
          <w:sz w:val="24"/>
          <w:szCs w:val="24"/>
        </w:rPr>
        <w:t>chocar con</w:t>
      </w:r>
      <w:r w:rsidRPr="005C499E">
        <w:rPr>
          <w:rFonts w:ascii="Arial" w:hAnsi="Arial" w:cs="Arial"/>
          <w:sz w:val="24"/>
          <w:szCs w:val="24"/>
        </w:rPr>
        <w:t xml:space="preserve"> uno y otro elemento de la misma escalera.</w:t>
      </w:r>
    </w:p>
    <w:p w:rsidR="005C499E" w:rsidRDefault="005C499E" w:rsidP="00275A88">
      <w:pPr>
        <w:pStyle w:val="Prrafodelista"/>
        <w:ind w:left="284"/>
        <w:jc w:val="center"/>
      </w:pPr>
      <w:r w:rsidRPr="00FF7B04">
        <w:rPr>
          <w:noProof/>
        </w:rPr>
        <w:drawing>
          <wp:inline distT="0" distB="0" distL="0" distR="0" wp14:anchorId="4F17C591" wp14:editId="5E032045">
            <wp:extent cx="2912400" cy="727200"/>
            <wp:effectExtent l="6667" t="0" r="9208" b="9207"/>
            <wp:docPr id="276" name="Imagen 2" descr="20170530_10502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3" name="Imagen 2" descr="20170530_105025"/>
                    <pic:cNvPicPr preferRelativeResize="0">
                      <a:picLocks noGrp="1" noChangeAspect="1"/>
                    </pic:cNvPicPr>
                  </pic:nvPicPr>
                  <pic:blipFill rotWithShape="1">
                    <a:blip r:embed="rId85" cstate="print">
                      <a:lum/>
                      <a:extLst>
                        <a:ext uri="{28A0092B-C50C-407E-A947-70E740481C1C}">
                          <a14:useLocalDpi xmlns:a14="http://schemas.microsoft.com/office/drawing/2010/main" val="0"/>
                        </a:ext>
                      </a:extLst>
                    </a:blip>
                    <a:srcRect t="12281" b="19047"/>
                    <a:stretch/>
                  </pic:blipFill>
                  <pic:spPr bwMode="auto">
                    <a:xfrm rot="5400000">
                      <a:off x="0" y="0"/>
                      <a:ext cx="2912400" cy="727200"/>
                    </a:xfrm>
                    <a:prstGeom prst="roundRect">
                      <a:avLst>
                        <a:gd name="adj" fmla="val 6500"/>
                      </a:avLst>
                    </a:prstGeom>
                    <a:ln>
                      <a:noFill/>
                    </a:ln>
                    <a:extLst>
                      <a:ext uri="{53640926-AAD7-44D8-BBD7-CCE9431645EC}">
                        <a14:shadowObscured xmlns:a14="http://schemas.microsoft.com/office/drawing/2010/main"/>
                      </a:ext>
                    </a:extLst>
                  </pic:spPr>
                </pic:pic>
              </a:graphicData>
            </a:graphic>
          </wp:inline>
        </w:drawing>
      </w:r>
      <w:r>
        <w:t xml:space="preserve">        </w:t>
      </w:r>
      <w:r w:rsidRPr="00A45075">
        <w:rPr>
          <w:noProof/>
        </w:rPr>
        <w:drawing>
          <wp:inline distT="0" distB="0" distL="0" distR="0" wp14:anchorId="38F9D3AE" wp14:editId="633A812B">
            <wp:extent cx="2901600" cy="813600"/>
            <wp:effectExtent l="0" t="3810" r="0" b="0"/>
            <wp:docPr id="277" name="Imagen 4" descr="20170530_105038"/>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Imagen 4" descr="20170530_105038"/>
                    <pic:cNvPicPr preferRelativeResize="0">
                      <a:picLocks noGrp="1" noChangeAspect="1"/>
                    </pic:cNvPicPr>
                  </pic:nvPicPr>
                  <pic:blipFill rotWithShape="1">
                    <a:blip r:embed="rId86" cstate="print">
                      <a:lum/>
                      <a:extLst>
                        <a:ext uri="{28A0092B-C50C-407E-A947-70E740481C1C}">
                          <a14:useLocalDpi xmlns:a14="http://schemas.microsoft.com/office/drawing/2010/main" val="0"/>
                        </a:ext>
                      </a:extLst>
                    </a:blip>
                    <a:srcRect l="6381" t="21937" r="20758" b="31721"/>
                    <a:stretch/>
                  </pic:blipFill>
                  <pic:spPr bwMode="auto">
                    <a:xfrm rot="5400000">
                      <a:off x="0" y="0"/>
                      <a:ext cx="2901600" cy="813600"/>
                    </a:xfrm>
                    <a:prstGeom prst="roundRect">
                      <a:avLst>
                        <a:gd name="adj" fmla="val 6500"/>
                      </a:avLst>
                    </a:prstGeom>
                    <a:ln>
                      <a:noFill/>
                    </a:ln>
                    <a:extLst>
                      <a:ext uri="{53640926-AAD7-44D8-BBD7-CCE9431645EC}">
                        <a14:shadowObscured xmlns:a14="http://schemas.microsoft.com/office/drawing/2010/main"/>
                      </a:ext>
                    </a:extLst>
                  </pic:spPr>
                </pic:pic>
              </a:graphicData>
            </a:graphic>
          </wp:inline>
        </w:drawing>
      </w:r>
    </w:p>
    <w:p w:rsidR="00275A88" w:rsidRPr="00275A88" w:rsidRDefault="00275A88" w:rsidP="00275A88">
      <w:pPr>
        <w:pStyle w:val="Prrafodelista"/>
        <w:ind w:left="284"/>
        <w:jc w:val="center"/>
      </w:pPr>
    </w:p>
    <w:p w:rsidR="005C499E" w:rsidRPr="002163B6" w:rsidRDefault="005C499E" w:rsidP="00F0783C">
      <w:pPr>
        <w:pStyle w:val="Prrafodelista"/>
        <w:numPr>
          <w:ilvl w:val="0"/>
          <w:numId w:val="15"/>
        </w:numPr>
        <w:spacing w:after="0" w:line="240" w:lineRule="auto"/>
        <w:ind w:left="284" w:hanging="284"/>
        <w:jc w:val="both"/>
        <w:rPr>
          <w:rFonts w:ascii="Arial" w:hAnsi="Arial" w:cs="Arial"/>
        </w:rPr>
      </w:pPr>
      <w:r>
        <w:rPr>
          <w:rFonts w:ascii="Arial" w:hAnsi="Arial" w:cs="Arial"/>
        </w:rPr>
        <w:t>En la cúpula hacia el tejado hay instaladas líneas de vida horizontales, pero no están debidamente certificadas.</w:t>
      </w:r>
    </w:p>
    <w:p w:rsidR="005C499E" w:rsidRDefault="005C499E" w:rsidP="00275A88">
      <w:pPr>
        <w:spacing w:after="0" w:line="240" w:lineRule="auto"/>
        <w:jc w:val="both"/>
      </w:pPr>
    </w:p>
    <w:p w:rsidR="005C499E" w:rsidRPr="00A83D0B" w:rsidRDefault="00275A88" w:rsidP="00A83D0B">
      <w:pPr>
        <w:jc w:val="center"/>
      </w:pPr>
      <w:r>
        <w:rPr>
          <w:noProof/>
        </w:rPr>
        <mc:AlternateContent>
          <mc:Choice Requires="wps">
            <w:drawing>
              <wp:anchor distT="0" distB="0" distL="114300" distR="114300" simplePos="0" relativeHeight="251780096" behindDoc="0" locked="0" layoutInCell="1" allowOverlap="1" wp14:anchorId="727F36CA" wp14:editId="1565D7E6">
                <wp:simplePos x="0" y="0"/>
                <wp:positionH relativeFrom="column">
                  <wp:posOffset>334827</wp:posOffset>
                </wp:positionH>
                <wp:positionV relativeFrom="paragraph">
                  <wp:posOffset>532766</wp:posOffset>
                </wp:positionV>
                <wp:extent cx="231603" cy="609600"/>
                <wp:effectExtent l="0" t="113030" r="0" b="113030"/>
                <wp:wrapNone/>
                <wp:docPr id="229" name="Elipse 229"/>
                <wp:cNvGraphicFramePr/>
                <a:graphic xmlns:a="http://schemas.openxmlformats.org/drawingml/2006/main">
                  <a:graphicData uri="http://schemas.microsoft.com/office/word/2010/wordprocessingShape">
                    <wps:wsp>
                      <wps:cNvSpPr/>
                      <wps:spPr>
                        <a:xfrm rot="18356460">
                          <a:off x="0" y="0"/>
                          <a:ext cx="231603" cy="609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0C1C515" id="Elipse 229" o:spid="_x0000_s1026" style="position:absolute;margin-left:26.35pt;margin-top:41.95pt;width:18.25pt;height:48pt;rotation:-3542811fd;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" filled="f" strokecolor="red" strokeweight="2pt"/>
            </w:pict>
          </mc:Fallback>
        </mc:AlternateContent>
      </w:r>
      <w:r w:rsidR="005C499E">
        <w:rPr>
          <w:noProof/>
        </w:rPr>
        <mc:AlternateContent>
          <mc:Choice Requires="wps">
            <w:drawing>
              <wp:anchor distT="0" distB="0" distL="114300" distR="114300" simplePos="0" relativeHeight="251784192" behindDoc="0" locked="0" layoutInCell="1" allowOverlap="1" wp14:anchorId="567A28FC" wp14:editId="278327A3">
                <wp:simplePos x="0" y="0"/>
                <wp:positionH relativeFrom="column">
                  <wp:posOffset>2471381</wp:posOffset>
                </wp:positionH>
                <wp:positionV relativeFrom="paragraph">
                  <wp:posOffset>791082</wp:posOffset>
                </wp:positionV>
                <wp:extent cx="231603" cy="385731"/>
                <wp:effectExtent l="38100" t="0" r="16510" b="14605"/>
                <wp:wrapNone/>
                <wp:docPr id="225" name="Elipse 225"/>
                <wp:cNvGraphicFramePr/>
                <a:graphic xmlns:a="http://schemas.openxmlformats.org/drawingml/2006/main">
                  <a:graphicData uri="http://schemas.microsoft.com/office/word/2010/wordprocessingShape">
                    <wps:wsp>
                      <wps:cNvSpPr/>
                      <wps:spPr>
                        <a:xfrm rot="1466550">
                          <a:off x="0" y="0"/>
                          <a:ext cx="231603" cy="38573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B4A52B" id="Elipse 225" o:spid="_x0000_s1026" style="position:absolute;margin-left:194.6pt;margin-top:62.3pt;width:18.25pt;height:30.35pt;rotation:1601864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" filled="f" strokecolor="red" strokeweight="2pt"/>
            </w:pict>
          </mc:Fallback>
        </mc:AlternateContent>
      </w:r>
      <w:r w:rsidR="005C499E">
        <w:rPr>
          <w:noProof/>
        </w:rPr>
        <mc:AlternateContent>
          <mc:Choice Requires="wps">
            <w:drawing>
              <wp:anchor distT="0" distB="0" distL="114300" distR="114300" simplePos="0" relativeHeight="251782144" behindDoc="0" locked="0" layoutInCell="1" allowOverlap="1" wp14:anchorId="6D9454C1" wp14:editId="6E846752">
                <wp:simplePos x="0" y="0"/>
                <wp:positionH relativeFrom="column">
                  <wp:posOffset>3057525</wp:posOffset>
                </wp:positionH>
                <wp:positionV relativeFrom="paragraph">
                  <wp:posOffset>976629</wp:posOffset>
                </wp:positionV>
                <wp:extent cx="231603" cy="609600"/>
                <wp:effectExtent l="1270" t="55880" r="0" b="55880"/>
                <wp:wrapNone/>
                <wp:docPr id="226" name="Elipse 226"/>
                <wp:cNvGraphicFramePr/>
                <a:graphic xmlns:a="http://schemas.openxmlformats.org/drawingml/2006/main">
                  <a:graphicData uri="http://schemas.microsoft.com/office/word/2010/wordprocessingShape">
                    <wps:wsp>
                      <wps:cNvSpPr/>
                      <wps:spPr>
                        <a:xfrm rot="17518760">
                          <a:off x="0" y="0"/>
                          <a:ext cx="231603" cy="609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5DD4E1C" id="Elipse 226" o:spid="_x0000_s1026" style="position:absolute;margin-left:240.75pt;margin-top:76.9pt;width:18.25pt;height:48pt;rotation:-4457802fd;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" filled="f" strokecolor="red" strokeweight="2pt"/>
            </w:pict>
          </mc:Fallback>
        </mc:AlternateContent>
      </w:r>
      <w:r w:rsidR="005C499E">
        <w:rPr>
          <w:noProof/>
        </w:rPr>
        <mc:AlternateContent>
          <mc:Choice Requires="wps">
            <w:drawing>
              <wp:anchor distT="0" distB="0" distL="114300" distR="114300" simplePos="0" relativeHeight="251783168" behindDoc="0" locked="0" layoutInCell="1" allowOverlap="1" wp14:anchorId="687CB4B1" wp14:editId="132CC68A">
                <wp:simplePos x="0" y="0"/>
                <wp:positionH relativeFrom="column">
                  <wp:posOffset>3425190</wp:posOffset>
                </wp:positionH>
                <wp:positionV relativeFrom="paragraph">
                  <wp:posOffset>657225</wp:posOffset>
                </wp:positionV>
                <wp:extent cx="231603" cy="609600"/>
                <wp:effectExtent l="0" t="74930" r="0" b="74930"/>
                <wp:wrapNone/>
                <wp:docPr id="227" name="Elipse 227"/>
                <wp:cNvGraphicFramePr/>
                <a:graphic xmlns:a="http://schemas.openxmlformats.org/drawingml/2006/main">
                  <a:graphicData uri="http://schemas.microsoft.com/office/word/2010/wordprocessingShape">
                    <wps:wsp>
                      <wps:cNvSpPr/>
                      <wps:spPr>
                        <a:xfrm rot="17847676">
                          <a:off x="0" y="0"/>
                          <a:ext cx="231603" cy="609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8DFD451" id="Elipse 227" o:spid="_x0000_s1026" style="position:absolute;margin-left:269.7pt;margin-top:51.75pt;width:18.25pt;height:48pt;rotation:-4098538fd;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" filled="f" strokecolor="red" strokeweight="2pt"/>
            </w:pict>
          </mc:Fallback>
        </mc:AlternateContent>
      </w:r>
      <w:r w:rsidR="005C499E">
        <w:rPr>
          <w:noProof/>
        </w:rPr>
        <mc:AlternateContent>
          <mc:Choice Requires="wps">
            <w:drawing>
              <wp:anchor distT="0" distB="0" distL="114300" distR="114300" simplePos="0" relativeHeight="251779072" behindDoc="0" locked="0" layoutInCell="1" allowOverlap="1" wp14:anchorId="37C9669D" wp14:editId="44725DA4">
                <wp:simplePos x="0" y="0"/>
                <wp:positionH relativeFrom="column">
                  <wp:posOffset>4181474</wp:posOffset>
                </wp:positionH>
                <wp:positionV relativeFrom="paragraph">
                  <wp:posOffset>310516</wp:posOffset>
                </wp:positionV>
                <wp:extent cx="231603" cy="609600"/>
                <wp:effectExtent l="133350" t="0" r="130810" b="0"/>
                <wp:wrapNone/>
                <wp:docPr id="228" name="Elipse 228"/>
                <wp:cNvGraphicFramePr/>
                <a:graphic xmlns:a="http://schemas.openxmlformats.org/drawingml/2006/main">
                  <a:graphicData uri="http://schemas.microsoft.com/office/word/2010/wordprocessingShape">
                    <wps:wsp>
                      <wps:cNvSpPr/>
                      <wps:spPr>
                        <a:xfrm rot="19016620">
                          <a:off x="0" y="0"/>
                          <a:ext cx="231603" cy="609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EF56A24" id="Elipse 228" o:spid="_x0000_s1026" style="position:absolute;margin-left:329.25pt;margin-top:24.45pt;width:18.25pt;height:48pt;rotation:-2821740fd;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" filled="f" strokecolor="red" strokeweight="2pt"/>
            </w:pict>
          </mc:Fallback>
        </mc:AlternateContent>
      </w:r>
      <w:r w:rsidR="005C499E">
        <w:rPr>
          <w:noProof/>
        </w:rPr>
        <mc:AlternateContent>
          <mc:Choice Requires="wps">
            <w:drawing>
              <wp:anchor distT="0" distB="0" distL="114300" distR="114300" simplePos="0" relativeHeight="251781120" behindDoc="0" locked="0" layoutInCell="1" allowOverlap="1" wp14:anchorId="7F185769" wp14:editId="63DE5493">
                <wp:simplePos x="0" y="0"/>
                <wp:positionH relativeFrom="column">
                  <wp:posOffset>872490</wp:posOffset>
                </wp:positionH>
                <wp:positionV relativeFrom="paragraph">
                  <wp:posOffset>86235</wp:posOffset>
                </wp:positionV>
                <wp:extent cx="231603" cy="609600"/>
                <wp:effectExtent l="57150" t="0" r="54610" b="0"/>
                <wp:wrapNone/>
                <wp:docPr id="230" name="Elipse 230"/>
                <wp:cNvGraphicFramePr/>
                <a:graphic xmlns:a="http://schemas.openxmlformats.org/drawingml/2006/main">
                  <a:graphicData uri="http://schemas.microsoft.com/office/word/2010/wordprocessingShape">
                    <wps:wsp>
                      <wps:cNvSpPr/>
                      <wps:spPr>
                        <a:xfrm rot="20246021">
                          <a:off x="0" y="0"/>
                          <a:ext cx="231603" cy="609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AA286B1" id="Elipse 230" o:spid="_x0000_s1026" style="position:absolute;margin-left:68.7pt;margin-top:6.8pt;width:18.25pt;height:48pt;rotation:-1478906fd;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" filled="f" strokecolor="red" strokeweight="2pt"/>
            </w:pict>
          </mc:Fallback>
        </mc:AlternateContent>
      </w:r>
      <w:r w:rsidR="005C499E">
        <w:rPr>
          <w:noProof/>
        </w:rPr>
        <mc:AlternateContent>
          <mc:Choice Requires="wps">
            <w:drawing>
              <wp:anchor distT="0" distB="0" distL="114300" distR="114300" simplePos="0" relativeHeight="251778048" behindDoc="0" locked="0" layoutInCell="1" allowOverlap="1" wp14:anchorId="635F67F0" wp14:editId="5E23488A">
                <wp:simplePos x="0" y="0"/>
                <wp:positionH relativeFrom="column">
                  <wp:posOffset>1959611</wp:posOffset>
                </wp:positionH>
                <wp:positionV relativeFrom="paragraph">
                  <wp:posOffset>88901</wp:posOffset>
                </wp:positionV>
                <wp:extent cx="231603" cy="609600"/>
                <wp:effectExtent l="76200" t="0" r="73660" b="0"/>
                <wp:wrapNone/>
                <wp:docPr id="231" name="Elipse 231"/>
                <wp:cNvGraphicFramePr/>
                <a:graphic xmlns:a="http://schemas.openxmlformats.org/drawingml/2006/main">
                  <a:graphicData uri="http://schemas.microsoft.com/office/word/2010/wordprocessingShape">
                    <wps:wsp>
                      <wps:cNvSpPr/>
                      <wps:spPr>
                        <a:xfrm rot="1466550">
                          <a:off x="0" y="0"/>
                          <a:ext cx="231603" cy="609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590AC7E" id="Elipse 231" o:spid="_x0000_s1026" style="position:absolute;margin-left:154.3pt;margin-top:7pt;width:18.25pt;height:48pt;rotation:1601864fd;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" filled="f" strokecolor="red" strokeweight="2pt"/>
            </w:pict>
          </mc:Fallback>
        </mc:AlternateContent>
      </w:r>
      <w:r w:rsidR="005C499E" w:rsidRPr="00C823CD">
        <w:rPr>
          <w:noProof/>
        </w:rPr>
        <w:drawing>
          <wp:inline distT="0" distB="0" distL="0" distR="0" wp14:anchorId="0AA2B49F" wp14:editId="1EF7ED1D">
            <wp:extent cx="2736000" cy="1537200"/>
            <wp:effectExtent l="0" t="0" r="7620" b="6350"/>
            <wp:docPr id="278" name="Imagen 2" descr="20170530_10305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103059"/>
                    <pic:cNvPicPr>
                      <a:picLocks noGrp="1" noChangeAspect="1"/>
                    </pic:cNvPicPr>
                  </pic:nvPicPr>
                  <pic:blipFill>
                    <a:blip r:embed="rId87" cstate="print">
                      <a:lum/>
                      <a:extLst>
                        <a:ext uri="{28A0092B-C50C-407E-A947-70E740481C1C}">
                          <a14:useLocalDpi xmlns:a14="http://schemas.microsoft.com/office/drawing/2010/main" val="0"/>
                        </a:ext>
                      </a:extLst>
                    </a:blip>
                    <a:stretch>
                      <a:fillRect/>
                    </a:stretch>
                  </pic:blipFill>
                  <pic:spPr>
                    <a:xfrm>
                      <a:off x="0" y="0"/>
                      <a:ext cx="2736000" cy="1537200"/>
                    </a:xfrm>
                    <a:prstGeom prst="roundRect">
                      <a:avLst>
                        <a:gd name="adj" fmla="val 6500"/>
                      </a:avLst>
                    </a:prstGeom>
                  </pic:spPr>
                </pic:pic>
              </a:graphicData>
            </a:graphic>
          </wp:inline>
        </w:drawing>
      </w:r>
      <w:r w:rsidR="005C499E" w:rsidRPr="00C823CD">
        <w:rPr>
          <w:noProof/>
        </w:rPr>
        <w:drawing>
          <wp:inline distT="0" distB="0" distL="0" distR="0" wp14:anchorId="2850319A" wp14:editId="278BA009">
            <wp:extent cx="2736000" cy="1537200"/>
            <wp:effectExtent l="0" t="0" r="7620" b="6350"/>
            <wp:docPr id="279" name="Imagen 2" descr="20170530_10304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103042"/>
                    <pic:cNvPicPr>
                      <a:picLocks noGrp="1" noChangeAspect="1"/>
                    </pic:cNvPicPr>
                  </pic:nvPicPr>
                  <pic:blipFill>
                    <a:blip r:embed="rId88" cstate="print">
                      <a:lum/>
                      <a:extLst>
                        <a:ext uri="{28A0092B-C50C-407E-A947-70E740481C1C}">
                          <a14:useLocalDpi xmlns:a14="http://schemas.microsoft.com/office/drawing/2010/main" val="0"/>
                        </a:ext>
                      </a:extLst>
                    </a:blip>
                    <a:stretch>
                      <a:fillRect/>
                    </a:stretch>
                  </pic:blipFill>
                  <pic:spPr>
                    <a:xfrm>
                      <a:off x="0" y="0"/>
                      <a:ext cx="2736000" cy="1537200"/>
                    </a:xfrm>
                    <a:prstGeom prst="roundRect">
                      <a:avLst>
                        <a:gd name="adj" fmla="val 6500"/>
                      </a:avLst>
                    </a:prstGeom>
                  </pic:spPr>
                </pic:pic>
              </a:graphicData>
            </a:graphic>
          </wp:inline>
        </w:drawing>
      </w:r>
    </w:p>
    <w:p w:rsidR="005C499E" w:rsidRPr="00275A88" w:rsidRDefault="005C499E" w:rsidP="00F0783C">
      <w:pPr>
        <w:pStyle w:val="Prrafodelista"/>
        <w:numPr>
          <w:ilvl w:val="0"/>
          <w:numId w:val="19"/>
        </w:numPr>
        <w:spacing w:after="0" w:line="240" w:lineRule="auto"/>
        <w:ind w:left="284" w:hanging="284"/>
        <w:jc w:val="both"/>
        <w:rPr>
          <w:rFonts w:ascii="Arial" w:hAnsi="Arial" w:cs="Arial"/>
          <w:sz w:val="24"/>
          <w:szCs w:val="24"/>
        </w:rPr>
      </w:pPr>
      <w:r w:rsidRPr="00275A88">
        <w:rPr>
          <w:rFonts w:ascii="Arial" w:hAnsi="Arial" w:cs="Arial"/>
          <w:sz w:val="24"/>
          <w:szCs w:val="24"/>
        </w:rPr>
        <w:t>Actualmente se requiere hacer la reparación de la bajante de una canal sobre la esquina superior izquierda y debido a la altura y complejidad de acceso al sitio no se ha podido realizar dicha tarea.</w:t>
      </w:r>
    </w:p>
    <w:p w:rsidR="005C499E" w:rsidRPr="00275A88" w:rsidRDefault="005C499E" w:rsidP="00275A88">
      <w:pPr>
        <w:spacing w:after="0" w:line="240" w:lineRule="auto"/>
        <w:jc w:val="both"/>
        <w:rPr>
          <w:sz w:val="24"/>
          <w:szCs w:val="24"/>
        </w:rPr>
      </w:pPr>
    </w:p>
    <w:p w:rsidR="005C499E" w:rsidRPr="007C131D" w:rsidRDefault="005C499E" w:rsidP="005C499E">
      <w:pPr>
        <w:jc w:val="both"/>
        <w:rPr>
          <w:sz w:val="24"/>
        </w:rPr>
      </w:pPr>
      <w:r w:rsidRPr="003B6E48">
        <w:rPr>
          <w:noProof/>
          <w:sz w:val="24"/>
        </w:rPr>
        <w:drawing>
          <wp:inline distT="0" distB="0" distL="0" distR="0" wp14:anchorId="328750DD" wp14:editId="0C35EEBA">
            <wp:extent cx="3182400" cy="1789200"/>
            <wp:effectExtent l="0" t="0" r="0" b="1905"/>
            <wp:docPr id="280" name="Imagen 4" descr="20170530_10403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agen 4" descr="20170530_104039"/>
                    <pic:cNvPicPr>
                      <a:picLocks noGrp="1" noChangeAspect="1"/>
                    </pic:cNvPicPr>
                  </pic:nvPicPr>
                  <pic:blipFill>
                    <a:blip r:embed="rId89" cstate="print">
                      <a:lum/>
                      <a:extLst>
                        <a:ext uri="{28A0092B-C50C-407E-A947-70E740481C1C}">
                          <a14:useLocalDpi xmlns:a14="http://schemas.microsoft.com/office/drawing/2010/main" val="0"/>
                        </a:ext>
                      </a:extLst>
                    </a:blip>
                    <a:stretch>
                      <a:fillRect/>
                    </a:stretch>
                  </pic:blipFill>
                  <pic:spPr>
                    <a:xfrm>
                      <a:off x="0" y="0"/>
                      <a:ext cx="3182400" cy="1789200"/>
                    </a:xfrm>
                    <a:prstGeom prst="roundRect">
                      <a:avLst>
                        <a:gd name="adj" fmla="val 6500"/>
                      </a:avLst>
                    </a:prstGeom>
                  </pic:spPr>
                </pic:pic>
              </a:graphicData>
            </a:graphic>
          </wp:inline>
        </w:drawing>
      </w:r>
      <w:r>
        <w:rPr>
          <w:sz w:val="24"/>
        </w:rPr>
        <w:t xml:space="preserve">  </w:t>
      </w:r>
      <w:r w:rsidRPr="007C131D">
        <w:rPr>
          <w:noProof/>
          <w:sz w:val="24"/>
        </w:rPr>
        <w:drawing>
          <wp:inline distT="0" distB="0" distL="0" distR="0" wp14:anchorId="0C141124" wp14:editId="78E25510">
            <wp:extent cx="3142800" cy="2350800"/>
            <wp:effectExtent l="0" t="4127" r="0" b="0"/>
            <wp:docPr id="281" name="Imagen 2" descr="20170530_10403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104030"/>
                    <pic:cNvPicPr>
                      <a:picLocks noGrp="1" noChangeAspect="1"/>
                    </pic:cNvPicPr>
                  </pic:nvPicPr>
                  <pic:blipFill rotWithShape="1">
                    <a:blip r:embed="rId90">
                      <a:lum/>
                      <a:extLst>
                        <a:ext uri="{28A0092B-C50C-407E-A947-70E740481C1C}">
                          <a14:useLocalDpi xmlns:a14="http://schemas.microsoft.com/office/drawing/2010/main" val="0"/>
                        </a:ext>
                      </a:extLst>
                    </a:blip>
                    <a:srcRect l="19476" t="3739" r="22791" b="19452"/>
                    <a:stretch/>
                  </pic:blipFill>
                  <pic:spPr bwMode="auto">
                    <a:xfrm rot="5400000">
                      <a:off x="0" y="0"/>
                      <a:ext cx="3142800" cy="2350800"/>
                    </a:xfrm>
                    <a:prstGeom prst="roundRect">
                      <a:avLst>
                        <a:gd name="adj" fmla="val 6500"/>
                      </a:avLst>
                    </a:prstGeom>
                    <a:ln>
                      <a:noFill/>
                    </a:ln>
                    <a:extLst>
                      <a:ext uri="{53640926-AAD7-44D8-BBD7-CCE9431645EC}">
                        <a14:shadowObscured xmlns:a14="http://schemas.microsoft.com/office/drawing/2010/main"/>
                      </a:ext>
                    </a:extLst>
                  </pic:spPr>
                </pic:pic>
              </a:graphicData>
            </a:graphic>
          </wp:inline>
        </w:drawing>
      </w:r>
    </w:p>
    <w:p w:rsidR="00275A88" w:rsidRPr="00275A88" w:rsidRDefault="00275A88" w:rsidP="00275A88">
      <w:pPr>
        <w:spacing w:after="0" w:line="240" w:lineRule="auto"/>
        <w:jc w:val="both"/>
        <w:rPr>
          <w:rFonts w:ascii="Arial" w:hAnsi="Arial" w:cs="Arial"/>
          <w:b/>
          <w:sz w:val="24"/>
          <w:szCs w:val="24"/>
        </w:rPr>
      </w:pPr>
      <w:proofErr w:type="gramStart"/>
      <w:r w:rsidRPr="00275A88">
        <w:rPr>
          <w:rFonts w:ascii="Arial" w:hAnsi="Arial" w:cs="Arial"/>
          <w:b/>
          <w:sz w:val="24"/>
        </w:rPr>
        <w:t>Acciones a seguir</w:t>
      </w:r>
      <w:proofErr w:type="gramEnd"/>
      <w:r w:rsidRPr="00275A88">
        <w:rPr>
          <w:rFonts w:ascii="Arial" w:hAnsi="Arial" w:cs="Arial"/>
          <w:b/>
          <w:sz w:val="24"/>
        </w:rPr>
        <w:t>:</w:t>
      </w:r>
    </w:p>
    <w:p w:rsidR="00275A88" w:rsidRPr="00275A88" w:rsidRDefault="00275A88" w:rsidP="00275A88">
      <w:pPr>
        <w:pStyle w:val="Prrafodelista"/>
        <w:spacing w:after="0" w:line="240" w:lineRule="auto"/>
        <w:jc w:val="both"/>
        <w:rPr>
          <w:rFonts w:ascii="Arial" w:hAnsi="Arial" w:cs="Arial"/>
          <w:b/>
          <w:sz w:val="24"/>
          <w:szCs w:val="24"/>
        </w:rPr>
      </w:pPr>
    </w:p>
    <w:p w:rsidR="005C499E" w:rsidRPr="00275A88" w:rsidRDefault="005C499E" w:rsidP="00F0783C">
      <w:pPr>
        <w:pStyle w:val="Prrafodelista"/>
        <w:numPr>
          <w:ilvl w:val="0"/>
          <w:numId w:val="13"/>
        </w:numPr>
        <w:spacing w:after="0" w:line="240" w:lineRule="auto"/>
        <w:ind w:left="284" w:hanging="284"/>
        <w:jc w:val="both"/>
        <w:rPr>
          <w:rFonts w:ascii="Arial" w:hAnsi="Arial" w:cs="Arial"/>
          <w:sz w:val="24"/>
          <w:szCs w:val="24"/>
        </w:rPr>
      </w:pPr>
      <w:r w:rsidRPr="00275A88">
        <w:rPr>
          <w:rFonts w:ascii="Arial" w:hAnsi="Arial" w:cs="Arial"/>
          <w:sz w:val="24"/>
          <w:szCs w:val="24"/>
        </w:rPr>
        <w:t xml:space="preserve">Inhabilitar la escalera fija “tipo gato” diseñada artísticamente, para ascenso y descenso de trabajadores en tareas en alturas e instalar en área aledaña una escalera </w:t>
      </w:r>
      <w:r w:rsidRPr="00275A88">
        <w:rPr>
          <w:rFonts w:ascii="Arial" w:hAnsi="Arial" w:cs="Arial"/>
          <w:color w:val="000000"/>
          <w:sz w:val="24"/>
          <w:szCs w:val="24"/>
        </w:rPr>
        <w:t>fija (tipo gato) con su correspondiente línea de vida vertical fija y freno para línea de vida vertical fija en cable de acero; (línea de vida prolongada en 1 metro en el punto de llegada).</w:t>
      </w:r>
      <w:r w:rsidRPr="00275A88">
        <w:rPr>
          <w:rFonts w:ascii="Arial" w:hAnsi="Arial" w:cs="Arial"/>
          <w:sz w:val="24"/>
          <w:szCs w:val="24"/>
        </w:rPr>
        <w:t xml:space="preserve"> </w:t>
      </w:r>
    </w:p>
    <w:p w:rsidR="005C499E" w:rsidRDefault="005C499E" w:rsidP="005C499E"/>
    <w:p w:rsidR="005C499E" w:rsidRDefault="005C499E" w:rsidP="00A83D0B">
      <w:pPr>
        <w:pStyle w:val="Prrafodelista"/>
        <w:jc w:val="both"/>
        <w:rPr>
          <w:rFonts w:ascii="Arial" w:hAnsi="Arial" w:cs="Arial"/>
        </w:rPr>
      </w:pPr>
      <w:r>
        <w:rPr>
          <w:noProof/>
        </w:rPr>
        <mc:AlternateContent>
          <mc:Choice Requires="wps">
            <w:drawing>
              <wp:anchor distT="0" distB="0" distL="114300" distR="114300" simplePos="0" relativeHeight="251785216" behindDoc="0" locked="0" layoutInCell="1" allowOverlap="1" wp14:anchorId="1DE62F7D" wp14:editId="22B89ECF">
                <wp:simplePos x="0" y="0"/>
                <wp:positionH relativeFrom="margin">
                  <wp:align>right</wp:align>
                </wp:positionH>
                <wp:positionV relativeFrom="paragraph">
                  <wp:posOffset>49530</wp:posOffset>
                </wp:positionV>
                <wp:extent cx="3895725" cy="2981325"/>
                <wp:effectExtent l="0" t="0" r="28575" b="28575"/>
                <wp:wrapNone/>
                <wp:docPr id="232" name="Cuadro de texto 232"/>
                <wp:cNvGraphicFramePr/>
                <a:graphic xmlns:a="http://schemas.openxmlformats.org/drawingml/2006/main">
                  <a:graphicData uri="http://schemas.microsoft.com/office/word/2010/wordprocessingShape">
                    <wps:wsp>
                      <wps:cNvSpPr txBox="1"/>
                      <wps:spPr>
                        <a:xfrm>
                          <a:off x="0" y="0"/>
                          <a:ext cx="3895725" cy="2981325"/>
                        </a:xfrm>
                        <a:prstGeom prst="rect">
                          <a:avLst/>
                        </a:prstGeom>
                        <a:solidFill>
                          <a:schemeClr val="lt1"/>
                        </a:solidFill>
                        <a:ln w="6350">
                          <a:solidFill>
                            <a:prstClr val="black"/>
                          </a:solidFill>
                        </a:ln>
                      </wps:spPr>
                      <wps:txbx>
                        <w:txbxContent>
                          <w:p w:rsidR="005C499E" w:rsidRPr="00A83D0B" w:rsidRDefault="005C499E" w:rsidP="00A83D0B">
                            <w:pPr>
                              <w:spacing w:after="0" w:line="240" w:lineRule="auto"/>
                              <w:jc w:val="both"/>
                              <w:rPr>
                                <w:rFonts w:ascii="Arial" w:hAnsi="Arial" w:cs="Arial"/>
                                <w:b/>
                                <w:sz w:val="24"/>
                                <w:szCs w:val="24"/>
                              </w:rPr>
                            </w:pPr>
                            <w:r w:rsidRPr="00A83D0B">
                              <w:rPr>
                                <w:rFonts w:ascii="Arial" w:hAnsi="Arial" w:cs="Arial"/>
                                <w:b/>
                                <w:sz w:val="24"/>
                                <w:szCs w:val="24"/>
                              </w:rPr>
                              <w:t>Componentes de una Línea de Vida:</w:t>
                            </w:r>
                          </w:p>
                          <w:p w:rsidR="005C499E" w:rsidRPr="00A83D0B" w:rsidRDefault="005C499E" w:rsidP="00A83D0B">
                            <w:pPr>
                              <w:spacing w:after="0" w:line="240" w:lineRule="auto"/>
                              <w:jc w:val="both"/>
                              <w:rPr>
                                <w:rFonts w:ascii="Arial" w:hAnsi="Arial" w:cs="Arial"/>
                                <w:sz w:val="20"/>
                                <w:szCs w:val="20"/>
                              </w:rPr>
                            </w:pPr>
                          </w:p>
                          <w:p w:rsidR="005C499E" w:rsidRPr="00A83D0B" w:rsidRDefault="005C499E" w:rsidP="00F0783C">
                            <w:pPr>
                              <w:pStyle w:val="Prrafodelista"/>
                              <w:numPr>
                                <w:ilvl w:val="0"/>
                                <w:numId w:val="18"/>
                              </w:numPr>
                              <w:spacing w:after="0" w:line="240" w:lineRule="auto"/>
                              <w:ind w:left="0" w:hanging="284"/>
                              <w:jc w:val="both"/>
                              <w:rPr>
                                <w:rFonts w:ascii="Arial" w:hAnsi="Arial" w:cs="Arial"/>
                                <w:sz w:val="24"/>
                                <w:szCs w:val="24"/>
                              </w:rPr>
                            </w:pPr>
                            <w:r w:rsidRPr="00A83D0B">
                              <w:rPr>
                                <w:rFonts w:ascii="Arial" w:hAnsi="Arial" w:cs="Arial"/>
                                <w:b/>
                                <w:sz w:val="24"/>
                                <w:szCs w:val="24"/>
                              </w:rPr>
                              <w:t>Anclaje inicial:</w:t>
                            </w:r>
                            <w:r w:rsidRPr="00A83D0B">
                              <w:rPr>
                                <w:rFonts w:ascii="Arial" w:hAnsi="Arial" w:cs="Arial"/>
                                <w:sz w:val="24"/>
                                <w:szCs w:val="24"/>
                              </w:rPr>
                              <w:t xml:space="preserve"> Placa de anclaje, donde comienza la línea de vida.</w:t>
                            </w:r>
                          </w:p>
                          <w:p w:rsidR="005C499E" w:rsidRPr="00A83D0B" w:rsidRDefault="005C499E" w:rsidP="00A83D0B">
                            <w:pPr>
                              <w:spacing w:after="0" w:line="240" w:lineRule="auto"/>
                              <w:ind w:hanging="284"/>
                              <w:jc w:val="both"/>
                              <w:rPr>
                                <w:rFonts w:ascii="Arial" w:hAnsi="Arial" w:cs="Arial"/>
                                <w:sz w:val="24"/>
                                <w:szCs w:val="24"/>
                              </w:rPr>
                            </w:pPr>
                          </w:p>
                          <w:p w:rsidR="005C499E" w:rsidRPr="00A83D0B" w:rsidRDefault="005C499E" w:rsidP="00F0783C">
                            <w:pPr>
                              <w:pStyle w:val="Prrafodelista"/>
                              <w:numPr>
                                <w:ilvl w:val="0"/>
                                <w:numId w:val="18"/>
                              </w:numPr>
                              <w:spacing w:after="0" w:line="240" w:lineRule="auto"/>
                              <w:ind w:left="0" w:hanging="284"/>
                              <w:jc w:val="both"/>
                              <w:rPr>
                                <w:rFonts w:ascii="Arial" w:hAnsi="Arial" w:cs="Arial"/>
                                <w:sz w:val="24"/>
                                <w:szCs w:val="24"/>
                              </w:rPr>
                            </w:pPr>
                            <w:r w:rsidRPr="00A83D0B">
                              <w:rPr>
                                <w:rFonts w:ascii="Arial" w:hAnsi="Arial" w:cs="Arial"/>
                                <w:b/>
                                <w:sz w:val="24"/>
                                <w:szCs w:val="24"/>
                              </w:rPr>
                              <w:t>Anclaje terminal:</w:t>
                            </w:r>
                            <w:r w:rsidRPr="00A83D0B">
                              <w:rPr>
                                <w:rFonts w:ascii="Arial" w:hAnsi="Arial" w:cs="Arial"/>
                                <w:sz w:val="24"/>
                                <w:szCs w:val="24"/>
                              </w:rPr>
                              <w:t xml:space="preserve"> Placa de anclaje, donde termina la línea de vida.</w:t>
                            </w:r>
                          </w:p>
                          <w:p w:rsidR="005C499E" w:rsidRPr="00A83D0B" w:rsidRDefault="005C499E" w:rsidP="00A83D0B">
                            <w:pPr>
                              <w:spacing w:after="0" w:line="240" w:lineRule="auto"/>
                              <w:ind w:hanging="284"/>
                              <w:jc w:val="both"/>
                              <w:rPr>
                                <w:rFonts w:ascii="Arial" w:hAnsi="Arial" w:cs="Arial"/>
                                <w:sz w:val="24"/>
                                <w:szCs w:val="24"/>
                              </w:rPr>
                            </w:pPr>
                          </w:p>
                          <w:p w:rsidR="005C499E" w:rsidRPr="00A83D0B" w:rsidRDefault="005C499E" w:rsidP="00F0783C">
                            <w:pPr>
                              <w:pStyle w:val="Prrafodelista"/>
                              <w:numPr>
                                <w:ilvl w:val="0"/>
                                <w:numId w:val="18"/>
                              </w:numPr>
                              <w:spacing w:after="0" w:line="240" w:lineRule="auto"/>
                              <w:ind w:left="0" w:hanging="284"/>
                              <w:jc w:val="both"/>
                              <w:rPr>
                                <w:rFonts w:ascii="Arial" w:hAnsi="Arial" w:cs="Arial"/>
                                <w:sz w:val="24"/>
                                <w:szCs w:val="24"/>
                              </w:rPr>
                            </w:pPr>
                            <w:r w:rsidRPr="00A83D0B">
                              <w:rPr>
                                <w:rFonts w:ascii="Arial" w:hAnsi="Arial" w:cs="Arial"/>
                                <w:b/>
                                <w:sz w:val="24"/>
                                <w:szCs w:val="24"/>
                              </w:rPr>
                              <w:t>Tensor:</w:t>
                            </w:r>
                            <w:r w:rsidRPr="00A83D0B">
                              <w:rPr>
                                <w:rFonts w:ascii="Arial" w:hAnsi="Arial" w:cs="Arial"/>
                                <w:sz w:val="24"/>
                                <w:szCs w:val="24"/>
                              </w:rPr>
                              <w:t xml:space="preserve"> Elemento metálico que posibilita la tensión adecuada del sistema.</w:t>
                            </w:r>
                          </w:p>
                          <w:p w:rsidR="00A83D0B" w:rsidRDefault="00A83D0B" w:rsidP="00A83D0B">
                            <w:pPr>
                              <w:pStyle w:val="Prrafodelista"/>
                              <w:spacing w:after="0" w:line="240" w:lineRule="auto"/>
                              <w:ind w:left="0"/>
                              <w:jc w:val="both"/>
                              <w:rPr>
                                <w:sz w:val="24"/>
                                <w:szCs w:val="24"/>
                              </w:rPr>
                            </w:pPr>
                          </w:p>
                          <w:p w:rsidR="005C499E" w:rsidRDefault="005C499E" w:rsidP="00A83D0B">
                            <w:pPr>
                              <w:pStyle w:val="Prrafodelista"/>
                              <w:spacing w:after="0" w:line="240" w:lineRule="auto"/>
                              <w:ind w:left="0"/>
                              <w:jc w:val="both"/>
                              <w:rPr>
                                <w:rFonts w:ascii="Arial" w:hAnsi="Arial" w:cs="Arial"/>
                                <w:sz w:val="24"/>
                                <w:szCs w:val="24"/>
                              </w:rPr>
                            </w:pPr>
                            <w:r w:rsidRPr="00A83D0B">
                              <w:rPr>
                                <w:rFonts w:ascii="Arial" w:hAnsi="Arial" w:cs="Arial"/>
                                <w:b/>
                                <w:sz w:val="24"/>
                                <w:szCs w:val="24"/>
                              </w:rPr>
                              <w:t>Anclaje intermedio:</w:t>
                            </w:r>
                            <w:r w:rsidRPr="00A83D0B">
                              <w:rPr>
                                <w:rFonts w:ascii="Arial" w:hAnsi="Arial" w:cs="Arial"/>
                                <w:sz w:val="24"/>
                                <w:szCs w:val="24"/>
                              </w:rPr>
                              <w:t xml:space="preserve"> Anclaje que fija la línea al soporte, en zonas entre las placas de anclaje inicial y terminal.</w:t>
                            </w:r>
                          </w:p>
                          <w:p w:rsidR="006A18AB" w:rsidRPr="00A83D0B" w:rsidRDefault="006A18AB" w:rsidP="00A83D0B">
                            <w:pPr>
                              <w:pStyle w:val="Prrafodelista"/>
                              <w:spacing w:after="0" w:line="240" w:lineRule="auto"/>
                              <w:ind w:left="0"/>
                              <w:jc w:val="both"/>
                              <w:rPr>
                                <w:rFonts w:ascii="Arial" w:hAnsi="Arial" w:cs="Arial"/>
                                <w:sz w:val="24"/>
                                <w:szCs w:val="24"/>
                              </w:rPr>
                            </w:pPr>
                          </w:p>
                          <w:p w:rsidR="005C499E" w:rsidRPr="006A18AB" w:rsidRDefault="005C499E" w:rsidP="00A83D0B">
                            <w:pPr>
                              <w:spacing w:after="0" w:line="240" w:lineRule="auto"/>
                              <w:jc w:val="both"/>
                              <w:rPr>
                                <w:rFonts w:ascii="Arial" w:hAnsi="Arial" w:cs="Arial"/>
                                <w:sz w:val="24"/>
                                <w:szCs w:val="24"/>
                              </w:rPr>
                            </w:pPr>
                            <w:r w:rsidRPr="006A18AB">
                              <w:rPr>
                                <w:rFonts w:ascii="Arial" w:hAnsi="Arial" w:cs="Arial"/>
                                <w:b/>
                                <w:sz w:val="24"/>
                                <w:szCs w:val="24"/>
                              </w:rPr>
                              <w:t>Absorbedor de energía:</w:t>
                            </w:r>
                            <w:r w:rsidRPr="006A18AB">
                              <w:rPr>
                                <w:rFonts w:ascii="Arial" w:hAnsi="Arial" w:cs="Arial"/>
                                <w:sz w:val="24"/>
                                <w:szCs w:val="24"/>
                              </w:rPr>
                              <w:t xml:space="preserve"> Mecanismo de absorción de energía producida por una caída.</w:t>
                            </w:r>
                          </w:p>
                          <w:p w:rsidR="005C499E" w:rsidRDefault="005C499E" w:rsidP="005C499E"/>
                          <w:p w:rsidR="005C499E" w:rsidRPr="00496F23" w:rsidRDefault="005C499E" w:rsidP="005C499E">
                            <w:pPr>
                              <w:rPr>
                                <w:sz w:val="20"/>
                                <w:szCs w:val="20"/>
                              </w:rPr>
                            </w:pPr>
                            <w:r w:rsidRPr="00496F23">
                              <w:rPr>
                                <w:sz w:val="20"/>
                                <w:szCs w:val="20"/>
                              </w:rPr>
                              <w:t>Anclaje móvil: Dispositivo de conexión a línea de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62F7D" id="Cuadro de texto 232" o:spid="_x0000_s1038" type="#_x0000_t202" style="position:absolute;left:0;text-align:left;margin-left:255.55pt;margin-top:3.9pt;width:306.75pt;height:234.75pt;z-index:251785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" fillcolor="white [3201]" strokeweight=".5pt">
                <v:textbox>
                  <w:txbxContent>
                    <w:p w:rsidR="005C499E" w:rsidRPr="00A83D0B" w:rsidRDefault="005C499E" w:rsidP="00A83D0B">
                      <w:pPr>
                        <w:spacing w:after="0" w:line="240" w:lineRule="auto"/>
                        <w:jc w:val="both"/>
                        <w:rPr>
                          <w:rFonts w:ascii="Arial" w:hAnsi="Arial" w:cs="Arial"/>
                          <w:b/>
                          <w:sz w:val="24"/>
                          <w:szCs w:val="24"/>
                        </w:rPr>
                      </w:pPr>
                      <w:r w:rsidRPr="00A83D0B">
                        <w:rPr>
                          <w:rFonts w:ascii="Arial" w:hAnsi="Arial" w:cs="Arial"/>
                          <w:b/>
                          <w:sz w:val="24"/>
                          <w:szCs w:val="24"/>
                        </w:rPr>
                        <w:t>Componentes de una Línea de Vida:</w:t>
                      </w:r>
                    </w:p>
                    <w:p w:rsidR="005C499E" w:rsidRPr="00A83D0B" w:rsidRDefault="005C499E" w:rsidP="00A83D0B">
                      <w:pPr>
                        <w:spacing w:after="0" w:line="240" w:lineRule="auto"/>
                        <w:jc w:val="both"/>
                        <w:rPr>
                          <w:rFonts w:ascii="Arial" w:hAnsi="Arial" w:cs="Arial"/>
                          <w:sz w:val="20"/>
                          <w:szCs w:val="20"/>
                        </w:rPr>
                      </w:pPr>
                    </w:p>
                    <w:p w:rsidR="005C499E" w:rsidRPr="00A83D0B" w:rsidRDefault="005C499E" w:rsidP="00F0783C">
                      <w:pPr>
                        <w:pStyle w:val="Prrafodelista"/>
                        <w:numPr>
                          <w:ilvl w:val="0"/>
                          <w:numId w:val="18"/>
                        </w:numPr>
                        <w:spacing w:after="0" w:line="240" w:lineRule="auto"/>
                        <w:ind w:left="0" w:hanging="284"/>
                        <w:jc w:val="both"/>
                        <w:rPr>
                          <w:rFonts w:ascii="Arial" w:hAnsi="Arial" w:cs="Arial"/>
                          <w:sz w:val="24"/>
                          <w:szCs w:val="24"/>
                        </w:rPr>
                      </w:pPr>
                      <w:r w:rsidRPr="00A83D0B">
                        <w:rPr>
                          <w:rFonts w:ascii="Arial" w:hAnsi="Arial" w:cs="Arial"/>
                          <w:b/>
                          <w:sz w:val="24"/>
                          <w:szCs w:val="24"/>
                        </w:rPr>
                        <w:t>Anclaje inicial:</w:t>
                      </w:r>
                      <w:r w:rsidRPr="00A83D0B">
                        <w:rPr>
                          <w:rFonts w:ascii="Arial" w:hAnsi="Arial" w:cs="Arial"/>
                          <w:sz w:val="24"/>
                          <w:szCs w:val="24"/>
                        </w:rPr>
                        <w:t xml:space="preserve"> Placa de anclaje, donde comienza la línea de vida.</w:t>
                      </w:r>
                    </w:p>
                    <w:p w:rsidR="005C499E" w:rsidRPr="00A83D0B" w:rsidRDefault="005C499E" w:rsidP="00A83D0B">
                      <w:pPr>
                        <w:spacing w:after="0" w:line="240" w:lineRule="auto"/>
                        <w:ind w:hanging="284"/>
                        <w:jc w:val="both"/>
                        <w:rPr>
                          <w:rFonts w:ascii="Arial" w:hAnsi="Arial" w:cs="Arial"/>
                          <w:sz w:val="24"/>
                          <w:szCs w:val="24"/>
                        </w:rPr>
                      </w:pPr>
                    </w:p>
                    <w:p w:rsidR="005C499E" w:rsidRPr="00A83D0B" w:rsidRDefault="005C499E" w:rsidP="00F0783C">
                      <w:pPr>
                        <w:pStyle w:val="Prrafodelista"/>
                        <w:numPr>
                          <w:ilvl w:val="0"/>
                          <w:numId w:val="18"/>
                        </w:numPr>
                        <w:spacing w:after="0" w:line="240" w:lineRule="auto"/>
                        <w:ind w:left="0" w:hanging="284"/>
                        <w:jc w:val="both"/>
                        <w:rPr>
                          <w:rFonts w:ascii="Arial" w:hAnsi="Arial" w:cs="Arial"/>
                          <w:sz w:val="24"/>
                          <w:szCs w:val="24"/>
                        </w:rPr>
                      </w:pPr>
                      <w:r w:rsidRPr="00A83D0B">
                        <w:rPr>
                          <w:rFonts w:ascii="Arial" w:hAnsi="Arial" w:cs="Arial"/>
                          <w:b/>
                          <w:sz w:val="24"/>
                          <w:szCs w:val="24"/>
                        </w:rPr>
                        <w:t>Anclaje terminal:</w:t>
                      </w:r>
                      <w:r w:rsidRPr="00A83D0B">
                        <w:rPr>
                          <w:rFonts w:ascii="Arial" w:hAnsi="Arial" w:cs="Arial"/>
                          <w:sz w:val="24"/>
                          <w:szCs w:val="24"/>
                        </w:rPr>
                        <w:t xml:space="preserve"> Placa de anclaje, donde termina la línea de vida.</w:t>
                      </w:r>
                    </w:p>
                    <w:p w:rsidR="005C499E" w:rsidRPr="00A83D0B" w:rsidRDefault="005C499E" w:rsidP="00A83D0B">
                      <w:pPr>
                        <w:spacing w:after="0" w:line="240" w:lineRule="auto"/>
                        <w:ind w:hanging="284"/>
                        <w:jc w:val="both"/>
                        <w:rPr>
                          <w:rFonts w:ascii="Arial" w:hAnsi="Arial" w:cs="Arial"/>
                          <w:sz w:val="24"/>
                          <w:szCs w:val="24"/>
                        </w:rPr>
                      </w:pPr>
                    </w:p>
                    <w:p w:rsidR="005C499E" w:rsidRPr="00A83D0B" w:rsidRDefault="005C499E" w:rsidP="00F0783C">
                      <w:pPr>
                        <w:pStyle w:val="Prrafodelista"/>
                        <w:numPr>
                          <w:ilvl w:val="0"/>
                          <w:numId w:val="18"/>
                        </w:numPr>
                        <w:spacing w:after="0" w:line="240" w:lineRule="auto"/>
                        <w:ind w:left="0" w:hanging="284"/>
                        <w:jc w:val="both"/>
                        <w:rPr>
                          <w:rFonts w:ascii="Arial" w:hAnsi="Arial" w:cs="Arial"/>
                          <w:sz w:val="24"/>
                          <w:szCs w:val="24"/>
                        </w:rPr>
                      </w:pPr>
                      <w:r w:rsidRPr="00A83D0B">
                        <w:rPr>
                          <w:rFonts w:ascii="Arial" w:hAnsi="Arial" w:cs="Arial"/>
                          <w:b/>
                          <w:sz w:val="24"/>
                          <w:szCs w:val="24"/>
                        </w:rPr>
                        <w:t>Tensor:</w:t>
                      </w:r>
                      <w:r w:rsidRPr="00A83D0B">
                        <w:rPr>
                          <w:rFonts w:ascii="Arial" w:hAnsi="Arial" w:cs="Arial"/>
                          <w:sz w:val="24"/>
                          <w:szCs w:val="24"/>
                        </w:rPr>
                        <w:t xml:space="preserve"> Elemento metálico que posibilita la tensión adecuada del sistema.</w:t>
                      </w:r>
                    </w:p>
                    <w:p w:rsidR="00A83D0B" w:rsidRDefault="00A83D0B" w:rsidP="00A83D0B">
                      <w:pPr>
                        <w:pStyle w:val="Prrafodelista"/>
                        <w:spacing w:after="0" w:line="240" w:lineRule="auto"/>
                        <w:ind w:left="0"/>
                        <w:jc w:val="both"/>
                        <w:rPr>
                          <w:sz w:val="24"/>
                          <w:szCs w:val="24"/>
                        </w:rPr>
                      </w:pPr>
                    </w:p>
                    <w:p w:rsidR="005C499E" w:rsidRDefault="005C499E" w:rsidP="00A83D0B">
                      <w:pPr>
                        <w:pStyle w:val="Prrafodelista"/>
                        <w:spacing w:after="0" w:line="240" w:lineRule="auto"/>
                        <w:ind w:left="0"/>
                        <w:jc w:val="both"/>
                        <w:rPr>
                          <w:rFonts w:ascii="Arial" w:hAnsi="Arial" w:cs="Arial"/>
                          <w:sz w:val="24"/>
                          <w:szCs w:val="24"/>
                        </w:rPr>
                      </w:pPr>
                      <w:r w:rsidRPr="00A83D0B">
                        <w:rPr>
                          <w:rFonts w:ascii="Arial" w:hAnsi="Arial" w:cs="Arial"/>
                          <w:b/>
                          <w:sz w:val="24"/>
                          <w:szCs w:val="24"/>
                        </w:rPr>
                        <w:t>Anclaje intermedio:</w:t>
                      </w:r>
                      <w:r w:rsidRPr="00A83D0B">
                        <w:rPr>
                          <w:rFonts w:ascii="Arial" w:hAnsi="Arial" w:cs="Arial"/>
                          <w:sz w:val="24"/>
                          <w:szCs w:val="24"/>
                        </w:rPr>
                        <w:t xml:space="preserve"> Anclaje que fija la línea al soporte, en zonas entre las placas de anclaje inicial y terminal.</w:t>
                      </w:r>
                    </w:p>
                    <w:p w:rsidR="006A18AB" w:rsidRPr="00A83D0B" w:rsidRDefault="006A18AB" w:rsidP="00A83D0B">
                      <w:pPr>
                        <w:pStyle w:val="Prrafodelista"/>
                        <w:spacing w:after="0" w:line="240" w:lineRule="auto"/>
                        <w:ind w:left="0"/>
                        <w:jc w:val="both"/>
                        <w:rPr>
                          <w:rFonts w:ascii="Arial" w:hAnsi="Arial" w:cs="Arial"/>
                          <w:sz w:val="24"/>
                          <w:szCs w:val="24"/>
                        </w:rPr>
                      </w:pPr>
                    </w:p>
                    <w:p w:rsidR="005C499E" w:rsidRPr="006A18AB" w:rsidRDefault="005C499E" w:rsidP="00A83D0B">
                      <w:pPr>
                        <w:spacing w:after="0" w:line="240" w:lineRule="auto"/>
                        <w:jc w:val="both"/>
                        <w:rPr>
                          <w:rFonts w:ascii="Arial" w:hAnsi="Arial" w:cs="Arial"/>
                          <w:sz w:val="24"/>
                          <w:szCs w:val="24"/>
                        </w:rPr>
                      </w:pPr>
                      <w:r w:rsidRPr="006A18AB">
                        <w:rPr>
                          <w:rFonts w:ascii="Arial" w:hAnsi="Arial" w:cs="Arial"/>
                          <w:b/>
                          <w:sz w:val="24"/>
                          <w:szCs w:val="24"/>
                        </w:rPr>
                        <w:t>Absorbedor de energía:</w:t>
                      </w:r>
                      <w:r w:rsidRPr="006A18AB">
                        <w:rPr>
                          <w:rFonts w:ascii="Arial" w:hAnsi="Arial" w:cs="Arial"/>
                          <w:sz w:val="24"/>
                          <w:szCs w:val="24"/>
                        </w:rPr>
                        <w:t xml:space="preserve"> Mecanismo de absorción de energía producida por una caída.</w:t>
                      </w:r>
                    </w:p>
                    <w:p w:rsidR="005C499E" w:rsidRDefault="005C499E" w:rsidP="005C499E"/>
                    <w:p w:rsidR="005C499E" w:rsidRPr="00496F23" w:rsidRDefault="005C499E" w:rsidP="005C499E">
                      <w:pPr>
                        <w:rPr>
                          <w:sz w:val="20"/>
                          <w:szCs w:val="20"/>
                        </w:rPr>
                      </w:pPr>
                      <w:r w:rsidRPr="00496F23">
                        <w:rPr>
                          <w:sz w:val="20"/>
                          <w:szCs w:val="20"/>
                        </w:rPr>
                        <w:t>Anclaje móvil: Dispositivo de conexión a línea de vida.</w:t>
                      </w:r>
                    </w:p>
                  </w:txbxContent>
                </v:textbox>
                <w10:wrap anchorx="margin"/>
              </v:shape>
            </w:pict>
          </mc:Fallback>
        </mc:AlternateContent>
      </w:r>
      <w:r>
        <w:rPr>
          <w:noProof/>
        </w:rPr>
        <w:drawing>
          <wp:inline distT="0" distB="0" distL="0" distR="0" wp14:anchorId="1FB14138" wp14:editId="6E1FC8E6">
            <wp:extent cx="916940" cy="3019425"/>
            <wp:effectExtent l="0" t="0" r="0" b="9525"/>
            <wp:docPr id="282" name="Imagen 282" descr="Resultado de imagen para IMAGENES ESCALERA FIJA TIPO GATO CON LINEA DE VIDA 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MAGENES ESCALERA FIJA TIPO GATO CON LINEA DE VIDA VERTICAL"/>
                    <pic:cNvPicPr>
                      <a:picLocks noChangeAspect="1" noChangeArrowheads="1"/>
                    </pic:cNvPicPr>
                  </pic:nvPicPr>
                  <pic:blipFill rotWithShape="1">
                    <a:blip r:embed="rId74">
                      <a:extLst>
                        <a:ext uri="{28A0092B-C50C-407E-A947-70E740481C1C}">
                          <a14:useLocalDpi xmlns:a14="http://schemas.microsoft.com/office/drawing/2010/main" val="0"/>
                        </a:ext>
                      </a:extLst>
                    </a:blip>
                    <a:srcRect l="56096"/>
                    <a:stretch/>
                  </pic:blipFill>
                  <pic:spPr bwMode="auto">
                    <a:xfrm>
                      <a:off x="0" y="0"/>
                      <a:ext cx="920381" cy="3030757"/>
                    </a:xfrm>
                    <a:prstGeom prst="rect">
                      <a:avLst/>
                    </a:prstGeom>
                    <a:noFill/>
                    <a:ln>
                      <a:noFill/>
                    </a:ln>
                    <a:extLst>
                      <a:ext uri="{53640926-AAD7-44D8-BBD7-CCE9431645EC}">
                        <a14:shadowObscured xmlns:a14="http://schemas.microsoft.com/office/drawing/2010/main"/>
                      </a:ext>
                    </a:extLst>
                  </pic:spPr>
                </pic:pic>
              </a:graphicData>
            </a:graphic>
          </wp:inline>
        </w:drawing>
      </w:r>
    </w:p>
    <w:p w:rsidR="00A83D0B" w:rsidRDefault="00A83D0B" w:rsidP="00A83D0B">
      <w:pPr>
        <w:pStyle w:val="Prrafodelista"/>
        <w:jc w:val="both"/>
        <w:rPr>
          <w:rFonts w:ascii="Arial" w:hAnsi="Arial" w:cs="Arial"/>
        </w:rPr>
      </w:pPr>
    </w:p>
    <w:p w:rsidR="005C499E" w:rsidRPr="00A83D0B" w:rsidRDefault="005C499E" w:rsidP="00F0783C">
      <w:pPr>
        <w:pStyle w:val="Prrafodelista"/>
        <w:numPr>
          <w:ilvl w:val="0"/>
          <w:numId w:val="13"/>
        </w:numPr>
        <w:spacing w:after="0" w:line="240" w:lineRule="auto"/>
        <w:ind w:left="284" w:hanging="284"/>
        <w:jc w:val="both"/>
        <w:rPr>
          <w:rFonts w:ascii="Arial" w:hAnsi="Arial" w:cs="Arial"/>
          <w:sz w:val="24"/>
          <w:szCs w:val="24"/>
        </w:rPr>
      </w:pPr>
      <w:r w:rsidRPr="00A83D0B">
        <w:rPr>
          <w:rFonts w:ascii="Arial" w:hAnsi="Arial" w:cs="Arial"/>
          <w:sz w:val="24"/>
          <w:szCs w:val="24"/>
        </w:rPr>
        <w:t>Para trabajo en cubiertas en donde no existen líneas de vida se debe proceder como sigue:</w:t>
      </w:r>
    </w:p>
    <w:p w:rsidR="005C499E" w:rsidRPr="00A83D0B" w:rsidRDefault="005C499E" w:rsidP="00A83D0B">
      <w:pPr>
        <w:pStyle w:val="Prrafodelista"/>
        <w:spacing w:after="0" w:line="240" w:lineRule="auto"/>
        <w:ind w:left="284" w:hanging="284"/>
        <w:jc w:val="both"/>
        <w:rPr>
          <w:rFonts w:ascii="Arial" w:hAnsi="Arial" w:cs="Arial"/>
          <w:sz w:val="24"/>
          <w:szCs w:val="24"/>
        </w:rPr>
      </w:pPr>
    </w:p>
    <w:p w:rsidR="005C499E" w:rsidRPr="00A83D0B" w:rsidRDefault="005C499E" w:rsidP="00F0783C">
      <w:pPr>
        <w:pStyle w:val="Prrafodelista"/>
        <w:numPr>
          <w:ilvl w:val="3"/>
          <w:numId w:val="1"/>
        </w:numPr>
        <w:spacing w:after="0" w:line="240" w:lineRule="auto"/>
        <w:ind w:left="284" w:hanging="284"/>
        <w:jc w:val="both"/>
        <w:rPr>
          <w:rFonts w:ascii="Arial" w:eastAsia="MS Mincho" w:hAnsi="Arial" w:cs="Arial"/>
          <w:sz w:val="24"/>
          <w:szCs w:val="24"/>
        </w:rPr>
      </w:pPr>
      <w:r w:rsidRPr="00A83D0B">
        <w:rPr>
          <w:rFonts w:ascii="Arial" w:eastAsia="MS Mincho" w:hAnsi="Arial" w:cs="Arial"/>
          <w:sz w:val="24"/>
          <w:szCs w:val="24"/>
        </w:rPr>
        <w:t>Se debe identificar qué área de la cubierta se va a trabajar; con el objetivo de colocar el sistema de detención contra caídas, procurando que coincida con elementos estructurales contundentes de la estructura.</w:t>
      </w:r>
    </w:p>
    <w:p w:rsidR="00A83D0B" w:rsidRDefault="00A83D0B" w:rsidP="00A83D0B">
      <w:pPr>
        <w:spacing w:after="0" w:line="240" w:lineRule="auto"/>
        <w:jc w:val="both"/>
        <w:rPr>
          <w:rFonts w:eastAsia="MS Mincho"/>
          <w:sz w:val="24"/>
          <w:szCs w:val="24"/>
        </w:rPr>
      </w:pPr>
    </w:p>
    <w:p w:rsidR="006A18AB" w:rsidRDefault="005C499E" w:rsidP="00F0783C">
      <w:pPr>
        <w:pStyle w:val="Prrafodelista"/>
        <w:numPr>
          <w:ilvl w:val="3"/>
          <w:numId w:val="1"/>
        </w:numPr>
        <w:spacing w:after="0" w:line="240" w:lineRule="auto"/>
        <w:ind w:left="284" w:hanging="284"/>
        <w:jc w:val="both"/>
        <w:rPr>
          <w:rFonts w:ascii="Arial" w:eastAsia="MS Mincho" w:hAnsi="Arial" w:cs="Arial"/>
          <w:sz w:val="24"/>
          <w:szCs w:val="24"/>
        </w:rPr>
      </w:pPr>
      <w:r w:rsidRPr="00A83D0B">
        <w:rPr>
          <w:rFonts w:ascii="Arial" w:eastAsia="MS Mincho" w:hAnsi="Arial" w:cs="Arial"/>
          <w:sz w:val="24"/>
          <w:szCs w:val="24"/>
        </w:rPr>
        <w:t>Ya siendo identificado; se procede a quitar parte del caballete con el ánimo de colocar uno de los puntos de anclaje que sostendrá a la línea de vida que ira paralela a la cumbrera.</w:t>
      </w:r>
    </w:p>
    <w:p w:rsidR="006A18AB" w:rsidRDefault="006A18AB">
      <w:pPr>
        <w:rPr>
          <w:rFonts w:ascii="Arial" w:eastAsia="MS Mincho" w:hAnsi="Arial" w:cs="Arial"/>
          <w:sz w:val="24"/>
          <w:szCs w:val="24"/>
        </w:rPr>
      </w:pPr>
      <w:r>
        <w:rPr>
          <w:rFonts w:ascii="Arial" w:eastAsia="MS Mincho" w:hAnsi="Arial" w:cs="Arial"/>
          <w:sz w:val="24"/>
          <w:szCs w:val="24"/>
        </w:rPr>
        <w:br w:type="page"/>
      </w:r>
    </w:p>
    <w:p w:rsidR="005C499E" w:rsidRPr="00A83D0B" w:rsidRDefault="005C499E" w:rsidP="00F0783C">
      <w:pPr>
        <w:pStyle w:val="Prrafodelista"/>
        <w:numPr>
          <w:ilvl w:val="3"/>
          <w:numId w:val="1"/>
        </w:numPr>
        <w:spacing w:after="0" w:line="240" w:lineRule="auto"/>
        <w:ind w:left="284" w:hanging="284"/>
        <w:jc w:val="both"/>
        <w:rPr>
          <w:rFonts w:ascii="Arial" w:eastAsia="MS Mincho" w:hAnsi="Arial" w:cs="Arial"/>
          <w:sz w:val="24"/>
          <w:szCs w:val="24"/>
        </w:rPr>
      </w:pPr>
    </w:p>
    <w:p w:rsidR="005C499E" w:rsidRPr="006B513D" w:rsidRDefault="005C499E" w:rsidP="005C499E">
      <w:pPr>
        <w:ind w:left="6372" w:hanging="4248"/>
        <w:jc w:val="both"/>
        <w:rPr>
          <w:rFonts w:eastAsia="MS Mincho"/>
          <w:sz w:val="24"/>
        </w:rPr>
      </w:pPr>
      <w:r>
        <w:rPr>
          <w:noProof/>
          <w:sz w:val="24"/>
        </w:rPr>
        <mc:AlternateContent>
          <mc:Choice Requires="wpg">
            <w:drawing>
              <wp:anchor distT="0" distB="0" distL="114300" distR="114300" simplePos="0" relativeHeight="251759616" behindDoc="0" locked="0" layoutInCell="1" allowOverlap="1" wp14:anchorId="546B0B4D" wp14:editId="299D6A9B">
                <wp:simplePos x="0" y="0"/>
                <wp:positionH relativeFrom="column">
                  <wp:posOffset>367665</wp:posOffset>
                </wp:positionH>
                <wp:positionV relativeFrom="paragraph">
                  <wp:posOffset>134620</wp:posOffset>
                </wp:positionV>
                <wp:extent cx="4905375" cy="2114550"/>
                <wp:effectExtent l="9525" t="8255" r="9525" b="10795"/>
                <wp:wrapNone/>
                <wp:docPr id="233" name="Grupo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5375" cy="2114550"/>
                          <a:chOff x="2280" y="4816"/>
                          <a:chExt cx="7725" cy="3330"/>
                        </a:xfrm>
                      </wpg:grpSpPr>
                      <wps:wsp>
                        <wps:cNvPr id="234" name="AutoShape 12"/>
                        <wps:cNvCnPr>
                          <a:cxnSpLocks noChangeShapeType="1"/>
                        </wps:cNvCnPr>
                        <wps:spPr bwMode="auto">
                          <a:xfrm flipV="1">
                            <a:off x="4230" y="489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35" name="Group 13"/>
                        <wpg:cNvGrpSpPr>
                          <a:grpSpLocks/>
                        </wpg:cNvGrpSpPr>
                        <wpg:grpSpPr bwMode="auto">
                          <a:xfrm>
                            <a:off x="2280" y="4816"/>
                            <a:ext cx="7725" cy="3330"/>
                            <a:chOff x="2280" y="4816"/>
                            <a:chExt cx="7725" cy="3330"/>
                          </a:xfrm>
                        </wpg:grpSpPr>
                        <wps:wsp>
                          <wps:cNvPr id="236" name="AutoShape 14"/>
                          <wps:cNvCnPr>
                            <a:cxnSpLocks noChangeShapeType="1"/>
                          </wps:cNvCnPr>
                          <wps:spPr bwMode="auto">
                            <a:xfrm flipH="1">
                              <a:off x="2280" y="6556"/>
                              <a:ext cx="195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7" name="AutoShape 15"/>
                          <wps:cNvCnPr>
                            <a:cxnSpLocks noChangeShapeType="1"/>
                          </wps:cNvCnPr>
                          <wps:spPr bwMode="auto">
                            <a:xfrm>
                              <a:off x="4230" y="6556"/>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8" name="AutoShape 16"/>
                          <wps:cNvCnPr>
                            <a:cxnSpLocks noChangeShapeType="1"/>
                          </wps:cNvCnPr>
                          <wps:spPr bwMode="auto">
                            <a:xfrm>
                              <a:off x="7995" y="4891"/>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9" name="AutoShape 17"/>
                          <wps:cNvCnPr>
                            <a:cxnSpLocks noChangeShapeType="1"/>
                          </wps:cNvCnPr>
                          <wps:spPr bwMode="auto">
                            <a:xfrm flipV="1">
                              <a:off x="6240" y="648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0" name="AutoShape 18"/>
                          <wps:cNvCnPr>
                            <a:cxnSpLocks noChangeShapeType="1"/>
                          </wps:cNvCnPr>
                          <wps:spPr bwMode="auto">
                            <a:xfrm flipV="1">
                              <a:off x="6720" y="5340"/>
                              <a:ext cx="0" cy="15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241" name="AutoShape 19"/>
                          <wps:cNvCnPr>
                            <a:cxnSpLocks noChangeShapeType="1"/>
                          </wps:cNvCnPr>
                          <wps:spPr bwMode="auto">
                            <a:xfrm flipV="1">
                              <a:off x="6720" y="4816"/>
                              <a:ext cx="1155" cy="52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25C2FCE" id="Grupo 233" o:spid="_x0000_s1026" style="position:absolute;margin-left:28.95pt;margin-top:10.6pt;width:386.25pt;height:166.5pt;z-index:251759616" coordorigin="2280,4816" coordsize="7725,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">
                <v:shape id="AutoShape 12" o:spid="_x0000_s1027" type="#_x0000_t32" style="position:absolute;left:4230;top:489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"/>
                <v:group id="Group 13" o:spid="_x0000_s1028" style="position:absolute;left:2280;top:4816;width:7725;height:3330" coordorigin="2280,4816" coordsize="7725,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AutoShape 14" o:spid="_x0000_s1029" type="#_x0000_t32" style="position:absolute;left:2280;top:6556;width:1950;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"/>
                  <v:shape id="AutoShape 15" o:spid="_x0000_s1030" type="#_x0000_t32" style="position:absolute;left:4230;top:6556;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"/>
                  <v:shape id="AutoShape 16" o:spid="_x0000_s1031" type="#_x0000_t32" style="position:absolute;left:7995;top:4891;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"/>
                  <v:shape id="AutoShape 17" o:spid="_x0000_s1032" type="#_x0000_t32" style="position:absolute;left:6240;top:648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"/>
                  <v:shape id="AutoShape 18" o:spid="_x0000_s1033" type="#_x0000_t32" style="position:absolute;left:6720;top:5340;width:0;height: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" strokecolor="#00b050" strokeweight="2.25pt"/>
                  <v:shape id="AutoShape 19" o:spid="_x0000_s1034" type="#_x0000_t32" style="position:absolute;left:6720;top:4816;width:1155;height: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" strokecolor="red"/>
                </v:group>
              </v:group>
            </w:pict>
          </mc:Fallback>
        </mc:AlternateContent>
      </w:r>
      <w:r>
        <w:rPr>
          <w:noProof/>
          <w:sz w:val="24"/>
        </w:rPr>
        <mc:AlternateContent>
          <mc:Choice Requires="wps">
            <w:drawing>
              <wp:anchor distT="0" distB="0" distL="114300" distR="114300" simplePos="0" relativeHeight="251761664" behindDoc="0" locked="0" layoutInCell="1" allowOverlap="1" wp14:anchorId="170F89CA" wp14:editId="4A25B6D1">
                <wp:simplePos x="0" y="0"/>
                <wp:positionH relativeFrom="column">
                  <wp:posOffset>3996690</wp:posOffset>
                </wp:positionH>
                <wp:positionV relativeFrom="paragraph">
                  <wp:posOffset>134620</wp:posOffset>
                </wp:positionV>
                <wp:extent cx="466725" cy="47625"/>
                <wp:effectExtent l="28575" t="8255" r="9525" b="58420"/>
                <wp:wrapNone/>
                <wp:docPr id="242" name="Conector recto de flecha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47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51B96A" id="Conector recto de flecha 242" o:spid="_x0000_s1026" type="#_x0000_t32" style="position:absolute;margin-left:314.7pt;margin-top:10.6pt;width:36.75pt;height:3.75pt;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">
                <v:stroke endarrow="block"/>
              </v:shape>
            </w:pict>
          </mc:Fallback>
        </mc:AlternateContent>
      </w:r>
      <w:r>
        <w:rPr>
          <w:noProof/>
          <w:sz w:val="24"/>
        </w:rPr>
        <mc:AlternateContent>
          <mc:Choice Requires="wps">
            <w:drawing>
              <wp:anchor distT="0" distB="0" distL="114300" distR="114300" simplePos="0" relativeHeight="251760640" behindDoc="0" locked="0" layoutInCell="1" allowOverlap="1" wp14:anchorId="23E33EC1" wp14:editId="5FEB28E2">
                <wp:simplePos x="0" y="0"/>
                <wp:positionH relativeFrom="column">
                  <wp:posOffset>2767965</wp:posOffset>
                </wp:positionH>
                <wp:positionV relativeFrom="paragraph">
                  <wp:posOffset>134620</wp:posOffset>
                </wp:positionV>
                <wp:extent cx="676275" cy="161290"/>
                <wp:effectExtent l="9525" t="8255" r="28575" b="59055"/>
                <wp:wrapNone/>
                <wp:docPr id="243" name="Conector recto de flecha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 cy="161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E3B257" id="Conector recto de flecha 243" o:spid="_x0000_s1026" type="#_x0000_t32" style="position:absolute;margin-left:217.95pt;margin-top:10.6pt;width:53.25pt;height:12.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">
                <v:stroke endarrow="block"/>
              </v:shape>
            </w:pict>
          </mc:Fallback>
        </mc:AlternateContent>
      </w:r>
      <w:r>
        <w:rPr>
          <w:noProof/>
          <w:sz w:val="24"/>
        </w:rPr>
        <mc:AlternateContent>
          <mc:Choice Requires="wps">
            <w:drawing>
              <wp:anchor distT="0" distB="0" distL="114300" distR="114300" simplePos="0" relativeHeight="251758592" behindDoc="0" locked="0" layoutInCell="1" allowOverlap="1" wp14:anchorId="5B8C5DD6" wp14:editId="32F8BE9F">
                <wp:simplePos x="0" y="0"/>
                <wp:positionH relativeFrom="column">
                  <wp:posOffset>3920490</wp:posOffset>
                </wp:positionH>
                <wp:positionV relativeFrom="paragraph">
                  <wp:posOffset>134620</wp:posOffset>
                </wp:positionV>
                <wp:extent cx="0" cy="94615"/>
                <wp:effectExtent l="19050" t="17780" r="19050" b="20955"/>
                <wp:wrapNone/>
                <wp:docPr id="244" name="Conector recto de flecha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4615"/>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9D99BF" id="Conector recto de flecha 244" o:spid="_x0000_s1026" type="#_x0000_t32" style="position:absolute;margin-left:308.7pt;margin-top:10.6pt;width:0;height:7.45pt;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" strokecolor="#00b050" strokeweight="2.25pt"/>
            </w:pict>
          </mc:Fallback>
        </mc:AlternateContent>
      </w:r>
      <w:r w:rsidRPr="006B513D">
        <w:rPr>
          <w:rFonts w:eastAsia="MS Mincho"/>
          <w:sz w:val="24"/>
        </w:rPr>
        <w:t>Línea de vida pa</w:t>
      </w:r>
      <w:r>
        <w:rPr>
          <w:rFonts w:eastAsia="MS Mincho"/>
          <w:sz w:val="24"/>
        </w:rPr>
        <w:t>ralela</w:t>
      </w:r>
      <w:r>
        <w:rPr>
          <w:rFonts w:eastAsia="MS Mincho"/>
          <w:sz w:val="24"/>
        </w:rPr>
        <w:tab/>
      </w:r>
      <w:r>
        <w:rPr>
          <w:rFonts w:eastAsia="MS Mincho"/>
          <w:sz w:val="24"/>
        </w:rPr>
        <w:tab/>
      </w:r>
      <w:r>
        <w:rPr>
          <w:rFonts w:eastAsia="MS Mincho"/>
          <w:sz w:val="24"/>
        </w:rPr>
        <w:tab/>
      </w:r>
      <w:r w:rsidRPr="006B513D">
        <w:rPr>
          <w:rFonts w:eastAsia="MS Mincho"/>
          <w:sz w:val="24"/>
        </w:rPr>
        <w:t xml:space="preserve">puntos de </w:t>
      </w:r>
      <w:r>
        <w:rPr>
          <w:rFonts w:eastAsia="MS Mincho"/>
          <w:sz w:val="24"/>
        </w:rPr>
        <w:t xml:space="preserve">   </w:t>
      </w:r>
      <w:r w:rsidRPr="006B513D">
        <w:rPr>
          <w:rFonts w:eastAsia="MS Mincho"/>
          <w:sz w:val="24"/>
        </w:rPr>
        <w:t>anclaje</w:t>
      </w:r>
    </w:p>
    <w:p w:rsidR="005C499E" w:rsidRPr="006B513D" w:rsidRDefault="005C499E" w:rsidP="005C499E">
      <w:pPr>
        <w:jc w:val="both"/>
        <w:rPr>
          <w:rFonts w:eastAsia="MS Mincho"/>
          <w:sz w:val="24"/>
        </w:rPr>
      </w:pPr>
    </w:p>
    <w:p w:rsidR="005C499E" w:rsidRPr="006B513D" w:rsidRDefault="005C499E" w:rsidP="005C499E">
      <w:pPr>
        <w:jc w:val="both"/>
        <w:rPr>
          <w:rFonts w:eastAsia="MS Mincho"/>
          <w:sz w:val="24"/>
        </w:rPr>
      </w:pPr>
    </w:p>
    <w:p w:rsidR="005C499E" w:rsidRPr="006B513D" w:rsidRDefault="005C499E" w:rsidP="005C499E">
      <w:pPr>
        <w:jc w:val="both"/>
        <w:rPr>
          <w:rFonts w:eastAsia="MS Mincho"/>
          <w:sz w:val="24"/>
        </w:rPr>
      </w:pPr>
    </w:p>
    <w:p w:rsidR="005C499E" w:rsidRPr="006B513D" w:rsidRDefault="005C499E" w:rsidP="005C499E">
      <w:pPr>
        <w:jc w:val="both"/>
        <w:rPr>
          <w:rFonts w:eastAsia="MS Mincho"/>
          <w:sz w:val="24"/>
        </w:rPr>
      </w:pPr>
    </w:p>
    <w:p w:rsidR="006A18AB" w:rsidRDefault="006A18AB" w:rsidP="005C499E">
      <w:pPr>
        <w:jc w:val="both"/>
        <w:rPr>
          <w:rFonts w:eastAsia="MS Mincho"/>
          <w:sz w:val="24"/>
        </w:rPr>
      </w:pPr>
    </w:p>
    <w:p w:rsidR="005C499E" w:rsidRPr="006B513D" w:rsidRDefault="00A83D0B" w:rsidP="005C499E">
      <w:pPr>
        <w:jc w:val="both"/>
        <w:rPr>
          <w:rFonts w:eastAsia="MS Mincho"/>
          <w:sz w:val="24"/>
        </w:rPr>
      </w:pPr>
      <w:r>
        <w:rPr>
          <w:noProof/>
          <w:sz w:val="24"/>
        </w:rPr>
        <mc:AlternateContent>
          <mc:Choice Requires="wps">
            <w:drawing>
              <wp:anchor distT="0" distB="0" distL="114300" distR="114300" simplePos="0" relativeHeight="251756544" behindDoc="0" locked="0" layoutInCell="1" allowOverlap="1" wp14:anchorId="2EDE25AF" wp14:editId="1B586ACA">
                <wp:simplePos x="0" y="0"/>
                <wp:positionH relativeFrom="column">
                  <wp:posOffset>396240</wp:posOffset>
                </wp:positionH>
                <wp:positionV relativeFrom="paragraph">
                  <wp:posOffset>4445</wp:posOffset>
                </wp:positionV>
                <wp:extent cx="2514600" cy="0"/>
                <wp:effectExtent l="0" t="0" r="19050" b="19050"/>
                <wp:wrapNone/>
                <wp:docPr id="246" name="Conector recto de flecha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AF104C" id="Conector recto de flecha 246" o:spid="_x0000_s1026" type="#_x0000_t32" style="position:absolute;margin-left:31.2pt;margin-top:.35pt;width:198pt;height: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"/>
            </w:pict>
          </mc:Fallback>
        </mc:AlternateContent>
      </w:r>
      <w:r w:rsidR="005C499E">
        <w:rPr>
          <w:noProof/>
          <w:sz w:val="24"/>
        </w:rPr>
        <mc:AlternateContent>
          <mc:Choice Requires="wps">
            <w:drawing>
              <wp:anchor distT="0" distB="0" distL="114300" distR="114300" simplePos="0" relativeHeight="251757568" behindDoc="0" locked="0" layoutInCell="1" allowOverlap="1" wp14:anchorId="0BB5B879" wp14:editId="5572C436">
                <wp:simplePos x="0" y="0"/>
                <wp:positionH relativeFrom="column">
                  <wp:posOffset>2244090</wp:posOffset>
                </wp:positionH>
                <wp:positionV relativeFrom="paragraph">
                  <wp:posOffset>631825</wp:posOffset>
                </wp:positionV>
                <wp:extent cx="19050" cy="9525"/>
                <wp:effectExtent l="9525" t="6350" r="9525" b="12700"/>
                <wp:wrapNone/>
                <wp:docPr id="245" name="Conector recto de flecha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3BA9F5" id="Conector recto de flecha 245" o:spid="_x0000_s1026" type="#_x0000_t32" style="position:absolute;margin-left:176.7pt;margin-top:49.75pt;width:1.5pt;height:.75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"/>
            </w:pict>
          </mc:Fallback>
        </mc:AlternateContent>
      </w:r>
    </w:p>
    <w:p w:rsidR="005C499E" w:rsidRPr="006A18AB" w:rsidRDefault="005C499E" w:rsidP="00F0783C">
      <w:pPr>
        <w:pStyle w:val="Prrafodelista"/>
        <w:numPr>
          <w:ilvl w:val="0"/>
          <w:numId w:val="1"/>
        </w:numPr>
        <w:tabs>
          <w:tab w:val="clear" w:pos="720"/>
          <w:tab w:val="num" w:pos="284"/>
        </w:tabs>
        <w:spacing w:after="0" w:line="240" w:lineRule="auto"/>
        <w:ind w:left="284" w:hanging="284"/>
        <w:jc w:val="both"/>
        <w:rPr>
          <w:rFonts w:ascii="Arial" w:eastAsia="MS Mincho" w:hAnsi="Arial" w:cs="Arial"/>
          <w:sz w:val="24"/>
          <w:szCs w:val="24"/>
        </w:rPr>
      </w:pPr>
      <w:r w:rsidRPr="006A18AB">
        <w:rPr>
          <w:rFonts w:ascii="Arial" w:eastAsia="MS Mincho" w:hAnsi="Arial" w:cs="Arial"/>
          <w:sz w:val="24"/>
          <w:szCs w:val="24"/>
        </w:rPr>
        <w:t xml:space="preserve">Para acceder a la cubierta se debe realizar por la parte inferior de la mismas por un mecanismo de acceso seguro (escalera tipo gato con línea de vida vertical) </w:t>
      </w:r>
    </w:p>
    <w:p w:rsidR="005C499E" w:rsidRPr="006A18AB" w:rsidRDefault="005C499E" w:rsidP="006A18AB">
      <w:pPr>
        <w:pStyle w:val="Prrafodelista"/>
        <w:tabs>
          <w:tab w:val="num" w:pos="284"/>
        </w:tabs>
        <w:ind w:left="284" w:hanging="284"/>
        <w:jc w:val="both"/>
        <w:rPr>
          <w:rFonts w:ascii="Arial" w:eastAsia="MS Mincho" w:hAnsi="Arial" w:cs="Arial"/>
          <w:sz w:val="24"/>
          <w:szCs w:val="24"/>
        </w:rPr>
      </w:pPr>
    </w:p>
    <w:p w:rsidR="005C499E" w:rsidRPr="006A18AB" w:rsidRDefault="005C499E" w:rsidP="00F0783C">
      <w:pPr>
        <w:pStyle w:val="Prrafodelista"/>
        <w:numPr>
          <w:ilvl w:val="0"/>
          <w:numId w:val="1"/>
        </w:numPr>
        <w:tabs>
          <w:tab w:val="clear" w:pos="720"/>
          <w:tab w:val="num" w:pos="284"/>
        </w:tabs>
        <w:spacing w:after="0" w:line="240" w:lineRule="auto"/>
        <w:ind w:left="284" w:hanging="284"/>
        <w:jc w:val="both"/>
        <w:rPr>
          <w:rFonts w:ascii="Arial" w:eastAsia="MS Mincho" w:hAnsi="Arial" w:cs="Arial"/>
          <w:sz w:val="24"/>
          <w:szCs w:val="24"/>
        </w:rPr>
      </w:pPr>
      <w:r w:rsidRPr="006A18AB">
        <w:rPr>
          <w:rFonts w:ascii="Arial" w:eastAsia="MS Mincho" w:hAnsi="Arial" w:cs="Arial"/>
          <w:sz w:val="24"/>
          <w:szCs w:val="24"/>
        </w:rPr>
        <w:t xml:space="preserve">Los puntos de anclaje pueden consistir en sistema móviles tales como </w:t>
      </w:r>
      <w:proofErr w:type="spellStart"/>
      <w:r w:rsidRPr="006A18AB">
        <w:rPr>
          <w:rFonts w:ascii="Arial" w:eastAsia="MS Mincho" w:hAnsi="Arial" w:cs="Arial"/>
          <w:sz w:val="24"/>
          <w:szCs w:val="24"/>
        </w:rPr>
        <w:t>tie</w:t>
      </w:r>
      <w:proofErr w:type="spellEnd"/>
      <w:r w:rsidRPr="006A18AB">
        <w:rPr>
          <w:rFonts w:ascii="Arial" w:eastAsia="MS Mincho" w:hAnsi="Arial" w:cs="Arial"/>
          <w:sz w:val="24"/>
          <w:szCs w:val="24"/>
        </w:rPr>
        <w:t xml:space="preserve"> </w:t>
      </w:r>
      <w:proofErr w:type="spellStart"/>
      <w:r w:rsidRPr="006A18AB">
        <w:rPr>
          <w:rFonts w:ascii="Arial" w:eastAsia="MS Mincho" w:hAnsi="Arial" w:cs="Arial"/>
          <w:sz w:val="24"/>
          <w:szCs w:val="24"/>
        </w:rPr>
        <w:t>of</w:t>
      </w:r>
      <w:proofErr w:type="spellEnd"/>
      <w:r w:rsidRPr="006A18AB">
        <w:rPr>
          <w:rFonts w:ascii="Arial" w:eastAsia="MS Mincho" w:hAnsi="Arial" w:cs="Arial"/>
          <w:sz w:val="24"/>
          <w:szCs w:val="24"/>
        </w:rPr>
        <w:t xml:space="preserve"> certificados; los cuales deben abrazar la estructura.</w:t>
      </w:r>
    </w:p>
    <w:p w:rsidR="005C499E" w:rsidRPr="006B513D" w:rsidRDefault="005C499E" w:rsidP="005C499E">
      <w:pPr>
        <w:jc w:val="both"/>
        <w:rPr>
          <w:rFonts w:eastAsia="MS Mincho"/>
          <w:sz w:val="24"/>
        </w:rPr>
      </w:pPr>
      <w:r>
        <w:rPr>
          <w:noProof/>
          <w:sz w:val="24"/>
        </w:rPr>
        <w:drawing>
          <wp:anchor distT="0" distB="0" distL="114300" distR="114300" simplePos="0" relativeHeight="251763712" behindDoc="1" locked="0" layoutInCell="1" allowOverlap="1" wp14:anchorId="2A059469" wp14:editId="331B4F7F">
            <wp:simplePos x="0" y="0"/>
            <wp:positionH relativeFrom="column">
              <wp:posOffset>2861310</wp:posOffset>
            </wp:positionH>
            <wp:positionV relativeFrom="paragraph">
              <wp:posOffset>163830</wp:posOffset>
            </wp:positionV>
            <wp:extent cx="1427480" cy="1704975"/>
            <wp:effectExtent l="0" t="0" r="1270" b="9525"/>
            <wp:wrapNone/>
            <wp:docPr id="283" name="Imagen 283" descr="http://www.safetysling.com/images/100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afetysling.com/images/1003000.jp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1427480" cy="1704975"/>
                    </a:xfrm>
                    <a:prstGeom prst="rect">
                      <a:avLst/>
                    </a:prstGeom>
                    <a:noFill/>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62688" behindDoc="1" locked="0" layoutInCell="1" allowOverlap="1" wp14:anchorId="39C57C53" wp14:editId="683F570A">
            <wp:simplePos x="0" y="0"/>
            <wp:positionH relativeFrom="column">
              <wp:posOffset>1070610</wp:posOffset>
            </wp:positionH>
            <wp:positionV relativeFrom="paragraph">
              <wp:posOffset>163830</wp:posOffset>
            </wp:positionV>
            <wp:extent cx="1466850" cy="1704975"/>
            <wp:effectExtent l="19050" t="19050" r="19050" b="28575"/>
            <wp:wrapNone/>
            <wp:docPr id="284" name="Imagen 284" descr="50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50528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66850" cy="1704975"/>
                    </a:xfrm>
                    <a:prstGeom prst="rect">
                      <a:avLst/>
                    </a:prstGeom>
                    <a:noFill/>
                    <a:ln w="19050">
                      <a:solidFill>
                        <a:srgbClr val="008000"/>
                      </a:solidFill>
                      <a:miter lim="800000"/>
                      <a:headEnd/>
                      <a:tailEnd/>
                    </a:ln>
                  </pic:spPr>
                </pic:pic>
              </a:graphicData>
            </a:graphic>
            <wp14:sizeRelH relativeFrom="page">
              <wp14:pctWidth>0</wp14:pctWidth>
            </wp14:sizeRelH>
            <wp14:sizeRelV relativeFrom="page">
              <wp14:pctHeight>0</wp14:pctHeight>
            </wp14:sizeRelV>
          </wp:anchor>
        </w:drawing>
      </w:r>
    </w:p>
    <w:p w:rsidR="005C499E" w:rsidRPr="006B513D" w:rsidRDefault="005C499E" w:rsidP="005C499E">
      <w:pPr>
        <w:jc w:val="both"/>
        <w:rPr>
          <w:rFonts w:eastAsia="MS Mincho"/>
          <w:sz w:val="24"/>
        </w:rPr>
      </w:pPr>
    </w:p>
    <w:p w:rsidR="005C499E" w:rsidRPr="006B513D" w:rsidRDefault="005C499E" w:rsidP="005C499E">
      <w:pPr>
        <w:jc w:val="both"/>
        <w:rPr>
          <w:rFonts w:eastAsia="MS Mincho"/>
          <w:sz w:val="24"/>
        </w:rPr>
      </w:pPr>
    </w:p>
    <w:p w:rsidR="005C499E" w:rsidRPr="006B513D" w:rsidRDefault="005C499E" w:rsidP="005C499E">
      <w:pPr>
        <w:jc w:val="both"/>
        <w:rPr>
          <w:rFonts w:eastAsia="MS Mincho"/>
          <w:sz w:val="24"/>
        </w:rPr>
      </w:pPr>
    </w:p>
    <w:p w:rsidR="005C499E" w:rsidRPr="006B513D" w:rsidRDefault="005C499E" w:rsidP="005C499E">
      <w:pPr>
        <w:jc w:val="both"/>
        <w:rPr>
          <w:rFonts w:eastAsia="MS Mincho"/>
          <w:sz w:val="24"/>
        </w:rPr>
      </w:pPr>
    </w:p>
    <w:p w:rsidR="005C499E" w:rsidRPr="006B513D" w:rsidRDefault="005C499E" w:rsidP="005C499E">
      <w:pPr>
        <w:jc w:val="both"/>
        <w:rPr>
          <w:rFonts w:eastAsia="MS Mincho"/>
          <w:sz w:val="24"/>
        </w:rPr>
      </w:pPr>
    </w:p>
    <w:p w:rsidR="005C499E" w:rsidRPr="006A18AB" w:rsidRDefault="005C499E" w:rsidP="006A18AB">
      <w:pPr>
        <w:jc w:val="both"/>
        <w:rPr>
          <w:rFonts w:eastAsia="MS Mincho"/>
          <w:sz w:val="24"/>
        </w:rPr>
      </w:pPr>
      <w:r w:rsidRPr="006A18AB">
        <w:rPr>
          <w:rFonts w:ascii="Arial" w:hAnsi="Arial" w:cs="Arial"/>
          <w:color w:val="222222"/>
          <w:sz w:val="24"/>
          <w:szCs w:val="24"/>
          <w:shd w:val="clear" w:color="auto" w:fill="FFFFFF"/>
        </w:rPr>
        <w:t>También se pueden instalar puntos de anclaje clase A2.</w:t>
      </w:r>
      <w:r w:rsidRPr="006A18AB">
        <w:rPr>
          <w:rStyle w:val="apple-converted-space"/>
          <w:rFonts w:ascii="Arial" w:hAnsi="Arial" w:cs="Arial"/>
          <w:color w:val="222222"/>
          <w:sz w:val="24"/>
          <w:szCs w:val="24"/>
          <w:shd w:val="clear" w:color="auto" w:fill="FFFFFF"/>
        </w:rPr>
        <w:t> </w:t>
      </w:r>
      <w:r w:rsidRPr="006A18AB">
        <w:rPr>
          <w:rFonts w:ascii="Arial" w:hAnsi="Arial" w:cs="Arial"/>
          <w:bCs/>
          <w:color w:val="222222"/>
          <w:sz w:val="24"/>
          <w:szCs w:val="24"/>
          <w:shd w:val="clear" w:color="auto" w:fill="FFFFFF"/>
        </w:rPr>
        <w:t>Anclajes</w:t>
      </w:r>
      <w:r w:rsidRPr="006A18AB">
        <w:rPr>
          <w:rFonts w:ascii="Arial" w:hAnsi="Arial" w:cs="Arial"/>
          <w:b/>
          <w:bCs/>
          <w:color w:val="222222"/>
          <w:sz w:val="24"/>
          <w:szCs w:val="24"/>
          <w:shd w:val="clear" w:color="auto" w:fill="FFFFFF"/>
        </w:rPr>
        <w:t xml:space="preserve"> </w:t>
      </w:r>
      <w:r w:rsidRPr="006A18AB">
        <w:rPr>
          <w:rFonts w:ascii="Arial" w:hAnsi="Arial" w:cs="Arial"/>
          <w:sz w:val="24"/>
          <w:szCs w:val="24"/>
          <w:shd w:val="clear" w:color="auto" w:fill="FFFFFF"/>
        </w:rPr>
        <w:t>estructurales proyectados para ser fijados en tejados inclinados.</w:t>
      </w:r>
    </w:p>
    <w:p w:rsidR="005C499E" w:rsidRPr="006A18AB" w:rsidRDefault="005C499E" w:rsidP="006A18AB">
      <w:pPr>
        <w:jc w:val="both"/>
        <w:rPr>
          <w:rFonts w:ascii="Arial" w:hAnsi="Arial" w:cs="Arial"/>
          <w:color w:val="222222"/>
          <w:sz w:val="24"/>
          <w:szCs w:val="24"/>
          <w:shd w:val="clear" w:color="auto" w:fill="FFFFFF"/>
        </w:rPr>
      </w:pPr>
    </w:p>
    <w:p w:rsidR="005C499E" w:rsidRPr="006A18AB" w:rsidRDefault="005C499E" w:rsidP="006A18AB">
      <w:pPr>
        <w:jc w:val="center"/>
        <w:rPr>
          <w:rFonts w:ascii="Arial" w:hAnsi="Arial" w:cs="Arial"/>
          <w:sz w:val="24"/>
          <w:szCs w:val="24"/>
        </w:rPr>
      </w:pPr>
      <w:r w:rsidRPr="006A18AB">
        <w:rPr>
          <w:rFonts w:ascii="Arial" w:hAnsi="Arial" w:cs="Arial"/>
          <w:noProof/>
          <w:sz w:val="24"/>
          <w:szCs w:val="24"/>
        </w:rPr>
        <mc:AlternateContent>
          <mc:Choice Requires="wps">
            <w:drawing>
              <wp:anchor distT="0" distB="0" distL="114300" distR="114300" simplePos="0" relativeHeight="251786240" behindDoc="0" locked="0" layoutInCell="1" allowOverlap="1" wp14:anchorId="60FB0122" wp14:editId="186761C7">
                <wp:simplePos x="0" y="0"/>
                <wp:positionH relativeFrom="column">
                  <wp:posOffset>3181350</wp:posOffset>
                </wp:positionH>
                <wp:positionV relativeFrom="paragraph">
                  <wp:posOffset>620395</wp:posOffset>
                </wp:positionV>
                <wp:extent cx="231603" cy="1000760"/>
                <wp:effectExtent l="0" t="3810" r="0" b="12700"/>
                <wp:wrapNone/>
                <wp:docPr id="247" name="Elipse 247"/>
                <wp:cNvGraphicFramePr/>
                <a:graphic xmlns:a="http://schemas.openxmlformats.org/drawingml/2006/main">
                  <a:graphicData uri="http://schemas.microsoft.com/office/word/2010/wordprocessingShape">
                    <wps:wsp>
                      <wps:cNvSpPr/>
                      <wps:spPr>
                        <a:xfrm rot="5400000">
                          <a:off x="0" y="0"/>
                          <a:ext cx="231603" cy="10007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28FAFA" id="Elipse 247" o:spid="_x0000_s1026" style="position:absolute;margin-left:250.5pt;margin-top:48.85pt;width:18.25pt;height:78.8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" filled="f" strokecolor="red" strokeweight="2pt"/>
            </w:pict>
          </mc:Fallback>
        </mc:AlternateContent>
      </w:r>
      <w:r w:rsidRPr="006A18AB">
        <w:rPr>
          <w:rFonts w:ascii="Arial" w:hAnsi="Arial" w:cs="Arial"/>
          <w:noProof/>
          <w:sz w:val="24"/>
          <w:szCs w:val="24"/>
        </w:rPr>
        <w:drawing>
          <wp:inline distT="0" distB="0" distL="0" distR="0" wp14:anchorId="511EBC66" wp14:editId="232E7C3C">
            <wp:extent cx="1524000" cy="1238250"/>
            <wp:effectExtent l="0" t="0" r="0" b="0"/>
            <wp:docPr id="285" name="Imagen 285" descr="conozca-las-6-clases-de-puntos-de-anclaj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ozca-las-6-clases-de-puntos-de-anclaje-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0" cy="1238250"/>
                    </a:xfrm>
                    <a:prstGeom prst="rect">
                      <a:avLst/>
                    </a:prstGeom>
                    <a:noFill/>
                    <a:ln>
                      <a:noFill/>
                    </a:ln>
                  </pic:spPr>
                </pic:pic>
              </a:graphicData>
            </a:graphic>
          </wp:inline>
        </w:drawing>
      </w:r>
      <w:r w:rsidRPr="006A18AB">
        <w:rPr>
          <w:rFonts w:ascii="Arial" w:hAnsi="Arial" w:cs="Arial"/>
          <w:noProof/>
          <w:sz w:val="24"/>
          <w:szCs w:val="24"/>
        </w:rPr>
        <w:drawing>
          <wp:inline distT="0" distB="0" distL="0" distR="0" wp14:anchorId="4960C1D8" wp14:editId="1FF95037">
            <wp:extent cx="2736000" cy="1537200"/>
            <wp:effectExtent l="0" t="0" r="7620" b="6350"/>
            <wp:docPr id="286" name="Imagen 2" descr="20170530_10305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103059"/>
                    <pic:cNvPicPr>
                      <a:picLocks noGrp="1" noChangeAspect="1"/>
                    </pic:cNvPicPr>
                  </pic:nvPicPr>
                  <pic:blipFill>
                    <a:blip r:embed="rId87" cstate="print">
                      <a:lum/>
                      <a:extLst>
                        <a:ext uri="{28A0092B-C50C-407E-A947-70E740481C1C}">
                          <a14:useLocalDpi xmlns:a14="http://schemas.microsoft.com/office/drawing/2010/main" val="0"/>
                        </a:ext>
                      </a:extLst>
                    </a:blip>
                    <a:stretch>
                      <a:fillRect/>
                    </a:stretch>
                  </pic:blipFill>
                  <pic:spPr>
                    <a:xfrm>
                      <a:off x="0" y="0"/>
                      <a:ext cx="2736000" cy="1537200"/>
                    </a:xfrm>
                    <a:prstGeom prst="roundRect">
                      <a:avLst>
                        <a:gd name="adj" fmla="val 6500"/>
                      </a:avLst>
                    </a:prstGeom>
                  </pic:spPr>
                </pic:pic>
              </a:graphicData>
            </a:graphic>
          </wp:inline>
        </w:drawing>
      </w:r>
    </w:p>
    <w:p w:rsidR="006A18AB" w:rsidRPr="006A18AB" w:rsidRDefault="005C499E" w:rsidP="00F0783C">
      <w:pPr>
        <w:pStyle w:val="Prrafodelista"/>
        <w:numPr>
          <w:ilvl w:val="0"/>
          <w:numId w:val="20"/>
        </w:numPr>
        <w:spacing w:after="0" w:line="240" w:lineRule="auto"/>
        <w:ind w:left="284" w:hanging="284"/>
        <w:jc w:val="both"/>
        <w:rPr>
          <w:rFonts w:ascii="Arial" w:eastAsia="MS Mincho" w:hAnsi="Arial" w:cs="Arial"/>
          <w:sz w:val="24"/>
          <w:szCs w:val="24"/>
        </w:rPr>
      </w:pPr>
      <w:r w:rsidRPr="006A18AB">
        <w:rPr>
          <w:rFonts w:ascii="Arial" w:eastAsia="MS Mincho" w:hAnsi="Arial" w:cs="Arial"/>
          <w:sz w:val="24"/>
          <w:szCs w:val="24"/>
        </w:rPr>
        <w:t>Ya estando definidos los mismos se procede a unir por el área superior los mismos mediante una cuerda certificada.</w:t>
      </w:r>
    </w:p>
    <w:p w:rsidR="006A18AB" w:rsidRDefault="006A18AB" w:rsidP="006A18AB">
      <w:pPr>
        <w:spacing w:after="0" w:line="240" w:lineRule="auto"/>
        <w:ind w:left="284" w:hanging="284"/>
        <w:jc w:val="both"/>
        <w:rPr>
          <w:rFonts w:ascii="Arial" w:eastAsia="MS Mincho" w:hAnsi="Arial" w:cs="Arial"/>
          <w:sz w:val="24"/>
          <w:szCs w:val="24"/>
        </w:rPr>
      </w:pPr>
    </w:p>
    <w:p w:rsidR="005C499E" w:rsidRPr="006A18AB" w:rsidRDefault="005C499E" w:rsidP="00F0783C">
      <w:pPr>
        <w:pStyle w:val="Prrafodelista"/>
        <w:numPr>
          <w:ilvl w:val="0"/>
          <w:numId w:val="20"/>
        </w:numPr>
        <w:spacing w:after="0" w:line="240" w:lineRule="auto"/>
        <w:ind w:left="284" w:hanging="284"/>
        <w:jc w:val="both"/>
        <w:rPr>
          <w:rFonts w:ascii="Arial" w:hAnsi="Arial" w:cs="Arial"/>
          <w:sz w:val="24"/>
          <w:szCs w:val="24"/>
        </w:rPr>
      </w:pPr>
      <w:r w:rsidRPr="006A18AB">
        <w:rPr>
          <w:rFonts w:ascii="Arial" w:hAnsi="Arial" w:cs="Arial"/>
          <w:sz w:val="24"/>
          <w:szCs w:val="24"/>
        </w:rPr>
        <w:t xml:space="preserve">La cuerda certificada debe contar con guarda cabo en uno de extremos (Normas EN 1891, CE 0123, UIAA, NFPA 1983) </w:t>
      </w:r>
    </w:p>
    <w:p w:rsidR="005C499E" w:rsidRPr="006A18AB" w:rsidRDefault="005C499E" w:rsidP="006A18AB">
      <w:pPr>
        <w:jc w:val="both"/>
        <w:rPr>
          <w:rFonts w:ascii="Arial" w:hAnsi="Arial" w:cs="Arial"/>
          <w:sz w:val="24"/>
          <w:szCs w:val="24"/>
        </w:rPr>
      </w:pPr>
      <w:r w:rsidRPr="006A18AB">
        <w:rPr>
          <w:rFonts w:ascii="Arial" w:hAnsi="Arial" w:cs="Arial"/>
          <w:noProof/>
          <w:sz w:val="24"/>
          <w:szCs w:val="24"/>
        </w:rPr>
        <w:drawing>
          <wp:anchor distT="0" distB="0" distL="114300" distR="114300" simplePos="0" relativeHeight="251764736" behindDoc="1" locked="0" layoutInCell="1" allowOverlap="1" wp14:anchorId="3A87122A" wp14:editId="6AD0BA55">
            <wp:simplePos x="0" y="0"/>
            <wp:positionH relativeFrom="column">
              <wp:posOffset>3598619</wp:posOffset>
            </wp:positionH>
            <wp:positionV relativeFrom="paragraph">
              <wp:posOffset>161925</wp:posOffset>
            </wp:positionV>
            <wp:extent cx="1396291" cy="1475740"/>
            <wp:effectExtent l="0" t="0" r="0" b="0"/>
            <wp:wrapNone/>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96291" cy="1475740"/>
                    </a:xfrm>
                    <a:prstGeom prst="rect">
                      <a:avLst/>
                    </a:prstGeom>
                    <a:noFill/>
                  </pic:spPr>
                </pic:pic>
              </a:graphicData>
            </a:graphic>
            <wp14:sizeRelH relativeFrom="page">
              <wp14:pctWidth>0</wp14:pctWidth>
            </wp14:sizeRelH>
            <wp14:sizeRelV relativeFrom="page">
              <wp14:pctHeight>0</wp14:pctHeight>
            </wp14:sizeRelV>
          </wp:anchor>
        </w:drawing>
      </w:r>
      <w:r w:rsidRPr="006A18AB">
        <w:rPr>
          <w:rFonts w:ascii="Arial" w:hAnsi="Arial" w:cs="Arial"/>
          <w:noProof/>
          <w:sz w:val="24"/>
          <w:szCs w:val="24"/>
        </w:rPr>
        <w:drawing>
          <wp:anchor distT="0" distB="0" distL="114300" distR="114300" simplePos="0" relativeHeight="251765760" behindDoc="1" locked="0" layoutInCell="1" allowOverlap="1" wp14:anchorId="6489505A" wp14:editId="02DC881B">
            <wp:simplePos x="0" y="0"/>
            <wp:positionH relativeFrom="column">
              <wp:posOffset>1376045</wp:posOffset>
            </wp:positionH>
            <wp:positionV relativeFrom="paragraph">
              <wp:posOffset>161925</wp:posOffset>
            </wp:positionV>
            <wp:extent cx="1483360" cy="1476375"/>
            <wp:effectExtent l="0" t="0" r="2540" b="9525"/>
            <wp:wrapNone/>
            <wp:docPr id="288" name="Imagen 288" descr="http://www.altavertical.com.mx/Admin/my_documents/my_pictures/Ax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http://www.altavertical.com.mx/Admin/my_documents/my_pictures/Axis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83360" cy="1476375"/>
                    </a:xfrm>
                    <a:prstGeom prst="rect">
                      <a:avLst/>
                    </a:prstGeom>
                    <a:noFill/>
                  </pic:spPr>
                </pic:pic>
              </a:graphicData>
            </a:graphic>
            <wp14:sizeRelH relativeFrom="page">
              <wp14:pctWidth>0</wp14:pctWidth>
            </wp14:sizeRelH>
            <wp14:sizeRelV relativeFrom="page">
              <wp14:pctHeight>0</wp14:pctHeight>
            </wp14:sizeRelV>
          </wp:anchor>
        </w:drawing>
      </w:r>
    </w:p>
    <w:p w:rsidR="005C499E" w:rsidRPr="006A18AB" w:rsidRDefault="005C499E" w:rsidP="006A18AB">
      <w:pPr>
        <w:jc w:val="both"/>
        <w:rPr>
          <w:rFonts w:ascii="Arial" w:hAnsi="Arial" w:cs="Arial"/>
          <w:b/>
          <w:sz w:val="24"/>
          <w:szCs w:val="24"/>
        </w:rPr>
      </w:pPr>
    </w:p>
    <w:p w:rsidR="005C499E" w:rsidRPr="006A18AB" w:rsidRDefault="005C499E" w:rsidP="006A18AB">
      <w:pPr>
        <w:jc w:val="both"/>
        <w:rPr>
          <w:rFonts w:ascii="Arial" w:hAnsi="Arial" w:cs="Arial"/>
          <w:b/>
          <w:sz w:val="24"/>
          <w:szCs w:val="24"/>
        </w:rPr>
      </w:pPr>
    </w:p>
    <w:p w:rsidR="005C499E" w:rsidRPr="006A18AB" w:rsidRDefault="005C499E" w:rsidP="006A18AB">
      <w:pPr>
        <w:jc w:val="both"/>
        <w:rPr>
          <w:rFonts w:ascii="Arial" w:hAnsi="Arial" w:cs="Arial"/>
          <w:sz w:val="24"/>
          <w:szCs w:val="24"/>
        </w:rPr>
      </w:pPr>
    </w:p>
    <w:p w:rsidR="005C499E" w:rsidRPr="006A18AB" w:rsidRDefault="005C499E" w:rsidP="006A18AB">
      <w:pPr>
        <w:jc w:val="both"/>
        <w:rPr>
          <w:rFonts w:ascii="Arial" w:hAnsi="Arial" w:cs="Arial"/>
          <w:sz w:val="24"/>
          <w:szCs w:val="24"/>
        </w:rPr>
      </w:pPr>
    </w:p>
    <w:p w:rsidR="005C499E" w:rsidRPr="006A18AB" w:rsidRDefault="005C499E" w:rsidP="006A18AB">
      <w:pPr>
        <w:ind w:left="709"/>
        <w:jc w:val="both"/>
        <w:rPr>
          <w:rFonts w:ascii="Arial" w:hAnsi="Arial" w:cs="Arial"/>
          <w:sz w:val="24"/>
          <w:szCs w:val="24"/>
        </w:rPr>
      </w:pPr>
      <w:r w:rsidRPr="006A18AB">
        <w:rPr>
          <w:rFonts w:ascii="Arial" w:hAnsi="Arial" w:cs="Arial"/>
          <w:sz w:val="24"/>
          <w:szCs w:val="24"/>
        </w:rPr>
        <w:t>Y un mecanismo de tensionamiento tal como una polea auto bloqueante</w:t>
      </w:r>
    </w:p>
    <w:p w:rsidR="005C499E" w:rsidRPr="006A18AB" w:rsidRDefault="005C499E" w:rsidP="006A18AB">
      <w:pPr>
        <w:jc w:val="center"/>
        <w:rPr>
          <w:rFonts w:ascii="Arial" w:hAnsi="Arial" w:cs="Arial"/>
          <w:b/>
          <w:sz w:val="24"/>
          <w:szCs w:val="24"/>
        </w:rPr>
      </w:pPr>
      <w:r w:rsidRPr="006A18AB">
        <w:rPr>
          <w:rFonts w:ascii="Arial" w:hAnsi="Arial" w:cs="Arial"/>
          <w:noProof/>
          <w:sz w:val="24"/>
          <w:szCs w:val="24"/>
        </w:rPr>
        <w:drawing>
          <wp:inline distT="0" distB="0" distL="0" distR="0" wp14:anchorId="615E2D80" wp14:editId="75048275">
            <wp:extent cx="1319719" cy="1047750"/>
            <wp:effectExtent l="0" t="0" r="0" b="0"/>
            <wp:docPr id="289" name="Imagen 289" descr="http://www.improfor.cl/img/productos/14552-petzl-pro-trax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mprofor.cl/img/productos/14552-petzl-pro-traxion.gif"/>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1321747" cy="1049360"/>
                    </a:xfrm>
                    <a:prstGeom prst="rect">
                      <a:avLst/>
                    </a:prstGeom>
                    <a:noFill/>
                    <a:ln>
                      <a:noFill/>
                    </a:ln>
                  </pic:spPr>
                </pic:pic>
              </a:graphicData>
            </a:graphic>
          </wp:inline>
        </w:drawing>
      </w:r>
    </w:p>
    <w:p w:rsidR="005C499E" w:rsidRPr="006A18AB" w:rsidRDefault="005C499E" w:rsidP="006A18AB">
      <w:pPr>
        <w:ind w:left="709"/>
        <w:jc w:val="both"/>
        <w:rPr>
          <w:rFonts w:ascii="Arial" w:hAnsi="Arial" w:cs="Arial"/>
          <w:sz w:val="24"/>
          <w:szCs w:val="24"/>
        </w:rPr>
      </w:pPr>
      <w:r w:rsidRPr="006A18AB">
        <w:rPr>
          <w:rFonts w:ascii="Arial" w:hAnsi="Arial" w:cs="Arial"/>
          <w:sz w:val="24"/>
          <w:szCs w:val="24"/>
        </w:rPr>
        <w:t xml:space="preserve">La cuerda y la polea </w:t>
      </w:r>
      <w:proofErr w:type="spellStart"/>
      <w:r w:rsidRPr="006A18AB">
        <w:rPr>
          <w:rFonts w:ascii="Arial" w:hAnsi="Arial" w:cs="Arial"/>
          <w:sz w:val="24"/>
          <w:szCs w:val="24"/>
        </w:rPr>
        <w:t>autobloqueante</w:t>
      </w:r>
      <w:proofErr w:type="spellEnd"/>
      <w:r w:rsidRPr="006A18AB">
        <w:rPr>
          <w:rFonts w:ascii="Arial" w:hAnsi="Arial" w:cs="Arial"/>
          <w:sz w:val="24"/>
          <w:szCs w:val="24"/>
        </w:rPr>
        <w:t xml:space="preserve"> van sostenidos por mosquetones de seguro automático en acero certificados.</w:t>
      </w:r>
    </w:p>
    <w:p w:rsidR="005C499E" w:rsidRPr="006A18AB" w:rsidRDefault="005C499E" w:rsidP="006A18AB">
      <w:pPr>
        <w:jc w:val="center"/>
        <w:rPr>
          <w:rFonts w:ascii="Arial" w:hAnsi="Arial" w:cs="Arial"/>
          <w:sz w:val="24"/>
          <w:szCs w:val="24"/>
        </w:rPr>
      </w:pPr>
      <w:r w:rsidRPr="006A18AB">
        <w:rPr>
          <w:rFonts w:ascii="Arial" w:hAnsi="Arial" w:cs="Arial"/>
          <w:noProof/>
          <w:sz w:val="24"/>
          <w:szCs w:val="24"/>
        </w:rPr>
        <w:drawing>
          <wp:inline distT="0" distB="0" distL="0" distR="0" wp14:anchorId="490DB61E" wp14:editId="2E10813B">
            <wp:extent cx="1190625" cy="1225991"/>
            <wp:effectExtent l="0" t="0" r="0" b="0"/>
            <wp:docPr id="290" name="Imagen 290" descr="http://www.fegal.com/imagenes-productos/rescate-vertical/3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fegal.com/imagenes-productos/rescate-vertical/310001.jpg"/>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1192871" cy="1228304"/>
                    </a:xfrm>
                    <a:prstGeom prst="rect">
                      <a:avLst/>
                    </a:prstGeom>
                    <a:noFill/>
                    <a:ln>
                      <a:noFill/>
                    </a:ln>
                  </pic:spPr>
                </pic:pic>
              </a:graphicData>
            </a:graphic>
          </wp:inline>
        </w:drawing>
      </w:r>
    </w:p>
    <w:p w:rsidR="005C499E" w:rsidRPr="006A18AB" w:rsidRDefault="005C499E" w:rsidP="006A18AB">
      <w:pPr>
        <w:spacing w:after="0" w:line="240" w:lineRule="auto"/>
        <w:jc w:val="both"/>
        <w:rPr>
          <w:rFonts w:ascii="Arial" w:eastAsia="MS Mincho" w:hAnsi="Arial" w:cs="Arial"/>
          <w:sz w:val="24"/>
          <w:szCs w:val="24"/>
        </w:rPr>
      </w:pPr>
      <w:r w:rsidRPr="001020C0">
        <w:rPr>
          <w:rFonts w:ascii="Arial" w:eastAsia="MS Mincho" w:hAnsi="Arial" w:cs="Arial"/>
          <w:b/>
          <w:sz w:val="24"/>
          <w:szCs w:val="24"/>
        </w:rPr>
        <w:t>Nota:</w:t>
      </w:r>
      <w:r w:rsidRPr="006A18AB">
        <w:rPr>
          <w:rFonts w:ascii="Arial" w:eastAsia="MS Mincho" w:hAnsi="Arial" w:cs="Arial"/>
          <w:sz w:val="24"/>
          <w:szCs w:val="24"/>
        </w:rPr>
        <w:t xml:space="preserve"> todas estas actividades hasta ahora se deben realizar por la parte inferior de la cubierta.</w:t>
      </w:r>
    </w:p>
    <w:p w:rsidR="005C499E" w:rsidRPr="006A18AB" w:rsidRDefault="005C499E" w:rsidP="006A18AB">
      <w:pPr>
        <w:spacing w:after="0" w:line="240" w:lineRule="auto"/>
        <w:jc w:val="both"/>
        <w:rPr>
          <w:rFonts w:ascii="Arial" w:eastAsia="MS Mincho" w:hAnsi="Arial" w:cs="Arial"/>
          <w:sz w:val="24"/>
          <w:szCs w:val="24"/>
        </w:rPr>
      </w:pPr>
    </w:p>
    <w:p w:rsidR="005C499E" w:rsidRPr="006A18AB" w:rsidRDefault="005C499E" w:rsidP="00F0783C">
      <w:pPr>
        <w:numPr>
          <w:ilvl w:val="0"/>
          <w:numId w:val="1"/>
        </w:numPr>
        <w:spacing w:after="0" w:line="240" w:lineRule="auto"/>
        <w:ind w:left="0"/>
        <w:jc w:val="both"/>
        <w:rPr>
          <w:rFonts w:ascii="Arial" w:eastAsia="MS Mincho" w:hAnsi="Arial" w:cs="Arial"/>
          <w:sz w:val="24"/>
          <w:szCs w:val="24"/>
        </w:rPr>
      </w:pPr>
      <w:r w:rsidRPr="006A18AB">
        <w:rPr>
          <w:rFonts w:ascii="Arial" w:eastAsia="MS Mincho" w:hAnsi="Arial" w:cs="Arial"/>
          <w:sz w:val="24"/>
          <w:szCs w:val="24"/>
        </w:rPr>
        <w:t xml:space="preserve">Ya estando instalada la línea de vida; se procede a subir a la cubierta; realizando el retiro de una de las tejas de </w:t>
      </w:r>
      <w:proofErr w:type="gramStart"/>
      <w:r w:rsidRPr="006A18AB">
        <w:rPr>
          <w:rFonts w:ascii="Arial" w:eastAsia="MS Mincho" w:hAnsi="Arial" w:cs="Arial"/>
          <w:sz w:val="24"/>
          <w:szCs w:val="24"/>
        </w:rPr>
        <w:t>la misma</w:t>
      </w:r>
      <w:proofErr w:type="gramEnd"/>
      <w:r w:rsidRPr="006A18AB">
        <w:rPr>
          <w:rFonts w:ascii="Arial" w:eastAsia="MS Mincho" w:hAnsi="Arial" w:cs="Arial"/>
          <w:sz w:val="24"/>
          <w:szCs w:val="24"/>
        </w:rPr>
        <w:t>; con la eslinga en Y se asegura a la línea de vida vertical ubicada en la cubierta.</w:t>
      </w:r>
    </w:p>
    <w:p w:rsidR="005C499E" w:rsidRPr="006A18AB" w:rsidRDefault="005C499E" w:rsidP="006A18AB">
      <w:pPr>
        <w:spacing w:after="0" w:line="240" w:lineRule="auto"/>
        <w:jc w:val="both"/>
        <w:rPr>
          <w:rFonts w:ascii="Arial" w:eastAsia="MS Mincho" w:hAnsi="Arial" w:cs="Arial"/>
          <w:sz w:val="24"/>
          <w:szCs w:val="24"/>
        </w:rPr>
      </w:pPr>
    </w:p>
    <w:p w:rsidR="005C499E" w:rsidRPr="006A18AB" w:rsidRDefault="005C499E" w:rsidP="00F0783C">
      <w:pPr>
        <w:numPr>
          <w:ilvl w:val="0"/>
          <w:numId w:val="1"/>
        </w:numPr>
        <w:spacing w:after="0" w:line="240" w:lineRule="auto"/>
        <w:ind w:left="0"/>
        <w:jc w:val="both"/>
        <w:rPr>
          <w:rFonts w:ascii="Arial" w:eastAsia="MS Mincho" w:hAnsi="Arial" w:cs="Arial"/>
          <w:sz w:val="24"/>
          <w:szCs w:val="24"/>
        </w:rPr>
      </w:pPr>
      <w:r w:rsidRPr="006A18AB">
        <w:rPr>
          <w:rFonts w:ascii="Arial" w:eastAsia="MS Mincho" w:hAnsi="Arial" w:cs="Arial"/>
          <w:sz w:val="24"/>
          <w:szCs w:val="24"/>
        </w:rPr>
        <w:t>Se procede a colocar la línea de trabajo perpendicular; la cual se coloca por medio de un mosquetón.</w:t>
      </w:r>
    </w:p>
    <w:p w:rsidR="005C499E" w:rsidRPr="006A18AB" w:rsidRDefault="005C499E" w:rsidP="006A18AB">
      <w:pPr>
        <w:ind w:left="720"/>
        <w:jc w:val="both"/>
        <w:rPr>
          <w:rFonts w:ascii="Arial" w:eastAsia="MS Mincho" w:hAnsi="Arial" w:cs="Arial"/>
          <w:sz w:val="24"/>
          <w:szCs w:val="24"/>
        </w:rPr>
      </w:pPr>
      <w:r w:rsidRPr="006A18AB">
        <w:rPr>
          <w:rFonts w:ascii="Arial" w:hAnsi="Arial" w:cs="Arial"/>
          <w:noProof/>
          <w:sz w:val="24"/>
          <w:szCs w:val="24"/>
        </w:rPr>
        <mc:AlternateContent>
          <mc:Choice Requires="wpg">
            <w:drawing>
              <wp:anchor distT="0" distB="0" distL="114300" distR="114300" simplePos="0" relativeHeight="251766784" behindDoc="0" locked="0" layoutInCell="1" allowOverlap="1" wp14:anchorId="4A3A703A" wp14:editId="3EF038F6">
                <wp:simplePos x="0" y="0"/>
                <wp:positionH relativeFrom="column">
                  <wp:posOffset>410845</wp:posOffset>
                </wp:positionH>
                <wp:positionV relativeFrom="paragraph">
                  <wp:posOffset>102870</wp:posOffset>
                </wp:positionV>
                <wp:extent cx="4905375" cy="2114550"/>
                <wp:effectExtent l="5080" t="12700" r="13970" b="6350"/>
                <wp:wrapNone/>
                <wp:docPr id="248" name="Grupo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5375" cy="2114550"/>
                          <a:chOff x="2280" y="4816"/>
                          <a:chExt cx="7725" cy="3330"/>
                        </a:xfrm>
                      </wpg:grpSpPr>
                      <wps:wsp>
                        <wps:cNvPr id="249" name="AutoShape 27"/>
                        <wps:cNvCnPr>
                          <a:cxnSpLocks noChangeShapeType="1"/>
                        </wps:cNvCnPr>
                        <wps:spPr bwMode="auto">
                          <a:xfrm flipV="1">
                            <a:off x="4230" y="489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50" name="Group 28"/>
                        <wpg:cNvGrpSpPr>
                          <a:grpSpLocks/>
                        </wpg:cNvGrpSpPr>
                        <wpg:grpSpPr bwMode="auto">
                          <a:xfrm>
                            <a:off x="2280" y="4816"/>
                            <a:ext cx="7725" cy="3330"/>
                            <a:chOff x="2280" y="4816"/>
                            <a:chExt cx="7725" cy="3330"/>
                          </a:xfrm>
                        </wpg:grpSpPr>
                        <wps:wsp>
                          <wps:cNvPr id="251" name="AutoShape 29"/>
                          <wps:cNvCnPr>
                            <a:cxnSpLocks noChangeShapeType="1"/>
                          </wps:cNvCnPr>
                          <wps:spPr bwMode="auto">
                            <a:xfrm flipH="1">
                              <a:off x="2280" y="6556"/>
                              <a:ext cx="195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2" name="AutoShape 30"/>
                          <wps:cNvCnPr>
                            <a:cxnSpLocks noChangeShapeType="1"/>
                          </wps:cNvCnPr>
                          <wps:spPr bwMode="auto">
                            <a:xfrm>
                              <a:off x="4230" y="6556"/>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3" name="AutoShape 31"/>
                          <wps:cNvCnPr>
                            <a:cxnSpLocks noChangeShapeType="1"/>
                          </wps:cNvCnPr>
                          <wps:spPr bwMode="auto">
                            <a:xfrm>
                              <a:off x="7995" y="4891"/>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4" name="AutoShape 32"/>
                          <wps:cNvCnPr>
                            <a:cxnSpLocks noChangeShapeType="1"/>
                          </wps:cNvCnPr>
                          <wps:spPr bwMode="auto">
                            <a:xfrm flipV="1">
                              <a:off x="6240" y="648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AutoShape 33"/>
                          <wps:cNvCnPr>
                            <a:cxnSpLocks noChangeShapeType="1"/>
                          </wps:cNvCnPr>
                          <wps:spPr bwMode="auto">
                            <a:xfrm flipV="1">
                              <a:off x="6720" y="5340"/>
                              <a:ext cx="0" cy="15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256" name="AutoShape 34"/>
                          <wps:cNvCnPr>
                            <a:cxnSpLocks noChangeShapeType="1"/>
                          </wps:cNvCnPr>
                          <wps:spPr bwMode="auto">
                            <a:xfrm flipV="1">
                              <a:off x="6720" y="4816"/>
                              <a:ext cx="1155" cy="52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1FEC655" id="Grupo 248" o:spid="_x0000_s1026" style="position:absolute;margin-left:32.35pt;margin-top:8.1pt;width:386.25pt;height:166.5pt;z-index:251766784" coordorigin="2280,4816" coordsize="7725,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">
                <v:shape id="AutoShape 27" o:spid="_x0000_s1027" type="#_x0000_t32" style="position:absolute;left:4230;top:489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"/>
                <v:group id="Group 28" o:spid="_x0000_s1028" style="position:absolute;left:2280;top:4816;width:7725;height:3330" coordorigin="2280,4816" coordsize="7725,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AutoShape 29" o:spid="_x0000_s1029" type="#_x0000_t32" style="position:absolute;left:2280;top:6556;width:1950;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"/>
                  <v:shape id="AutoShape 30" o:spid="_x0000_s1030" type="#_x0000_t32" style="position:absolute;left:4230;top:6556;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"/>
                  <v:shape id="AutoShape 31" o:spid="_x0000_s1031" type="#_x0000_t32" style="position:absolute;left:7995;top:4891;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"/>
                  <v:shape id="AutoShape 32" o:spid="_x0000_s1032" type="#_x0000_t32" style="position:absolute;left:6240;top:648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"/>
                  <v:shape id="AutoShape 33" o:spid="_x0000_s1033" type="#_x0000_t32" style="position:absolute;left:6720;top:5340;width:0;height: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" strokecolor="#00b050" strokeweight="2.25pt"/>
                  <v:shape id="AutoShape 34" o:spid="_x0000_s1034" type="#_x0000_t32" style="position:absolute;left:6720;top:4816;width:1155;height: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" strokecolor="red"/>
                </v:group>
              </v:group>
            </w:pict>
          </mc:Fallback>
        </mc:AlternateContent>
      </w:r>
      <w:r w:rsidRPr="006A18AB">
        <w:rPr>
          <w:rFonts w:ascii="Arial" w:hAnsi="Arial" w:cs="Arial"/>
          <w:noProof/>
          <w:sz w:val="24"/>
          <w:szCs w:val="24"/>
        </w:rPr>
        <mc:AlternateContent>
          <mc:Choice Requires="wps">
            <w:drawing>
              <wp:anchor distT="0" distB="0" distL="114300" distR="114300" simplePos="0" relativeHeight="251767808" behindDoc="0" locked="0" layoutInCell="1" allowOverlap="1" wp14:anchorId="20C611AE" wp14:editId="69A111A8">
                <wp:simplePos x="0" y="0"/>
                <wp:positionH relativeFrom="column">
                  <wp:posOffset>3963670</wp:posOffset>
                </wp:positionH>
                <wp:positionV relativeFrom="paragraph">
                  <wp:posOffset>102870</wp:posOffset>
                </wp:positionV>
                <wp:extent cx="0" cy="99695"/>
                <wp:effectExtent l="14605" t="22225" r="23495" b="20955"/>
                <wp:wrapNone/>
                <wp:docPr id="257" name="Conector recto de flecha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695"/>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DC126C" id="Conector recto de flecha 257" o:spid="_x0000_s1026" type="#_x0000_t32" style="position:absolute;margin-left:312.1pt;margin-top:8.1pt;width:0;height:7.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" strokecolor="#00b050" strokeweight="2.25pt"/>
            </w:pict>
          </mc:Fallback>
        </mc:AlternateContent>
      </w:r>
      <w:r w:rsidRPr="006A18AB">
        <w:rPr>
          <w:rFonts w:ascii="Arial" w:hAnsi="Arial" w:cs="Arial"/>
          <w:noProof/>
          <w:sz w:val="24"/>
          <w:szCs w:val="24"/>
        </w:rPr>
        <mc:AlternateContent>
          <mc:Choice Requires="wps">
            <w:drawing>
              <wp:anchor distT="0" distB="0" distL="114300" distR="114300" simplePos="0" relativeHeight="251769856" behindDoc="0" locked="0" layoutInCell="1" allowOverlap="1" wp14:anchorId="632F44E1" wp14:editId="27724654">
                <wp:simplePos x="0" y="0"/>
                <wp:positionH relativeFrom="column">
                  <wp:posOffset>3463290</wp:posOffset>
                </wp:positionH>
                <wp:positionV relativeFrom="paragraph">
                  <wp:posOffset>321310</wp:posOffset>
                </wp:positionV>
                <wp:extent cx="1276350" cy="1228725"/>
                <wp:effectExtent l="9525" t="12065" r="9525" b="6985"/>
                <wp:wrapNone/>
                <wp:docPr id="258" name="Conector recto de flecha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6350" cy="122872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CBAEB8" id="Conector recto de flecha 258" o:spid="_x0000_s1026" type="#_x0000_t32" style="position:absolute;margin-left:272.7pt;margin-top:25.3pt;width:100.5pt;height:96.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" strokecolor="red"/>
            </w:pict>
          </mc:Fallback>
        </mc:AlternateContent>
      </w:r>
    </w:p>
    <w:p w:rsidR="005C499E" w:rsidRPr="006A18AB" w:rsidRDefault="005C499E" w:rsidP="006A18AB">
      <w:pPr>
        <w:ind w:left="720"/>
        <w:jc w:val="both"/>
        <w:rPr>
          <w:rFonts w:ascii="Arial" w:eastAsia="MS Mincho" w:hAnsi="Arial" w:cs="Arial"/>
          <w:sz w:val="24"/>
          <w:szCs w:val="24"/>
        </w:rPr>
      </w:pPr>
    </w:p>
    <w:p w:rsidR="005C499E" w:rsidRPr="006A18AB" w:rsidRDefault="005C499E" w:rsidP="006A18AB">
      <w:pPr>
        <w:ind w:left="720"/>
        <w:jc w:val="both"/>
        <w:rPr>
          <w:rFonts w:ascii="Arial" w:eastAsia="MS Mincho" w:hAnsi="Arial" w:cs="Arial"/>
          <w:sz w:val="24"/>
          <w:szCs w:val="24"/>
        </w:rPr>
      </w:pPr>
    </w:p>
    <w:p w:rsidR="005C499E" w:rsidRPr="006A18AB" w:rsidRDefault="005C499E" w:rsidP="006A18AB">
      <w:pPr>
        <w:ind w:left="720"/>
        <w:jc w:val="both"/>
        <w:rPr>
          <w:rFonts w:ascii="Arial" w:eastAsia="MS Mincho" w:hAnsi="Arial" w:cs="Arial"/>
          <w:sz w:val="24"/>
          <w:szCs w:val="24"/>
        </w:rPr>
      </w:pPr>
    </w:p>
    <w:p w:rsidR="005C499E" w:rsidRPr="006A18AB" w:rsidRDefault="005C499E" w:rsidP="006A18AB">
      <w:pPr>
        <w:ind w:left="720"/>
        <w:jc w:val="both"/>
        <w:rPr>
          <w:rFonts w:ascii="Arial" w:eastAsia="MS Mincho" w:hAnsi="Arial" w:cs="Arial"/>
          <w:sz w:val="24"/>
          <w:szCs w:val="24"/>
        </w:rPr>
      </w:pPr>
    </w:p>
    <w:p w:rsidR="005C499E" w:rsidRPr="006A18AB" w:rsidRDefault="005C499E" w:rsidP="006A18AB">
      <w:pPr>
        <w:ind w:left="720"/>
        <w:jc w:val="both"/>
        <w:rPr>
          <w:rFonts w:ascii="Arial" w:eastAsia="MS Mincho" w:hAnsi="Arial" w:cs="Arial"/>
          <w:sz w:val="24"/>
          <w:szCs w:val="24"/>
        </w:rPr>
      </w:pPr>
    </w:p>
    <w:p w:rsidR="005C499E" w:rsidRPr="006A18AB" w:rsidRDefault="001020C0" w:rsidP="006A18AB">
      <w:pPr>
        <w:ind w:left="720"/>
        <w:jc w:val="both"/>
        <w:rPr>
          <w:rFonts w:ascii="Arial" w:eastAsia="MS Mincho" w:hAnsi="Arial" w:cs="Arial"/>
          <w:sz w:val="24"/>
          <w:szCs w:val="24"/>
        </w:rPr>
      </w:pPr>
      <w:r w:rsidRPr="006A18AB">
        <w:rPr>
          <w:rFonts w:ascii="Arial" w:hAnsi="Arial" w:cs="Arial"/>
          <w:noProof/>
          <w:sz w:val="24"/>
          <w:szCs w:val="24"/>
        </w:rPr>
        <mc:AlternateContent>
          <mc:Choice Requires="wps">
            <w:drawing>
              <wp:anchor distT="0" distB="0" distL="114300" distR="114300" simplePos="0" relativeHeight="251768832" behindDoc="0" locked="0" layoutInCell="1" allowOverlap="1" wp14:anchorId="6600CF24" wp14:editId="481794FC">
                <wp:simplePos x="0" y="0"/>
                <wp:positionH relativeFrom="column">
                  <wp:posOffset>391795</wp:posOffset>
                </wp:positionH>
                <wp:positionV relativeFrom="paragraph">
                  <wp:posOffset>243840</wp:posOffset>
                </wp:positionV>
                <wp:extent cx="2514600" cy="0"/>
                <wp:effectExtent l="0" t="0" r="19050" b="19050"/>
                <wp:wrapNone/>
                <wp:docPr id="259" name="Conector recto de flecha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D74EA2" id="Conector recto de flecha 259" o:spid="_x0000_s1026" type="#_x0000_t32" style="position:absolute;margin-left:30.85pt;margin-top:19.2pt;width:198pt;height: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"/>
            </w:pict>
          </mc:Fallback>
        </mc:AlternateContent>
      </w:r>
    </w:p>
    <w:p w:rsidR="005C499E" w:rsidRPr="006A18AB" w:rsidRDefault="005C499E" w:rsidP="006A18AB">
      <w:pPr>
        <w:ind w:left="720"/>
        <w:jc w:val="both"/>
        <w:rPr>
          <w:rFonts w:ascii="Arial" w:eastAsia="MS Mincho" w:hAnsi="Arial" w:cs="Arial"/>
          <w:sz w:val="24"/>
          <w:szCs w:val="24"/>
        </w:rPr>
      </w:pPr>
    </w:p>
    <w:p w:rsidR="005C499E" w:rsidRPr="006A18AB" w:rsidRDefault="005C499E" w:rsidP="006A18AB">
      <w:pPr>
        <w:ind w:left="720"/>
        <w:jc w:val="both"/>
        <w:rPr>
          <w:rFonts w:ascii="Arial" w:eastAsia="MS Mincho" w:hAnsi="Arial" w:cs="Arial"/>
          <w:sz w:val="24"/>
          <w:szCs w:val="24"/>
        </w:rPr>
      </w:pPr>
    </w:p>
    <w:p w:rsidR="005C499E" w:rsidRPr="006A18AB" w:rsidRDefault="005C499E" w:rsidP="006A18AB">
      <w:pPr>
        <w:jc w:val="both"/>
        <w:rPr>
          <w:rFonts w:ascii="Arial" w:eastAsia="MS Mincho" w:hAnsi="Arial" w:cs="Arial"/>
          <w:sz w:val="24"/>
          <w:szCs w:val="24"/>
        </w:rPr>
      </w:pPr>
    </w:p>
    <w:p w:rsidR="005C499E" w:rsidRPr="006A18AB" w:rsidRDefault="005C499E" w:rsidP="006A18AB">
      <w:pPr>
        <w:jc w:val="both"/>
        <w:rPr>
          <w:rFonts w:ascii="Arial" w:eastAsia="MS Mincho" w:hAnsi="Arial" w:cs="Arial"/>
          <w:sz w:val="24"/>
          <w:szCs w:val="24"/>
        </w:rPr>
      </w:pPr>
    </w:p>
    <w:p w:rsidR="005C499E" w:rsidRPr="006A18AB" w:rsidRDefault="005C499E" w:rsidP="006A18AB">
      <w:pPr>
        <w:jc w:val="both"/>
        <w:rPr>
          <w:rFonts w:ascii="Arial" w:eastAsia="MS Mincho" w:hAnsi="Arial" w:cs="Arial"/>
          <w:sz w:val="24"/>
          <w:szCs w:val="24"/>
        </w:rPr>
      </w:pPr>
    </w:p>
    <w:p w:rsidR="005C499E" w:rsidRPr="006A18AB" w:rsidRDefault="005C499E" w:rsidP="006A18AB">
      <w:pPr>
        <w:jc w:val="both"/>
        <w:rPr>
          <w:rFonts w:ascii="Arial" w:eastAsia="MS Mincho" w:hAnsi="Arial" w:cs="Arial"/>
          <w:sz w:val="24"/>
          <w:szCs w:val="24"/>
        </w:rPr>
      </w:pPr>
    </w:p>
    <w:p w:rsidR="005C499E" w:rsidRPr="006A18AB" w:rsidRDefault="005C499E" w:rsidP="00F0783C">
      <w:pPr>
        <w:pStyle w:val="Prrafodelista"/>
        <w:numPr>
          <w:ilvl w:val="0"/>
          <w:numId w:val="1"/>
        </w:numPr>
        <w:autoSpaceDE w:val="0"/>
        <w:autoSpaceDN w:val="0"/>
        <w:spacing w:after="0" w:line="240" w:lineRule="auto"/>
        <w:ind w:left="284" w:hanging="284"/>
        <w:contextualSpacing w:val="0"/>
        <w:jc w:val="both"/>
        <w:rPr>
          <w:rFonts w:ascii="Arial" w:eastAsia="MS Mincho" w:hAnsi="Arial" w:cs="Arial"/>
          <w:sz w:val="24"/>
          <w:szCs w:val="24"/>
        </w:rPr>
      </w:pPr>
      <w:r w:rsidRPr="006A18AB">
        <w:rPr>
          <w:rFonts w:ascii="Arial" w:eastAsia="MS Mincho" w:hAnsi="Arial" w:cs="Arial"/>
          <w:sz w:val="24"/>
          <w:szCs w:val="24"/>
        </w:rPr>
        <w:t>Se coloca un Descendedor auto bloqueante para permitir el desplazamiento vertical con respecto al caballete.</w:t>
      </w:r>
    </w:p>
    <w:p w:rsidR="005C499E" w:rsidRPr="006A18AB" w:rsidRDefault="005C499E" w:rsidP="001020C0">
      <w:pPr>
        <w:pStyle w:val="Prrafodelista"/>
        <w:autoSpaceDE w:val="0"/>
        <w:autoSpaceDN w:val="0"/>
        <w:spacing w:after="0" w:line="240" w:lineRule="auto"/>
        <w:ind w:left="284" w:hanging="284"/>
        <w:contextualSpacing w:val="0"/>
        <w:jc w:val="both"/>
        <w:rPr>
          <w:rFonts w:ascii="Arial" w:eastAsia="MS Mincho" w:hAnsi="Arial" w:cs="Arial"/>
          <w:sz w:val="24"/>
          <w:szCs w:val="24"/>
        </w:rPr>
      </w:pPr>
    </w:p>
    <w:p w:rsidR="005C499E" w:rsidRPr="006A18AB" w:rsidRDefault="005C499E" w:rsidP="00F0783C">
      <w:pPr>
        <w:numPr>
          <w:ilvl w:val="0"/>
          <w:numId w:val="1"/>
        </w:numPr>
        <w:spacing w:after="0" w:line="240" w:lineRule="auto"/>
        <w:ind w:left="284" w:hanging="284"/>
        <w:jc w:val="both"/>
        <w:rPr>
          <w:rFonts w:ascii="Arial" w:hAnsi="Arial" w:cs="Arial"/>
          <w:sz w:val="24"/>
          <w:szCs w:val="24"/>
        </w:rPr>
      </w:pPr>
      <w:r w:rsidRPr="006A18AB">
        <w:rPr>
          <w:rFonts w:ascii="Arial" w:hAnsi="Arial" w:cs="Arial"/>
          <w:sz w:val="24"/>
          <w:szCs w:val="24"/>
        </w:rPr>
        <w:t xml:space="preserve">Se introduce el Descendedor en la línea de trabajo, se asegura por medio de un mosquetón a la argolla pectoral y se procede a realizar el descenso sobre la cubierta. </w:t>
      </w:r>
      <w:proofErr w:type="gramStart"/>
      <w:r w:rsidRPr="006A18AB">
        <w:rPr>
          <w:rFonts w:ascii="Arial" w:hAnsi="Arial" w:cs="Arial"/>
          <w:sz w:val="24"/>
          <w:szCs w:val="24"/>
        </w:rPr>
        <w:t>RECORDAR</w:t>
      </w:r>
      <w:proofErr w:type="gramEnd"/>
      <w:r w:rsidRPr="006A18AB">
        <w:rPr>
          <w:rFonts w:ascii="Arial" w:hAnsi="Arial" w:cs="Arial"/>
          <w:sz w:val="24"/>
          <w:szCs w:val="24"/>
        </w:rPr>
        <w:t xml:space="preserve"> QUE SIEMBRE QUE SE SUBA POR LA CUBIERTA DEBE HACER RECOLECCION DE CUERDA, NUNCA SE DEBEN DEJAR TRAMOS SUELTOS.</w:t>
      </w:r>
    </w:p>
    <w:p w:rsidR="005C499E" w:rsidRPr="006A18AB" w:rsidRDefault="005C499E" w:rsidP="001020C0">
      <w:pPr>
        <w:spacing w:after="0" w:line="240" w:lineRule="auto"/>
        <w:ind w:left="284" w:hanging="284"/>
        <w:jc w:val="both"/>
        <w:rPr>
          <w:rFonts w:ascii="Arial" w:eastAsia="MS Mincho" w:hAnsi="Arial" w:cs="Arial"/>
          <w:sz w:val="24"/>
          <w:szCs w:val="24"/>
        </w:rPr>
      </w:pPr>
    </w:p>
    <w:p w:rsidR="005C499E" w:rsidRPr="006A18AB" w:rsidRDefault="005C499E" w:rsidP="00F0783C">
      <w:pPr>
        <w:pStyle w:val="Prrafodelista"/>
        <w:numPr>
          <w:ilvl w:val="0"/>
          <w:numId w:val="1"/>
        </w:numPr>
        <w:autoSpaceDE w:val="0"/>
        <w:autoSpaceDN w:val="0"/>
        <w:spacing w:after="0" w:line="240" w:lineRule="auto"/>
        <w:ind w:left="284" w:hanging="284"/>
        <w:contextualSpacing w:val="0"/>
        <w:jc w:val="both"/>
        <w:rPr>
          <w:rFonts w:ascii="Arial" w:hAnsi="Arial" w:cs="Arial"/>
          <w:sz w:val="24"/>
          <w:szCs w:val="24"/>
        </w:rPr>
      </w:pPr>
      <w:r w:rsidRPr="006A18AB">
        <w:rPr>
          <w:rFonts w:ascii="Arial" w:hAnsi="Arial" w:cs="Arial"/>
          <w:sz w:val="24"/>
          <w:szCs w:val="24"/>
        </w:rPr>
        <w:t>Se debe utilizar un sistema de bloqueo</w:t>
      </w:r>
    </w:p>
    <w:p w:rsidR="005C499E" w:rsidRPr="006A18AB" w:rsidRDefault="005C499E" w:rsidP="001020C0">
      <w:pPr>
        <w:spacing w:after="0" w:line="240" w:lineRule="auto"/>
        <w:ind w:left="284" w:hanging="284"/>
        <w:jc w:val="both"/>
        <w:rPr>
          <w:rFonts w:ascii="Arial" w:hAnsi="Arial" w:cs="Arial"/>
          <w:sz w:val="24"/>
          <w:szCs w:val="24"/>
        </w:rPr>
      </w:pPr>
    </w:p>
    <w:p w:rsidR="005C499E" w:rsidRPr="006A18AB" w:rsidRDefault="005C499E" w:rsidP="001020C0">
      <w:pPr>
        <w:jc w:val="center"/>
        <w:rPr>
          <w:rFonts w:ascii="Arial" w:hAnsi="Arial" w:cs="Arial"/>
          <w:sz w:val="24"/>
          <w:szCs w:val="24"/>
        </w:rPr>
      </w:pPr>
      <w:r w:rsidRPr="006A18AB">
        <w:rPr>
          <w:rFonts w:ascii="Arial" w:hAnsi="Arial" w:cs="Arial"/>
          <w:noProof/>
          <w:sz w:val="24"/>
          <w:szCs w:val="24"/>
        </w:rPr>
        <w:drawing>
          <wp:inline distT="0" distB="0" distL="0" distR="0" wp14:anchorId="4BBB5985" wp14:editId="6D661237">
            <wp:extent cx="704850" cy="1282827"/>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05878" cy="1284697"/>
                    </a:xfrm>
                    <a:prstGeom prst="rect">
                      <a:avLst/>
                    </a:prstGeom>
                    <a:noFill/>
                    <a:ln>
                      <a:noFill/>
                    </a:ln>
                  </pic:spPr>
                </pic:pic>
              </a:graphicData>
            </a:graphic>
          </wp:inline>
        </w:drawing>
      </w:r>
    </w:p>
    <w:p w:rsidR="005C499E" w:rsidRPr="006A18AB" w:rsidRDefault="005C499E" w:rsidP="00F0783C">
      <w:pPr>
        <w:numPr>
          <w:ilvl w:val="0"/>
          <w:numId w:val="1"/>
        </w:numPr>
        <w:tabs>
          <w:tab w:val="clear" w:pos="720"/>
          <w:tab w:val="num" w:pos="284"/>
        </w:tabs>
        <w:spacing w:after="0" w:line="240" w:lineRule="auto"/>
        <w:ind w:left="284" w:hanging="284"/>
        <w:jc w:val="both"/>
        <w:rPr>
          <w:rFonts w:ascii="Arial" w:hAnsi="Arial" w:cs="Arial"/>
          <w:sz w:val="24"/>
          <w:szCs w:val="24"/>
        </w:rPr>
      </w:pPr>
      <w:r w:rsidRPr="006A18AB">
        <w:rPr>
          <w:rFonts w:ascii="Arial" w:hAnsi="Arial" w:cs="Arial"/>
          <w:sz w:val="24"/>
          <w:szCs w:val="24"/>
        </w:rPr>
        <w:t xml:space="preserve">Se debe verificar el trazado de las áreas por donde se puede caminar y/o instale las pasarelas de un punto a punto de la estructura de la cubierta. </w:t>
      </w:r>
    </w:p>
    <w:p w:rsidR="005C499E" w:rsidRPr="006A18AB" w:rsidRDefault="005C499E" w:rsidP="006A18AB">
      <w:pPr>
        <w:pStyle w:val="NormalWeb"/>
        <w:jc w:val="both"/>
        <w:rPr>
          <w:rFonts w:ascii="Arial" w:hAnsi="Arial" w:cs="Arial"/>
          <w:lang w:val="es-MX" w:eastAsia="es-ES"/>
        </w:rPr>
      </w:pPr>
      <w:r w:rsidRPr="006A18AB">
        <w:rPr>
          <w:rFonts w:ascii="Arial" w:hAnsi="Arial" w:cs="Arial"/>
          <w:noProof/>
        </w:rPr>
        <w:t xml:space="preserve">           </w:t>
      </w:r>
      <w:r w:rsidRPr="006A18AB">
        <w:rPr>
          <w:rFonts w:ascii="Arial" w:hAnsi="Arial" w:cs="Arial"/>
          <w:noProof/>
        </w:rPr>
        <w:drawing>
          <wp:inline distT="0" distB="0" distL="0" distR="0" wp14:anchorId="7FD5AC15" wp14:editId="4337953E">
            <wp:extent cx="2049966" cy="1277620"/>
            <wp:effectExtent l="0" t="0" r="7620" b="0"/>
            <wp:docPr id="292" name="Imagen 292" descr="http://www.jmcprl.net/NTPs/@Datos/ntp_448_archivos/n448_29.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jmcprl.net/NTPs/@Datos/ntp_448_archivos/n448_29.jpe"/>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2057609" cy="1282383"/>
                    </a:xfrm>
                    <a:prstGeom prst="rect">
                      <a:avLst/>
                    </a:prstGeom>
                    <a:noFill/>
                    <a:ln>
                      <a:noFill/>
                    </a:ln>
                  </pic:spPr>
                </pic:pic>
              </a:graphicData>
            </a:graphic>
          </wp:inline>
        </w:drawing>
      </w:r>
      <w:r w:rsidRPr="006A18AB">
        <w:rPr>
          <w:rFonts w:ascii="Arial" w:hAnsi="Arial" w:cs="Arial"/>
          <w:lang w:val="es-MX" w:eastAsia="es-ES"/>
        </w:rPr>
        <w:t xml:space="preserve"> </w:t>
      </w:r>
      <w:r w:rsidRPr="006A18AB">
        <w:rPr>
          <w:rFonts w:ascii="Arial" w:hAnsi="Arial" w:cs="Arial"/>
          <w:noProof/>
        </w:rPr>
        <w:drawing>
          <wp:inline distT="0" distB="0" distL="0" distR="0" wp14:anchorId="46654FDA" wp14:editId="37B5405A">
            <wp:extent cx="1428750" cy="1428750"/>
            <wp:effectExtent l="0" t="0" r="9525" b="9525"/>
            <wp:docPr id="293" name="Imagen 293" descr="http://www.jmcprl.net/NTPs/@Datos/ntp_448_archivos/n448_06.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jmcprl.net/NTPs/@Datos/ntp_448_archivos/n448_06.jpe"/>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6A18AB">
        <w:rPr>
          <w:rFonts w:ascii="Arial" w:hAnsi="Arial" w:cs="Arial"/>
          <w:lang w:val="es-MX" w:eastAsia="es-ES"/>
        </w:rPr>
        <w:t xml:space="preserve">    </w:t>
      </w:r>
      <w:r w:rsidRPr="006A18AB">
        <w:rPr>
          <w:rFonts w:ascii="Arial" w:hAnsi="Arial" w:cs="Arial"/>
          <w:noProof/>
        </w:rPr>
        <w:drawing>
          <wp:inline distT="0" distB="0" distL="0" distR="0" wp14:anchorId="3F729496" wp14:editId="29BB1ACE">
            <wp:extent cx="1390650" cy="1390650"/>
            <wp:effectExtent l="0" t="0" r="0" b="0"/>
            <wp:docPr id="294" name="Imagen 294" descr="http://www.jmcprl.net/NTPs/@Datos/ntp_448_archivos/n448_07.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jmcprl.net/NTPs/@Datos/ntp_448_archivos/n448_07.jpe"/>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p w:rsidR="001020C0" w:rsidRDefault="005C499E" w:rsidP="00F0783C">
      <w:pPr>
        <w:numPr>
          <w:ilvl w:val="0"/>
          <w:numId w:val="1"/>
        </w:numPr>
        <w:tabs>
          <w:tab w:val="clear" w:pos="720"/>
          <w:tab w:val="num" w:pos="284"/>
        </w:tabs>
        <w:spacing w:after="0" w:line="240" w:lineRule="auto"/>
        <w:ind w:left="284" w:hanging="284"/>
        <w:jc w:val="both"/>
        <w:rPr>
          <w:rFonts w:ascii="Arial" w:hAnsi="Arial" w:cs="Arial"/>
          <w:sz w:val="24"/>
          <w:szCs w:val="24"/>
          <w:lang w:val="es-MX"/>
        </w:rPr>
      </w:pPr>
      <w:r w:rsidRPr="006A18AB">
        <w:rPr>
          <w:rFonts w:ascii="Arial" w:hAnsi="Arial" w:cs="Arial"/>
          <w:sz w:val="24"/>
          <w:szCs w:val="24"/>
          <w:lang w:val="es-MX"/>
        </w:rPr>
        <w:t>Para llegar a los puntos extremos de la cubierta se debe colocar una línea de vida para generar un sistema de restricción de caídas por medio de una eslinga de posicionamiento.</w:t>
      </w:r>
      <w:r w:rsidRPr="006A18AB">
        <w:rPr>
          <w:rFonts w:ascii="Arial" w:hAnsi="Arial" w:cs="Arial"/>
          <w:sz w:val="24"/>
          <w:szCs w:val="24"/>
          <w:lang w:val="es-MX"/>
        </w:rPr>
        <w:tab/>
      </w:r>
    </w:p>
    <w:p w:rsidR="001020C0" w:rsidRDefault="001020C0" w:rsidP="001020C0">
      <w:pPr>
        <w:spacing w:after="0" w:line="240" w:lineRule="auto"/>
        <w:jc w:val="both"/>
        <w:rPr>
          <w:rFonts w:ascii="Arial" w:hAnsi="Arial" w:cs="Arial"/>
          <w:sz w:val="24"/>
          <w:szCs w:val="24"/>
          <w:lang w:val="es-MX"/>
        </w:rPr>
      </w:pPr>
    </w:p>
    <w:p w:rsidR="001020C0" w:rsidRDefault="001020C0" w:rsidP="001020C0">
      <w:pPr>
        <w:spacing w:after="0" w:line="240" w:lineRule="auto"/>
        <w:jc w:val="both"/>
        <w:rPr>
          <w:rFonts w:ascii="Arial" w:hAnsi="Arial" w:cs="Arial"/>
          <w:sz w:val="24"/>
          <w:szCs w:val="24"/>
          <w:lang w:val="es-MX"/>
        </w:rPr>
      </w:pPr>
    </w:p>
    <w:p w:rsidR="001020C0" w:rsidRDefault="001020C0">
      <w:pPr>
        <w:rPr>
          <w:rFonts w:ascii="Arial" w:hAnsi="Arial" w:cs="Arial"/>
          <w:sz w:val="24"/>
          <w:szCs w:val="24"/>
          <w:lang w:val="es-MX"/>
        </w:rPr>
      </w:pPr>
      <w:r>
        <w:rPr>
          <w:rFonts w:ascii="Arial" w:hAnsi="Arial" w:cs="Arial"/>
          <w:sz w:val="24"/>
          <w:szCs w:val="24"/>
          <w:lang w:val="es-MX"/>
        </w:rPr>
        <w:br w:type="page"/>
      </w:r>
    </w:p>
    <w:p w:rsidR="005C499E" w:rsidRPr="006A18AB" w:rsidRDefault="005C499E" w:rsidP="001020C0">
      <w:pPr>
        <w:spacing w:after="0" w:line="240" w:lineRule="auto"/>
        <w:jc w:val="both"/>
        <w:rPr>
          <w:rFonts w:ascii="Arial" w:hAnsi="Arial" w:cs="Arial"/>
          <w:sz w:val="24"/>
          <w:szCs w:val="24"/>
          <w:lang w:val="es-MX"/>
        </w:rPr>
      </w:pPr>
      <w:r w:rsidRPr="006A18AB">
        <w:rPr>
          <w:rFonts w:ascii="Arial" w:hAnsi="Arial" w:cs="Arial"/>
          <w:sz w:val="24"/>
          <w:szCs w:val="24"/>
          <w:lang w:val="es-MX"/>
        </w:rPr>
        <w:tab/>
      </w:r>
      <w:r w:rsidRPr="006A18AB">
        <w:rPr>
          <w:rFonts w:ascii="Arial" w:hAnsi="Arial" w:cs="Arial"/>
          <w:sz w:val="24"/>
          <w:szCs w:val="24"/>
          <w:lang w:val="es-MX"/>
        </w:rPr>
        <w:tab/>
      </w:r>
    </w:p>
    <w:p w:rsidR="005C499E" w:rsidRPr="006A18AB" w:rsidRDefault="005C499E" w:rsidP="006A18AB">
      <w:pPr>
        <w:ind w:left="3540" w:firstLine="708"/>
        <w:jc w:val="both"/>
        <w:rPr>
          <w:rFonts w:ascii="Arial" w:hAnsi="Arial" w:cs="Arial"/>
          <w:sz w:val="24"/>
          <w:szCs w:val="24"/>
          <w:lang w:val="es-MX"/>
        </w:rPr>
      </w:pPr>
      <w:r w:rsidRPr="006A18AB">
        <w:rPr>
          <w:rFonts w:ascii="Arial" w:hAnsi="Arial" w:cs="Arial"/>
          <w:noProof/>
          <w:sz w:val="24"/>
          <w:szCs w:val="24"/>
        </w:rPr>
        <mc:AlternateContent>
          <mc:Choice Requires="wps">
            <w:drawing>
              <wp:anchor distT="0" distB="0" distL="114300" distR="114300" simplePos="0" relativeHeight="251776000" behindDoc="0" locked="0" layoutInCell="1" allowOverlap="1" wp14:anchorId="0A002249" wp14:editId="42300F01">
                <wp:simplePos x="0" y="0"/>
                <wp:positionH relativeFrom="column">
                  <wp:posOffset>3053715</wp:posOffset>
                </wp:positionH>
                <wp:positionV relativeFrom="paragraph">
                  <wp:posOffset>136525</wp:posOffset>
                </wp:positionV>
                <wp:extent cx="433705" cy="377190"/>
                <wp:effectExtent l="9525" t="10160" r="52070" b="50800"/>
                <wp:wrapNone/>
                <wp:docPr id="260" name="Conector recto de flecha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3705" cy="377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0B2480" id="Conector recto de flecha 260" o:spid="_x0000_s1026" type="#_x0000_t32" style="position:absolute;margin-left:240.45pt;margin-top:10.75pt;width:34.15pt;height:29.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">
                <v:stroke endarrow="block"/>
              </v:shape>
            </w:pict>
          </mc:Fallback>
        </mc:AlternateContent>
      </w:r>
      <w:r w:rsidRPr="006A18AB">
        <w:rPr>
          <w:rFonts w:ascii="Arial" w:hAnsi="Arial" w:cs="Arial"/>
          <w:noProof/>
          <w:sz w:val="24"/>
          <w:szCs w:val="24"/>
        </w:rPr>
        <mc:AlternateContent>
          <mc:Choice Requires="wps">
            <w:drawing>
              <wp:anchor distT="0" distB="0" distL="114300" distR="114300" simplePos="0" relativeHeight="251774976" behindDoc="0" locked="0" layoutInCell="1" allowOverlap="1" wp14:anchorId="48BC73F4" wp14:editId="00B92246">
                <wp:simplePos x="0" y="0"/>
                <wp:positionH relativeFrom="column">
                  <wp:posOffset>4215765</wp:posOffset>
                </wp:positionH>
                <wp:positionV relativeFrom="paragraph">
                  <wp:posOffset>136525</wp:posOffset>
                </wp:positionV>
                <wp:extent cx="328930" cy="733425"/>
                <wp:effectExtent l="57150" t="10160" r="13970" b="37465"/>
                <wp:wrapNone/>
                <wp:docPr id="261" name="Conector recto de flecha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8930" cy="733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DCA59A" id="Conector recto de flecha 261" o:spid="_x0000_s1026" type="#_x0000_t32" style="position:absolute;margin-left:331.95pt;margin-top:10.75pt;width:25.9pt;height:57.75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">
                <v:stroke endarrow="block"/>
              </v:shape>
            </w:pict>
          </mc:Fallback>
        </mc:AlternateContent>
      </w:r>
      <w:r w:rsidRPr="006A18AB">
        <w:rPr>
          <w:rFonts w:ascii="Arial" w:hAnsi="Arial" w:cs="Arial"/>
          <w:sz w:val="24"/>
          <w:szCs w:val="24"/>
          <w:lang w:val="es-MX"/>
        </w:rPr>
        <w:t>Línea de vida; sistema de restricción</w:t>
      </w:r>
    </w:p>
    <w:p w:rsidR="005C499E" w:rsidRPr="006A18AB" w:rsidRDefault="005C499E" w:rsidP="006A18AB">
      <w:pPr>
        <w:jc w:val="both"/>
        <w:rPr>
          <w:rFonts w:ascii="Arial" w:hAnsi="Arial" w:cs="Arial"/>
          <w:sz w:val="24"/>
          <w:szCs w:val="24"/>
        </w:rPr>
      </w:pPr>
      <w:r w:rsidRPr="006A18AB">
        <w:rPr>
          <w:rFonts w:ascii="Arial" w:hAnsi="Arial" w:cs="Arial"/>
          <w:noProof/>
          <w:sz w:val="24"/>
          <w:szCs w:val="24"/>
        </w:rPr>
        <mc:AlternateContent>
          <mc:Choice Requires="wpg">
            <w:drawing>
              <wp:anchor distT="0" distB="0" distL="114300" distR="114300" simplePos="0" relativeHeight="251770880" behindDoc="0" locked="0" layoutInCell="1" allowOverlap="1" wp14:anchorId="5964879B" wp14:editId="00B33DA6">
                <wp:simplePos x="0" y="0"/>
                <wp:positionH relativeFrom="column">
                  <wp:posOffset>296545</wp:posOffset>
                </wp:positionH>
                <wp:positionV relativeFrom="paragraph">
                  <wp:posOffset>113030</wp:posOffset>
                </wp:positionV>
                <wp:extent cx="4905375" cy="2114550"/>
                <wp:effectExtent l="5080" t="9525" r="13970" b="9525"/>
                <wp:wrapNone/>
                <wp:docPr id="262" name="Grupo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5375" cy="2114550"/>
                          <a:chOff x="2280" y="4816"/>
                          <a:chExt cx="7725" cy="3330"/>
                        </a:xfrm>
                      </wpg:grpSpPr>
                      <wps:wsp>
                        <wps:cNvPr id="263" name="AutoShape 39"/>
                        <wps:cNvCnPr>
                          <a:cxnSpLocks noChangeShapeType="1"/>
                        </wps:cNvCnPr>
                        <wps:spPr bwMode="auto">
                          <a:xfrm flipV="1">
                            <a:off x="4230" y="489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64" name="Group 40"/>
                        <wpg:cNvGrpSpPr>
                          <a:grpSpLocks/>
                        </wpg:cNvGrpSpPr>
                        <wpg:grpSpPr bwMode="auto">
                          <a:xfrm>
                            <a:off x="2280" y="4816"/>
                            <a:ext cx="7725" cy="3330"/>
                            <a:chOff x="2280" y="4816"/>
                            <a:chExt cx="7725" cy="3330"/>
                          </a:xfrm>
                        </wpg:grpSpPr>
                        <wps:wsp>
                          <wps:cNvPr id="265" name="AutoShape 41"/>
                          <wps:cNvCnPr>
                            <a:cxnSpLocks noChangeShapeType="1"/>
                          </wps:cNvCnPr>
                          <wps:spPr bwMode="auto">
                            <a:xfrm flipH="1">
                              <a:off x="2280" y="6556"/>
                              <a:ext cx="195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AutoShape 42"/>
                          <wps:cNvCnPr>
                            <a:cxnSpLocks noChangeShapeType="1"/>
                          </wps:cNvCnPr>
                          <wps:spPr bwMode="auto">
                            <a:xfrm>
                              <a:off x="4230" y="6556"/>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AutoShape 43"/>
                          <wps:cNvCnPr>
                            <a:cxnSpLocks noChangeShapeType="1"/>
                          </wps:cNvCnPr>
                          <wps:spPr bwMode="auto">
                            <a:xfrm>
                              <a:off x="7995" y="4891"/>
                              <a:ext cx="2010" cy="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 name="AutoShape 44"/>
                          <wps:cNvCnPr>
                            <a:cxnSpLocks noChangeShapeType="1"/>
                          </wps:cNvCnPr>
                          <wps:spPr bwMode="auto">
                            <a:xfrm flipV="1">
                              <a:off x="6240" y="6481"/>
                              <a:ext cx="3765" cy="1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 name="AutoShape 45"/>
                          <wps:cNvCnPr>
                            <a:cxnSpLocks noChangeShapeType="1"/>
                          </wps:cNvCnPr>
                          <wps:spPr bwMode="auto">
                            <a:xfrm flipV="1">
                              <a:off x="6720" y="5340"/>
                              <a:ext cx="0" cy="15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270" name="AutoShape 46"/>
                          <wps:cNvCnPr>
                            <a:cxnSpLocks noChangeShapeType="1"/>
                          </wps:cNvCnPr>
                          <wps:spPr bwMode="auto">
                            <a:xfrm flipV="1">
                              <a:off x="6720" y="4816"/>
                              <a:ext cx="1155" cy="52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4BC1E44C" id="Grupo 262" o:spid="_x0000_s1026" style="position:absolute;margin-left:23.35pt;margin-top:8.9pt;width:386.25pt;height:166.5pt;z-index:251770880" coordorigin="2280,4816" coordsize="7725,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">
                <v:shape id="AutoShape 39" o:spid="_x0000_s1027" type="#_x0000_t32" style="position:absolute;left:4230;top:489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"/>
                <v:group id="Group 40" o:spid="_x0000_s1028" style="position:absolute;left:2280;top:4816;width:7725;height:3330" coordorigin="2280,4816" coordsize="7725,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AutoShape 41" o:spid="_x0000_s1029" type="#_x0000_t32" style="position:absolute;left:2280;top:6556;width:1950;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"/>
                  <v:shape id="AutoShape 42" o:spid="_x0000_s1030" type="#_x0000_t32" style="position:absolute;left:4230;top:6556;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"/>
                  <v:shape id="AutoShape 43" o:spid="_x0000_s1031" type="#_x0000_t32" style="position:absolute;left:7995;top:4891;width:2010;height:1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"/>
                  <v:shape id="AutoShape 44" o:spid="_x0000_s1032" type="#_x0000_t32" style="position:absolute;left:6240;top:6481;width:3765;height:1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"/>
                  <v:shape id="AutoShape 45" o:spid="_x0000_s1033" type="#_x0000_t32" style="position:absolute;left:6720;top:5340;width:0;height: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" strokecolor="#00b050" strokeweight="2.25pt"/>
                  <v:shape id="AutoShape 46" o:spid="_x0000_s1034" type="#_x0000_t32" style="position:absolute;left:6720;top:4816;width:1155;height: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" strokecolor="red"/>
                </v:group>
              </v:group>
            </w:pict>
          </mc:Fallback>
        </mc:AlternateContent>
      </w:r>
      <w:r w:rsidRPr="006A18AB">
        <w:rPr>
          <w:rFonts w:ascii="Arial" w:hAnsi="Arial" w:cs="Arial"/>
          <w:noProof/>
          <w:sz w:val="24"/>
          <w:szCs w:val="24"/>
        </w:rPr>
        <mc:AlternateContent>
          <mc:Choice Requires="wps">
            <w:drawing>
              <wp:anchor distT="0" distB="0" distL="114300" distR="114300" simplePos="0" relativeHeight="251771904" behindDoc="0" locked="0" layoutInCell="1" allowOverlap="1" wp14:anchorId="7750BD4D" wp14:editId="6F7B356C">
                <wp:simplePos x="0" y="0"/>
                <wp:positionH relativeFrom="column">
                  <wp:posOffset>3849370</wp:posOffset>
                </wp:positionH>
                <wp:positionV relativeFrom="paragraph">
                  <wp:posOffset>102870</wp:posOffset>
                </wp:positionV>
                <wp:extent cx="0" cy="85725"/>
                <wp:effectExtent l="14605" t="18415" r="13970" b="10160"/>
                <wp:wrapNone/>
                <wp:docPr id="271" name="Conector recto de flecha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F3D582" id="Conector recto de flecha 271" o:spid="_x0000_s1026" type="#_x0000_t32" style="position:absolute;margin-left:303.1pt;margin-top:8.1pt;width:0;height:6.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" strokecolor="#00b050" strokeweight="1.5pt"/>
            </w:pict>
          </mc:Fallback>
        </mc:AlternateContent>
      </w:r>
      <w:r w:rsidRPr="006A18AB">
        <w:rPr>
          <w:rFonts w:ascii="Arial" w:hAnsi="Arial" w:cs="Arial"/>
          <w:noProof/>
          <w:sz w:val="24"/>
          <w:szCs w:val="24"/>
        </w:rPr>
        <mc:AlternateContent>
          <mc:Choice Requires="wps">
            <w:drawing>
              <wp:anchor distT="0" distB="0" distL="114300" distR="114300" simplePos="0" relativeHeight="251772928" behindDoc="0" locked="0" layoutInCell="1" allowOverlap="1" wp14:anchorId="64BD5EC0" wp14:editId="4FE8E8F4">
                <wp:simplePos x="0" y="0"/>
                <wp:positionH relativeFrom="column">
                  <wp:posOffset>3511550</wp:posOffset>
                </wp:positionH>
                <wp:positionV relativeFrom="paragraph">
                  <wp:posOffset>379095</wp:posOffset>
                </wp:positionV>
                <wp:extent cx="1204595" cy="1038225"/>
                <wp:effectExtent l="10160" t="8890" r="13970" b="10160"/>
                <wp:wrapNone/>
                <wp:docPr id="272" name="Conector recto de flecha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4595" cy="103822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156234" id="Conector recto de flecha 272" o:spid="_x0000_s1026" type="#_x0000_t32" style="position:absolute;margin-left:276.5pt;margin-top:29.85pt;width:94.85pt;height:81.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" strokecolor="red"/>
            </w:pict>
          </mc:Fallback>
        </mc:AlternateContent>
      </w:r>
    </w:p>
    <w:p w:rsidR="005C499E" w:rsidRPr="006A18AB" w:rsidRDefault="005C499E" w:rsidP="006A18AB">
      <w:pPr>
        <w:jc w:val="both"/>
        <w:rPr>
          <w:rFonts w:ascii="Arial" w:hAnsi="Arial" w:cs="Arial"/>
          <w:sz w:val="24"/>
          <w:szCs w:val="24"/>
        </w:rPr>
      </w:pPr>
    </w:p>
    <w:p w:rsidR="005C499E" w:rsidRPr="006A18AB" w:rsidRDefault="005C499E" w:rsidP="006A18AB">
      <w:pPr>
        <w:jc w:val="both"/>
        <w:rPr>
          <w:rFonts w:ascii="Arial" w:hAnsi="Arial" w:cs="Arial"/>
          <w:sz w:val="24"/>
          <w:szCs w:val="24"/>
        </w:rPr>
      </w:pPr>
    </w:p>
    <w:p w:rsidR="005C499E" w:rsidRPr="006A18AB" w:rsidRDefault="005C499E" w:rsidP="006A18AB">
      <w:pPr>
        <w:jc w:val="both"/>
        <w:rPr>
          <w:rFonts w:ascii="Arial" w:hAnsi="Arial" w:cs="Arial"/>
          <w:sz w:val="24"/>
          <w:szCs w:val="24"/>
        </w:rPr>
      </w:pPr>
      <w:r w:rsidRPr="006A18AB">
        <w:rPr>
          <w:rFonts w:ascii="Arial" w:hAnsi="Arial" w:cs="Arial"/>
          <w:noProof/>
          <w:sz w:val="24"/>
          <w:szCs w:val="24"/>
        </w:rPr>
        <mc:AlternateContent>
          <mc:Choice Requires="wps">
            <w:drawing>
              <wp:anchor distT="0" distB="0" distL="114300" distR="114300" simplePos="0" relativeHeight="251773952" behindDoc="0" locked="0" layoutInCell="1" allowOverlap="1" wp14:anchorId="353DC67D" wp14:editId="1DF467D4">
                <wp:simplePos x="0" y="0"/>
                <wp:positionH relativeFrom="column">
                  <wp:posOffset>4135120</wp:posOffset>
                </wp:positionH>
                <wp:positionV relativeFrom="paragraph">
                  <wp:posOffset>128270</wp:posOffset>
                </wp:positionV>
                <wp:extent cx="375920" cy="257175"/>
                <wp:effectExtent l="5080" t="7620" r="9525" b="11430"/>
                <wp:wrapNone/>
                <wp:docPr id="273" name="Conector recto de flecha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5920" cy="25717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7F1C1D" id="Conector recto de flecha 273" o:spid="_x0000_s1026" type="#_x0000_t32" style="position:absolute;margin-left:325.6pt;margin-top:10.1pt;width:29.6pt;height:20.25pt;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" strokecolor="red"/>
            </w:pict>
          </mc:Fallback>
        </mc:AlternateContent>
      </w:r>
    </w:p>
    <w:p w:rsidR="005C499E" w:rsidRPr="006A18AB" w:rsidRDefault="005C499E" w:rsidP="006A18AB">
      <w:pPr>
        <w:jc w:val="both"/>
        <w:rPr>
          <w:rFonts w:ascii="Arial" w:hAnsi="Arial" w:cs="Arial"/>
          <w:sz w:val="24"/>
          <w:szCs w:val="24"/>
        </w:rPr>
      </w:pPr>
    </w:p>
    <w:p w:rsidR="005C499E" w:rsidRPr="006A18AB" w:rsidRDefault="005C499E" w:rsidP="006A18AB">
      <w:pPr>
        <w:jc w:val="both"/>
        <w:rPr>
          <w:rFonts w:ascii="Arial" w:hAnsi="Arial" w:cs="Arial"/>
          <w:sz w:val="24"/>
          <w:szCs w:val="24"/>
        </w:rPr>
      </w:pPr>
    </w:p>
    <w:p w:rsidR="005C499E" w:rsidRDefault="001020C0" w:rsidP="006A18AB">
      <w:pPr>
        <w:jc w:val="both"/>
        <w:rPr>
          <w:rFonts w:ascii="Arial" w:hAnsi="Arial" w:cs="Arial"/>
          <w:sz w:val="24"/>
          <w:szCs w:val="24"/>
        </w:rPr>
      </w:pPr>
      <w:r w:rsidRPr="006A18AB">
        <w:rPr>
          <w:rFonts w:ascii="Arial" w:hAnsi="Arial" w:cs="Arial"/>
          <w:noProof/>
          <w:sz w:val="24"/>
          <w:szCs w:val="24"/>
        </w:rPr>
        <mc:AlternateContent>
          <mc:Choice Requires="wps">
            <w:drawing>
              <wp:anchor distT="0" distB="0" distL="114300" distR="114300" simplePos="0" relativeHeight="251777024" behindDoc="0" locked="0" layoutInCell="1" allowOverlap="1" wp14:anchorId="443FEF41" wp14:editId="63CA7624">
                <wp:simplePos x="0" y="0"/>
                <wp:positionH relativeFrom="column">
                  <wp:posOffset>296545</wp:posOffset>
                </wp:positionH>
                <wp:positionV relativeFrom="paragraph">
                  <wp:posOffset>256540</wp:posOffset>
                </wp:positionV>
                <wp:extent cx="2514600" cy="0"/>
                <wp:effectExtent l="0" t="0" r="19050" b="19050"/>
                <wp:wrapNone/>
                <wp:docPr id="274" name="Conector recto de flecha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14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4D79A7" id="Conector recto de flecha 274" o:spid="_x0000_s1026" type="#_x0000_t32" style="position:absolute;margin-left:23.35pt;margin-top:20.2pt;width:198pt;height:0;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"/>
            </w:pict>
          </mc:Fallback>
        </mc:AlternateContent>
      </w:r>
    </w:p>
    <w:p w:rsidR="001020C0" w:rsidRPr="006A18AB" w:rsidRDefault="001020C0" w:rsidP="001020C0">
      <w:pPr>
        <w:spacing w:after="0" w:line="240" w:lineRule="auto"/>
        <w:jc w:val="both"/>
        <w:rPr>
          <w:rFonts w:ascii="Arial" w:hAnsi="Arial" w:cs="Arial"/>
          <w:sz w:val="24"/>
          <w:szCs w:val="24"/>
        </w:rPr>
      </w:pPr>
    </w:p>
    <w:p w:rsidR="005C499E" w:rsidRPr="006A18AB" w:rsidRDefault="005C499E" w:rsidP="00F0783C">
      <w:pPr>
        <w:numPr>
          <w:ilvl w:val="0"/>
          <w:numId w:val="1"/>
        </w:numPr>
        <w:spacing w:after="0" w:line="240" w:lineRule="auto"/>
        <w:ind w:left="284" w:hanging="284"/>
        <w:jc w:val="both"/>
        <w:rPr>
          <w:rFonts w:ascii="Arial" w:hAnsi="Arial" w:cs="Arial"/>
          <w:sz w:val="24"/>
          <w:szCs w:val="24"/>
        </w:rPr>
      </w:pPr>
      <w:r w:rsidRPr="006A18AB">
        <w:rPr>
          <w:rFonts w:ascii="Arial" w:hAnsi="Arial" w:cs="Arial"/>
          <w:sz w:val="24"/>
          <w:szCs w:val="24"/>
        </w:rPr>
        <w:t xml:space="preserve">Para el </w:t>
      </w:r>
      <w:proofErr w:type="spellStart"/>
      <w:r w:rsidRPr="006A18AB">
        <w:rPr>
          <w:rFonts w:ascii="Arial" w:hAnsi="Arial" w:cs="Arial"/>
          <w:sz w:val="24"/>
          <w:szCs w:val="24"/>
        </w:rPr>
        <w:t>izaje</w:t>
      </w:r>
      <w:proofErr w:type="spellEnd"/>
      <w:r w:rsidRPr="006A18AB">
        <w:rPr>
          <w:rFonts w:ascii="Arial" w:hAnsi="Arial" w:cs="Arial"/>
          <w:sz w:val="24"/>
          <w:szCs w:val="24"/>
        </w:rPr>
        <w:t xml:space="preserve"> de materiales se debe implementar un sistema de </w:t>
      </w:r>
      <w:proofErr w:type="spellStart"/>
      <w:r w:rsidRPr="006A18AB">
        <w:rPr>
          <w:rFonts w:ascii="Arial" w:hAnsi="Arial" w:cs="Arial"/>
          <w:sz w:val="24"/>
          <w:szCs w:val="24"/>
        </w:rPr>
        <w:t>izaje</w:t>
      </w:r>
      <w:proofErr w:type="spellEnd"/>
      <w:r w:rsidRPr="006A18AB">
        <w:rPr>
          <w:rFonts w:ascii="Arial" w:hAnsi="Arial" w:cs="Arial"/>
          <w:sz w:val="24"/>
          <w:szCs w:val="24"/>
        </w:rPr>
        <w:t xml:space="preserve"> seguro para la labor, sistemas de poleas; colocación de puntos de anclaje superior.</w:t>
      </w:r>
    </w:p>
    <w:p w:rsidR="005C499E" w:rsidRPr="006A18AB" w:rsidRDefault="005C499E" w:rsidP="001020C0">
      <w:pPr>
        <w:spacing w:after="0" w:line="240" w:lineRule="auto"/>
        <w:jc w:val="both"/>
        <w:rPr>
          <w:rFonts w:ascii="Arial" w:hAnsi="Arial" w:cs="Arial"/>
          <w:sz w:val="24"/>
          <w:szCs w:val="24"/>
        </w:rPr>
      </w:pPr>
    </w:p>
    <w:p w:rsidR="005C499E" w:rsidRPr="006A18AB" w:rsidRDefault="005C499E" w:rsidP="00F0783C">
      <w:pPr>
        <w:pStyle w:val="Prrafodelista"/>
        <w:numPr>
          <w:ilvl w:val="0"/>
          <w:numId w:val="13"/>
        </w:numPr>
        <w:spacing w:after="0" w:line="240" w:lineRule="auto"/>
        <w:ind w:left="284" w:hanging="284"/>
        <w:jc w:val="both"/>
        <w:rPr>
          <w:rFonts w:ascii="Arial" w:hAnsi="Arial" w:cs="Arial"/>
          <w:sz w:val="24"/>
          <w:szCs w:val="24"/>
        </w:rPr>
      </w:pPr>
      <w:r w:rsidRPr="006A18AB">
        <w:rPr>
          <w:rFonts w:ascii="Arial" w:hAnsi="Arial" w:cs="Arial"/>
          <w:sz w:val="24"/>
          <w:szCs w:val="24"/>
        </w:rPr>
        <w:t>Gestionar la instalación de anclajes:</w:t>
      </w:r>
    </w:p>
    <w:p w:rsidR="005C499E" w:rsidRPr="006A18AB" w:rsidRDefault="005C499E" w:rsidP="001020C0">
      <w:pPr>
        <w:spacing w:after="0" w:line="240" w:lineRule="auto"/>
        <w:jc w:val="both"/>
        <w:rPr>
          <w:rFonts w:ascii="Arial" w:hAnsi="Arial" w:cs="Arial"/>
          <w:color w:val="222222"/>
          <w:sz w:val="24"/>
          <w:szCs w:val="24"/>
          <w:shd w:val="clear" w:color="auto" w:fill="FFFFFF"/>
          <w:lang w:val="es-ES"/>
        </w:rPr>
      </w:pPr>
    </w:p>
    <w:p w:rsidR="005C499E" w:rsidRPr="006A18AB" w:rsidRDefault="005C499E" w:rsidP="001020C0">
      <w:pPr>
        <w:spacing w:after="0" w:line="240" w:lineRule="auto"/>
        <w:jc w:val="both"/>
        <w:rPr>
          <w:rFonts w:ascii="Arial" w:hAnsi="Arial" w:cs="Arial"/>
          <w:sz w:val="24"/>
          <w:szCs w:val="24"/>
          <w:shd w:val="clear" w:color="auto" w:fill="FFFFFF"/>
        </w:rPr>
      </w:pPr>
      <w:r w:rsidRPr="006A18AB">
        <w:rPr>
          <w:rFonts w:ascii="Arial" w:hAnsi="Arial" w:cs="Arial"/>
          <w:bCs/>
          <w:sz w:val="24"/>
          <w:szCs w:val="24"/>
          <w:shd w:val="clear" w:color="auto" w:fill="FFFFFF"/>
        </w:rPr>
        <w:t>Anclajes</w:t>
      </w:r>
      <w:r w:rsidRPr="006A18AB">
        <w:rPr>
          <w:rStyle w:val="apple-converted-space"/>
          <w:rFonts w:ascii="Arial" w:hAnsi="Arial" w:cs="Arial"/>
          <w:sz w:val="24"/>
          <w:szCs w:val="24"/>
          <w:shd w:val="clear" w:color="auto" w:fill="FFFFFF"/>
        </w:rPr>
        <w:t> </w:t>
      </w:r>
      <w:r w:rsidRPr="006A18AB">
        <w:rPr>
          <w:rFonts w:ascii="Arial" w:hAnsi="Arial" w:cs="Arial"/>
          <w:sz w:val="24"/>
          <w:szCs w:val="24"/>
          <w:shd w:val="clear" w:color="auto" w:fill="FFFFFF"/>
        </w:rPr>
        <w:t>estructurales clase A1,</w:t>
      </w:r>
      <w:r w:rsidRPr="006A18AB">
        <w:rPr>
          <w:rStyle w:val="apple-converted-space"/>
          <w:rFonts w:ascii="Arial" w:hAnsi="Arial" w:cs="Arial"/>
          <w:sz w:val="24"/>
          <w:szCs w:val="24"/>
          <w:shd w:val="clear" w:color="auto" w:fill="FFFFFF"/>
        </w:rPr>
        <w:t xml:space="preserve"> proyectados</w:t>
      </w:r>
      <w:r w:rsidRPr="006A18AB">
        <w:rPr>
          <w:rFonts w:ascii="Arial" w:hAnsi="Arial" w:cs="Arial"/>
          <w:sz w:val="24"/>
          <w:szCs w:val="24"/>
          <w:shd w:val="clear" w:color="auto" w:fill="FFFFFF"/>
        </w:rPr>
        <w:t xml:space="preserve"> para ser fijados sobre superficies verticales, horizontales e inclinadas, tales como paredes, columnas, dinteles. Anclaje fijo tipo argolla.</w:t>
      </w:r>
    </w:p>
    <w:p w:rsidR="005C499E" w:rsidRPr="006A18AB" w:rsidRDefault="005C499E" w:rsidP="006A18AB">
      <w:pPr>
        <w:jc w:val="center"/>
        <w:rPr>
          <w:rFonts w:ascii="Arial" w:hAnsi="Arial" w:cs="Arial"/>
          <w:color w:val="222222"/>
          <w:sz w:val="24"/>
          <w:szCs w:val="24"/>
          <w:shd w:val="clear" w:color="auto" w:fill="FFFFFF"/>
        </w:rPr>
      </w:pPr>
      <w:r w:rsidRPr="006A18AB">
        <w:rPr>
          <w:rFonts w:ascii="Arial" w:hAnsi="Arial" w:cs="Arial"/>
          <w:noProof/>
          <w:sz w:val="24"/>
          <w:szCs w:val="24"/>
        </w:rPr>
        <w:drawing>
          <wp:inline distT="0" distB="0" distL="0" distR="0" wp14:anchorId="692321A3" wp14:editId="03CE4CE6">
            <wp:extent cx="1918705" cy="1666875"/>
            <wp:effectExtent l="0" t="0" r="5715" b="0"/>
            <wp:docPr id="295" name="Imagen 295" descr="conozca-las-6-clases-de-puntos-de-anclaj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ozca-las-6-clases-de-puntos-de-anclaje-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33716" cy="1679916"/>
                    </a:xfrm>
                    <a:prstGeom prst="rect">
                      <a:avLst/>
                    </a:prstGeom>
                    <a:noFill/>
                    <a:ln>
                      <a:noFill/>
                    </a:ln>
                  </pic:spPr>
                </pic:pic>
              </a:graphicData>
            </a:graphic>
          </wp:inline>
        </w:drawing>
      </w:r>
    </w:p>
    <w:p w:rsidR="005C499E" w:rsidRPr="006A18AB" w:rsidRDefault="005C499E" w:rsidP="00F0783C">
      <w:pPr>
        <w:pStyle w:val="Prrafodelista"/>
        <w:numPr>
          <w:ilvl w:val="0"/>
          <w:numId w:val="13"/>
        </w:numPr>
        <w:spacing w:after="0" w:line="240" w:lineRule="auto"/>
        <w:ind w:left="357" w:hanging="357"/>
        <w:jc w:val="both"/>
        <w:rPr>
          <w:rFonts w:ascii="Arial" w:hAnsi="Arial" w:cs="Arial"/>
          <w:color w:val="000000"/>
          <w:sz w:val="24"/>
          <w:szCs w:val="24"/>
        </w:rPr>
      </w:pPr>
      <w:r w:rsidRPr="006A18AB">
        <w:rPr>
          <w:rFonts w:ascii="Arial" w:hAnsi="Arial" w:cs="Arial"/>
          <w:color w:val="000000"/>
          <w:sz w:val="24"/>
          <w:szCs w:val="24"/>
        </w:rPr>
        <w:t>Para acceder de forma segura a la reparación de la bajante de canal, utilizar el andamio certificado existente, el cual se encuentra en el Museo Santa Clara.</w:t>
      </w:r>
    </w:p>
    <w:p w:rsidR="005C499E" w:rsidRDefault="005C499E" w:rsidP="005C499E">
      <w:pPr>
        <w:pStyle w:val="Prrafodelista"/>
        <w:ind w:left="357"/>
        <w:jc w:val="both"/>
        <w:rPr>
          <w:rFonts w:ascii="Arial" w:hAnsi="Arial" w:cs="Arial"/>
          <w:color w:val="000000"/>
        </w:rPr>
      </w:pPr>
    </w:p>
    <w:p w:rsidR="005C499E" w:rsidRPr="009A72A7" w:rsidRDefault="005C499E" w:rsidP="005C499E">
      <w:pPr>
        <w:pStyle w:val="Prrafodelista"/>
        <w:ind w:left="357"/>
        <w:jc w:val="both"/>
        <w:rPr>
          <w:rFonts w:ascii="Arial" w:hAnsi="Arial" w:cs="Arial"/>
          <w:color w:val="000000"/>
        </w:rPr>
      </w:pPr>
    </w:p>
    <w:p w:rsidR="005C499E" w:rsidRDefault="005C499E" w:rsidP="005C499E">
      <w:pPr>
        <w:jc w:val="center"/>
        <w:rPr>
          <w:color w:val="000000"/>
          <w:sz w:val="24"/>
          <w:szCs w:val="24"/>
        </w:rPr>
      </w:pPr>
      <w:r w:rsidRPr="00AB74AF">
        <w:rPr>
          <w:noProof/>
          <w:sz w:val="24"/>
        </w:rPr>
        <w:drawing>
          <wp:inline distT="0" distB="0" distL="0" distR="0" wp14:anchorId="1C68CF80" wp14:editId="7BED20F6">
            <wp:extent cx="2876400" cy="1620000"/>
            <wp:effectExtent l="0" t="0" r="635" b="0"/>
            <wp:docPr id="296" name="Imagen 2" descr="20170530_09325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magen 2" descr="20170530_093250"/>
                    <pic:cNvPicPr>
                      <a:picLocks noGrp="1" noChangeAspect="1"/>
                    </pic:cNvPicPr>
                  </pic:nvPicPr>
                  <pic:blipFill>
                    <a:blip r:embed="rId25" cstate="print">
                      <a:lum/>
                      <a:extLst>
                        <a:ext uri="{28A0092B-C50C-407E-A947-70E740481C1C}">
                          <a14:useLocalDpi xmlns:a14="http://schemas.microsoft.com/office/drawing/2010/main" val="0"/>
                        </a:ext>
                      </a:extLst>
                    </a:blip>
                    <a:stretch>
                      <a:fillRect/>
                    </a:stretch>
                  </pic:blipFill>
                  <pic:spPr>
                    <a:xfrm>
                      <a:off x="0" y="0"/>
                      <a:ext cx="2876400" cy="1620000"/>
                    </a:xfrm>
                    <a:prstGeom prst="roundRect">
                      <a:avLst>
                        <a:gd name="adj" fmla="val 6500"/>
                      </a:avLst>
                    </a:prstGeom>
                  </pic:spPr>
                </pic:pic>
              </a:graphicData>
            </a:graphic>
          </wp:inline>
        </w:drawing>
      </w:r>
    </w:p>
    <w:p w:rsidR="001A5D6E" w:rsidRPr="0049048E" w:rsidRDefault="001A5D6E" w:rsidP="00135A2A">
      <w:pPr>
        <w:spacing w:after="0" w:line="240" w:lineRule="auto"/>
        <w:jc w:val="center"/>
        <w:rPr>
          <w:rFonts w:ascii="Arial" w:hAnsi="Arial" w:cs="Arial"/>
          <w:color w:val="222222"/>
          <w:sz w:val="24"/>
          <w:szCs w:val="24"/>
          <w:shd w:val="clear" w:color="auto" w:fill="FFFFFF"/>
        </w:rPr>
      </w:pPr>
    </w:p>
    <w:p w:rsidR="00293B5E" w:rsidRPr="00A658A7" w:rsidRDefault="00293B5E" w:rsidP="00A658A7">
      <w:pPr>
        <w:spacing w:after="0" w:line="240" w:lineRule="auto"/>
        <w:contextualSpacing/>
        <w:jc w:val="both"/>
        <w:rPr>
          <w:rFonts w:ascii="Arial" w:hAnsi="Arial" w:cs="Arial"/>
          <w:sz w:val="24"/>
        </w:rPr>
      </w:pPr>
    </w:p>
    <w:p w:rsidR="00293B5E" w:rsidRPr="008C73D2" w:rsidRDefault="00293B5E" w:rsidP="00F0783C">
      <w:pPr>
        <w:pStyle w:val="Prrafodelista"/>
        <w:numPr>
          <w:ilvl w:val="1"/>
          <w:numId w:val="12"/>
        </w:numPr>
        <w:autoSpaceDE w:val="0"/>
        <w:autoSpaceDN w:val="0"/>
        <w:spacing w:after="0" w:line="240" w:lineRule="auto"/>
        <w:ind w:left="567" w:hanging="567"/>
        <w:jc w:val="both"/>
        <w:rPr>
          <w:rFonts w:ascii="Arial" w:hAnsi="Arial" w:cs="Arial"/>
          <w:b/>
          <w:sz w:val="24"/>
        </w:rPr>
      </w:pPr>
      <w:r>
        <w:br w:type="page"/>
      </w:r>
      <w:r w:rsidRPr="008C73D2">
        <w:rPr>
          <w:rFonts w:ascii="Arial" w:hAnsi="Arial" w:cs="Arial"/>
          <w:b/>
          <w:sz w:val="24"/>
        </w:rPr>
        <w:t>IDENTIFICACIÓN DE EQUIPOS / ELEMENTOS DE PROTECCIÓN CONTRA CAÍDAS A UTILIZAR EN LAS TAREAS EN ALTURAS</w:t>
      </w:r>
    </w:p>
    <w:p w:rsidR="00293B5E" w:rsidRDefault="00293B5E" w:rsidP="00293B5E">
      <w:pPr>
        <w:tabs>
          <w:tab w:val="left" w:pos="0"/>
        </w:tabs>
        <w:spacing w:after="0" w:line="240" w:lineRule="auto"/>
        <w:jc w:val="both"/>
        <w:rPr>
          <w:rFonts w:ascii="Arial" w:hAnsi="Arial" w:cs="Arial"/>
          <w:sz w:val="24"/>
          <w:szCs w:val="24"/>
        </w:rPr>
      </w:pPr>
    </w:p>
    <w:p w:rsidR="00293B5E" w:rsidRDefault="00293B5E" w:rsidP="00293B5E">
      <w:pPr>
        <w:tabs>
          <w:tab w:val="left" w:pos="0"/>
        </w:tabs>
        <w:spacing w:after="0" w:line="240" w:lineRule="auto"/>
        <w:jc w:val="both"/>
        <w:rPr>
          <w:rFonts w:ascii="Arial" w:hAnsi="Arial" w:cs="Arial"/>
          <w:sz w:val="24"/>
          <w:szCs w:val="24"/>
        </w:rPr>
      </w:pPr>
      <w:r w:rsidRPr="009255C2">
        <w:rPr>
          <w:rFonts w:ascii="Arial" w:hAnsi="Arial" w:cs="Arial"/>
          <w:sz w:val="24"/>
          <w:szCs w:val="24"/>
        </w:rPr>
        <w:t xml:space="preserve">Es muy importante tener en cuenta que para la adecuada selección de los Equipos de Protección Contra Caídas es necesario hacer el cálculo de la distancia total de caída libre. </w:t>
      </w:r>
    </w:p>
    <w:p w:rsidR="00293B5E" w:rsidRDefault="00293B5E" w:rsidP="00293B5E">
      <w:pPr>
        <w:tabs>
          <w:tab w:val="left" w:pos="0"/>
        </w:tabs>
        <w:spacing w:after="0" w:line="240" w:lineRule="auto"/>
        <w:jc w:val="both"/>
        <w:rPr>
          <w:rFonts w:ascii="Arial" w:hAnsi="Arial" w:cs="Arial"/>
          <w:sz w:val="24"/>
          <w:szCs w:val="24"/>
        </w:rPr>
      </w:pPr>
    </w:p>
    <w:p w:rsidR="00293B5E" w:rsidRPr="009255C2" w:rsidRDefault="00293B5E" w:rsidP="00293B5E">
      <w:pPr>
        <w:tabs>
          <w:tab w:val="left" w:pos="0"/>
        </w:tabs>
        <w:spacing w:after="0" w:line="240" w:lineRule="auto"/>
        <w:jc w:val="both"/>
        <w:rPr>
          <w:rFonts w:ascii="Arial" w:hAnsi="Arial" w:cs="Arial"/>
          <w:sz w:val="24"/>
          <w:szCs w:val="24"/>
        </w:rPr>
      </w:pPr>
      <w:r>
        <w:rPr>
          <w:rFonts w:ascii="Arial" w:hAnsi="Arial" w:cs="Arial"/>
          <w:sz w:val="24"/>
          <w:szCs w:val="24"/>
        </w:rPr>
        <w:t xml:space="preserve">En el Ministerio de Cultura se utilizan los </w:t>
      </w:r>
      <w:r w:rsidRPr="009255C2">
        <w:rPr>
          <w:rFonts w:ascii="Arial" w:hAnsi="Arial" w:cs="Arial"/>
          <w:sz w:val="24"/>
          <w:szCs w:val="24"/>
        </w:rPr>
        <w:t>Equipos de Protección Contra Caídas</w:t>
      </w:r>
      <w:r>
        <w:rPr>
          <w:rFonts w:ascii="Arial" w:hAnsi="Arial" w:cs="Arial"/>
          <w:sz w:val="24"/>
          <w:szCs w:val="24"/>
        </w:rPr>
        <w:t xml:space="preserve"> a continuación relacionados:</w:t>
      </w:r>
    </w:p>
    <w:p w:rsidR="00293B5E" w:rsidRPr="004C3B8B" w:rsidRDefault="00293B5E" w:rsidP="00293B5E">
      <w:pPr>
        <w:tabs>
          <w:tab w:val="left" w:pos="0"/>
        </w:tabs>
        <w:spacing w:after="0" w:line="240" w:lineRule="auto"/>
        <w:jc w:val="both"/>
        <w:rPr>
          <w:rFonts w:ascii="Arial" w:hAnsi="Arial" w:cs="Arial"/>
          <w:sz w:val="24"/>
          <w:szCs w:val="24"/>
        </w:rPr>
      </w:pPr>
    </w:p>
    <w:p w:rsidR="00293B5E" w:rsidRPr="004C3B8B" w:rsidRDefault="00293B5E" w:rsidP="00F0783C">
      <w:pPr>
        <w:pStyle w:val="Prrafodelista"/>
        <w:numPr>
          <w:ilvl w:val="3"/>
          <w:numId w:val="1"/>
        </w:numPr>
        <w:autoSpaceDE w:val="0"/>
        <w:autoSpaceDN w:val="0"/>
        <w:spacing w:after="0" w:line="240" w:lineRule="auto"/>
        <w:ind w:left="284" w:hanging="284"/>
        <w:contextualSpacing w:val="0"/>
        <w:jc w:val="both"/>
        <w:rPr>
          <w:rFonts w:ascii="Arial" w:hAnsi="Arial" w:cs="Arial"/>
          <w:b/>
        </w:rPr>
      </w:pPr>
      <w:r w:rsidRPr="004C3B8B">
        <w:rPr>
          <w:rFonts w:ascii="Arial" w:hAnsi="Arial" w:cs="Arial"/>
          <w:b/>
          <w:sz w:val="24"/>
        </w:rPr>
        <w:t>Arnés cruzado cuatro argollas</w:t>
      </w:r>
    </w:p>
    <w:p w:rsidR="00293B5E" w:rsidRPr="00F8491C" w:rsidRDefault="00293B5E" w:rsidP="00293B5E">
      <w:pPr>
        <w:spacing w:after="0" w:line="240" w:lineRule="auto"/>
        <w:jc w:val="center"/>
        <w:rPr>
          <w:rFonts w:ascii="Arial" w:hAnsi="Arial" w:cs="Arial"/>
          <w:sz w:val="24"/>
          <w:szCs w:val="24"/>
        </w:rPr>
      </w:pPr>
      <w:r w:rsidRPr="009255C2">
        <w:rPr>
          <w:rFonts w:ascii="Arial" w:hAnsi="Arial" w:cs="Arial"/>
          <w:noProof/>
          <w:sz w:val="24"/>
          <w:szCs w:val="24"/>
        </w:rPr>
        <w:drawing>
          <wp:inline distT="0" distB="0" distL="0" distR="0" wp14:anchorId="7B86B723" wp14:editId="7A2CA78E">
            <wp:extent cx="660242" cy="1181100"/>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0797" cy="1182094"/>
                    </a:xfrm>
                    <a:prstGeom prst="rect">
                      <a:avLst/>
                    </a:prstGeom>
                    <a:noFill/>
                    <a:ln>
                      <a:noFill/>
                    </a:ln>
                  </pic:spPr>
                </pic:pic>
              </a:graphicData>
            </a:graphic>
          </wp:inline>
        </w:drawing>
      </w:r>
    </w:p>
    <w:p w:rsidR="00293B5E" w:rsidRDefault="00293B5E" w:rsidP="004C3B8B">
      <w:pPr>
        <w:adjustRightInd w:val="0"/>
        <w:spacing w:after="0" w:line="240" w:lineRule="auto"/>
        <w:contextualSpacing/>
        <w:jc w:val="both"/>
        <w:rPr>
          <w:rFonts w:ascii="Arial" w:hAnsi="Arial" w:cs="Arial"/>
          <w:color w:val="000000"/>
          <w:sz w:val="24"/>
          <w:szCs w:val="24"/>
        </w:rPr>
      </w:pPr>
      <w:r w:rsidRPr="009255C2">
        <w:rPr>
          <w:rFonts w:ascii="Arial" w:hAnsi="Arial" w:cs="Arial"/>
          <w:b/>
          <w:sz w:val="24"/>
          <w:szCs w:val="24"/>
        </w:rPr>
        <w:t>b) Eslinga para detención de caídas</w:t>
      </w:r>
      <w:r w:rsidRPr="009255C2">
        <w:rPr>
          <w:rFonts w:ascii="Arial" w:hAnsi="Arial" w:cs="Arial"/>
          <w:color w:val="000000"/>
          <w:sz w:val="24"/>
          <w:szCs w:val="24"/>
        </w:rPr>
        <w:t xml:space="preserve"> </w:t>
      </w:r>
    </w:p>
    <w:p w:rsidR="004C3B8B" w:rsidRPr="004C3B8B" w:rsidRDefault="004C3B8B" w:rsidP="004C3B8B">
      <w:pPr>
        <w:adjustRightInd w:val="0"/>
        <w:spacing w:after="0" w:line="240" w:lineRule="auto"/>
        <w:contextualSpacing/>
        <w:jc w:val="both"/>
        <w:rPr>
          <w:rFonts w:ascii="Arial" w:hAnsi="Arial" w:cs="Arial"/>
          <w:sz w:val="24"/>
          <w:szCs w:val="24"/>
        </w:rPr>
      </w:pPr>
    </w:p>
    <w:p w:rsidR="00293B5E" w:rsidRPr="009255C2" w:rsidRDefault="00293B5E" w:rsidP="00293B5E">
      <w:pPr>
        <w:adjustRightInd w:val="0"/>
        <w:spacing w:after="0" w:line="240" w:lineRule="auto"/>
        <w:jc w:val="both"/>
        <w:rPr>
          <w:rFonts w:ascii="Arial" w:hAnsi="Arial" w:cs="Arial"/>
          <w:color w:val="000000"/>
          <w:sz w:val="24"/>
          <w:szCs w:val="24"/>
        </w:rPr>
      </w:pPr>
      <w:r w:rsidRPr="009255C2">
        <w:rPr>
          <w:rFonts w:ascii="Arial" w:hAnsi="Arial" w:cs="Arial"/>
          <w:color w:val="000000"/>
          <w:sz w:val="24"/>
          <w:szCs w:val="24"/>
        </w:rPr>
        <w:t>Eslinga en “Y” de doble terminal para detención de caídas con sistema de absorción de energía</w:t>
      </w:r>
    </w:p>
    <w:p w:rsidR="00293B5E" w:rsidRDefault="00293B5E" w:rsidP="00293B5E">
      <w:pPr>
        <w:adjustRightInd w:val="0"/>
        <w:spacing w:after="0" w:line="240" w:lineRule="auto"/>
        <w:jc w:val="center"/>
        <w:rPr>
          <w:rFonts w:ascii="Arial" w:eastAsia="Calibri" w:hAnsi="Arial" w:cs="Arial"/>
          <w:sz w:val="24"/>
          <w:szCs w:val="24"/>
        </w:rPr>
      </w:pPr>
      <w:r w:rsidRPr="009255C2">
        <w:rPr>
          <w:rFonts w:ascii="Arial" w:hAnsi="Arial" w:cs="Arial"/>
          <w:noProof/>
          <w:sz w:val="24"/>
          <w:szCs w:val="24"/>
        </w:rPr>
        <w:drawing>
          <wp:inline distT="0" distB="0" distL="0" distR="0" wp14:anchorId="1E24FDE1" wp14:editId="0C2C6DFE">
            <wp:extent cx="1726442" cy="963595"/>
            <wp:effectExtent l="0" t="0" r="762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rotWithShape="1">
                    <a:blip r:embed="rId92">
                      <a:extLst>
                        <a:ext uri="{28A0092B-C50C-407E-A947-70E740481C1C}">
                          <a14:useLocalDpi xmlns:a14="http://schemas.microsoft.com/office/drawing/2010/main" val="0"/>
                        </a:ext>
                      </a:extLst>
                    </a:blip>
                    <a:srcRect t="18750" b="6249"/>
                    <a:stretch/>
                  </pic:blipFill>
                  <pic:spPr bwMode="auto">
                    <a:xfrm>
                      <a:off x="0" y="0"/>
                      <a:ext cx="1725387" cy="963006"/>
                    </a:xfrm>
                    <a:prstGeom prst="rect">
                      <a:avLst/>
                    </a:prstGeom>
                    <a:noFill/>
                    <a:ln>
                      <a:noFill/>
                    </a:ln>
                    <a:extLst>
                      <a:ext uri="{53640926-AAD7-44D8-BBD7-CCE9431645EC}">
                        <a14:shadowObscured xmlns:a14="http://schemas.microsoft.com/office/drawing/2010/main"/>
                      </a:ext>
                    </a:extLst>
                  </pic:spPr>
                </pic:pic>
              </a:graphicData>
            </a:graphic>
          </wp:inline>
        </w:drawing>
      </w:r>
    </w:p>
    <w:p w:rsidR="00293B5E" w:rsidRPr="00DA39AB" w:rsidRDefault="00293B5E" w:rsidP="00293B5E">
      <w:pPr>
        <w:jc w:val="both"/>
      </w:pPr>
      <w:r w:rsidRPr="009255C2">
        <w:rPr>
          <w:rFonts w:ascii="Arial" w:eastAsia="Calibri" w:hAnsi="Arial" w:cs="Arial"/>
          <w:b/>
          <w:sz w:val="24"/>
          <w:szCs w:val="24"/>
        </w:rPr>
        <w:t>c) Eslinga para posicionamiento y restricción con absorbedor de choque tubular</w:t>
      </w:r>
    </w:p>
    <w:p w:rsidR="00293B5E" w:rsidRDefault="00293B5E" w:rsidP="00293B5E">
      <w:pPr>
        <w:adjustRightInd w:val="0"/>
        <w:spacing w:after="0" w:line="240" w:lineRule="auto"/>
        <w:jc w:val="center"/>
        <w:rPr>
          <w:rFonts w:ascii="Arial" w:hAnsi="Arial" w:cs="Arial"/>
          <w:sz w:val="24"/>
          <w:szCs w:val="24"/>
        </w:rPr>
      </w:pPr>
      <w:r w:rsidRPr="009255C2">
        <w:rPr>
          <w:rFonts w:ascii="Arial" w:eastAsia="Calibri" w:hAnsi="Arial" w:cs="Arial"/>
          <w:noProof/>
          <w:color w:val="000000"/>
          <w:sz w:val="24"/>
          <w:szCs w:val="24"/>
        </w:rPr>
        <w:drawing>
          <wp:inline distT="0" distB="0" distL="0" distR="0" wp14:anchorId="1F84672B" wp14:editId="35769172">
            <wp:extent cx="1258570" cy="76834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63729" cy="771491"/>
                    </a:xfrm>
                    <a:prstGeom prst="rect">
                      <a:avLst/>
                    </a:prstGeom>
                    <a:noFill/>
                    <a:ln>
                      <a:noFill/>
                    </a:ln>
                  </pic:spPr>
                </pic:pic>
              </a:graphicData>
            </a:graphic>
          </wp:inline>
        </w:drawing>
      </w:r>
    </w:p>
    <w:p w:rsidR="00293B5E" w:rsidRDefault="00293B5E" w:rsidP="00293B5E">
      <w:pPr>
        <w:adjustRightInd w:val="0"/>
        <w:spacing w:after="0" w:line="240" w:lineRule="auto"/>
        <w:rPr>
          <w:rFonts w:ascii="Arial" w:hAnsi="Arial" w:cs="Arial"/>
          <w:b/>
          <w:sz w:val="24"/>
        </w:rPr>
      </w:pPr>
      <w:r>
        <w:rPr>
          <w:rFonts w:ascii="Arial" w:eastAsia="Calibri" w:hAnsi="Arial" w:cs="Arial"/>
          <w:b/>
          <w:sz w:val="24"/>
          <w:szCs w:val="24"/>
        </w:rPr>
        <w:t>d</w:t>
      </w:r>
      <w:r w:rsidRPr="009255C2">
        <w:rPr>
          <w:rFonts w:ascii="Arial" w:eastAsia="Calibri" w:hAnsi="Arial" w:cs="Arial"/>
          <w:b/>
          <w:sz w:val="24"/>
          <w:szCs w:val="24"/>
        </w:rPr>
        <w:t xml:space="preserve">) </w:t>
      </w:r>
      <w:r w:rsidRPr="00264F2B">
        <w:rPr>
          <w:rFonts w:ascii="Arial" w:hAnsi="Arial" w:cs="Arial"/>
          <w:b/>
          <w:sz w:val="24"/>
        </w:rPr>
        <w:t>Adaptador de anclaje portátil reforzado, de dos argollas</w:t>
      </w:r>
      <w:r>
        <w:rPr>
          <w:rFonts w:ascii="Arial" w:hAnsi="Arial" w:cs="Arial"/>
          <w:b/>
          <w:sz w:val="24"/>
        </w:rPr>
        <w:t xml:space="preserve"> (Banda de Anclaje)</w:t>
      </w:r>
    </w:p>
    <w:p w:rsidR="00293B5E" w:rsidRPr="00264F2B" w:rsidRDefault="00293B5E" w:rsidP="00293B5E">
      <w:pPr>
        <w:adjustRightInd w:val="0"/>
        <w:spacing w:after="0" w:line="240" w:lineRule="auto"/>
        <w:jc w:val="center"/>
        <w:rPr>
          <w:rFonts w:ascii="Arial" w:hAnsi="Arial" w:cs="Arial"/>
          <w:sz w:val="24"/>
          <w:szCs w:val="24"/>
        </w:rPr>
      </w:pPr>
      <w:r w:rsidRPr="005D77C0">
        <w:rPr>
          <w:noProof/>
          <w:sz w:val="24"/>
        </w:rPr>
        <w:drawing>
          <wp:inline distT="0" distB="0" distL="0" distR="0" wp14:anchorId="20B69E6E" wp14:editId="18E8978A">
            <wp:extent cx="1216444" cy="981075"/>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21425" cy="985092"/>
                    </a:xfrm>
                    <a:prstGeom prst="rect">
                      <a:avLst/>
                    </a:prstGeom>
                    <a:noFill/>
                    <a:ln>
                      <a:noFill/>
                    </a:ln>
                  </pic:spPr>
                </pic:pic>
              </a:graphicData>
            </a:graphic>
          </wp:inline>
        </w:drawing>
      </w:r>
      <w:r>
        <w:rPr>
          <w:rFonts w:ascii="Arial" w:hAnsi="Arial" w:cs="Arial"/>
          <w:b/>
          <w:sz w:val="24"/>
          <w:szCs w:val="24"/>
        </w:rPr>
        <w:br w:type="page"/>
      </w:r>
    </w:p>
    <w:p w:rsidR="00293B5E" w:rsidRPr="00A0194E" w:rsidRDefault="00293B5E" w:rsidP="00293B5E">
      <w:pPr>
        <w:spacing w:after="0" w:line="240" w:lineRule="auto"/>
        <w:jc w:val="both"/>
        <w:rPr>
          <w:rFonts w:ascii="Arial" w:hAnsi="Arial" w:cs="Arial"/>
          <w:b/>
          <w:sz w:val="24"/>
          <w:szCs w:val="24"/>
        </w:rPr>
      </w:pPr>
      <w:r>
        <w:rPr>
          <w:rFonts w:ascii="Arial" w:hAnsi="Arial" w:cs="Arial"/>
          <w:b/>
          <w:sz w:val="24"/>
          <w:szCs w:val="24"/>
        </w:rPr>
        <w:t>4.</w:t>
      </w:r>
      <w:r w:rsidR="008C73D2">
        <w:rPr>
          <w:rFonts w:ascii="Arial" w:hAnsi="Arial" w:cs="Arial"/>
          <w:b/>
          <w:sz w:val="24"/>
          <w:szCs w:val="24"/>
        </w:rPr>
        <w:t>3</w:t>
      </w:r>
      <w:r>
        <w:rPr>
          <w:rFonts w:ascii="Arial" w:hAnsi="Arial" w:cs="Arial"/>
          <w:b/>
          <w:sz w:val="24"/>
          <w:szCs w:val="24"/>
        </w:rPr>
        <w:t xml:space="preserve"> MEDIDAS DE PROTECCION ACTIVAS PARA EL TRABAJO EN ALTURAS </w:t>
      </w:r>
    </w:p>
    <w:p w:rsidR="00293B5E" w:rsidRPr="00A0194E" w:rsidRDefault="00293B5E" w:rsidP="00293B5E">
      <w:pPr>
        <w:spacing w:after="0" w:line="240" w:lineRule="auto"/>
        <w:jc w:val="both"/>
        <w:rPr>
          <w:rFonts w:ascii="Arial" w:hAnsi="Arial" w:cs="Arial"/>
          <w:sz w:val="24"/>
          <w:szCs w:val="24"/>
        </w:rPr>
      </w:pPr>
    </w:p>
    <w:p w:rsidR="00293B5E" w:rsidRPr="000E3475" w:rsidRDefault="00293B5E" w:rsidP="00F0783C">
      <w:pPr>
        <w:pStyle w:val="Prrafodelista"/>
        <w:numPr>
          <w:ilvl w:val="0"/>
          <w:numId w:val="5"/>
        </w:numPr>
        <w:autoSpaceDE w:val="0"/>
        <w:autoSpaceDN w:val="0"/>
        <w:spacing w:after="0" w:line="240" w:lineRule="auto"/>
        <w:ind w:left="284" w:hanging="284"/>
        <w:contextualSpacing w:val="0"/>
        <w:jc w:val="both"/>
        <w:rPr>
          <w:rFonts w:ascii="Arial" w:hAnsi="Arial" w:cs="Arial"/>
          <w:sz w:val="24"/>
          <w:szCs w:val="24"/>
        </w:rPr>
      </w:pPr>
      <w:r w:rsidRPr="000E3475">
        <w:rPr>
          <w:rFonts w:ascii="Arial" w:hAnsi="Arial" w:cs="Arial"/>
          <w:sz w:val="24"/>
          <w:szCs w:val="24"/>
        </w:rPr>
        <w:t xml:space="preserve">Formato de Inspección </w:t>
      </w:r>
      <w:r w:rsidR="004C3B8B" w:rsidRPr="000E3475">
        <w:rPr>
          <w:rFonts w:ascii="Arial" w:hAnsi="Arial" w:cs="Arial"/>
          <w:sz w:val="24"/>
          <w:szCs w:val="24"/>
        </w:rPr>
        <w:t>preoperacional</w:t>
      </w:r>
      <w:r w:rsidRPr="000E3475">
        <w:rPr>
          <w:rFonts w:ascii="Arial" w:hAnsi="Arial" w:cs="Arial"/>
          <w:sz w:val="24"/>
          <w:szCs w:val="24"/>
        </w:rPr>
        <w:t xml:space="preserve"> del arnés </w:t>
      </w:r>
    </w:p>
    <w:p w:rsidR="00293B5E" w:rsidRPr="000E3475" w:rsidRDefault="00293B5E" w:rsidP="00293B5E">
      <w:pPr>
        <w:pStyle w:val="Prrafodelista"/>
        <w:ind w:left="284" w:hanging="284"/>
        <w:jc w:val="center"/>
        <w:rPr>
          <w:rFonts w:ascii="Arial" w:hAnsi="Arial" w:cs="Arial"/>
          <w:sz w:val="24"/>
          <w:szCs w:val="24"/>
        </w:rPr>
      </w:pPr>
    </w:p>
    <w:p w:rsidR="00293B5E" w:rsidRPr="000E3475" w:rsidRDefault="00F82381" w:rsidP="00293B5E">
      <w:pPr>
        <w:pStyle w:val="Prrafodelista"/>
        <w:ind w:left="284" w:hanging="284"/>
        <w:jc w:val="center"/>
        <w:rPr>
          <w:rFonts w:ascii="Arial" w:hAnsi="Arial" w:cs="Arial"/>
          <w:sz w:val="24"/>
          <w:szCs w:val="24"/>
        </w:rPr>
      </w:pPr>
      <w:r>
        <w:object w:dxaOrig="1534"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95" o:title=""/>
          </v:shape>
          <o:OLEObject Type="Embed" ProgID="AcroExch.Document.DC" ShapeID="_x0000_i1025" DrawAspect="Icon" ObjectID="_1588062587" r:id="rId96"/>
        </w:object>
      </w:r>
    </w:p>
    <w:p w:rsidR="00293B5E" w:rsidRPr="000E3475" w:rsidRDefault="00293B5E" w:rsidP="00F0783C">
      <w:pPr>
        <w:pStyle w:val="Prrafodelista"/>
        <w:numPr>
          <w:ilvl w:val="0"/>
          <w:numId w:val="5"/>
        </w:numPr>
        <w:autoSpaceDE w:val="0"/>
        <w:autoSpaceDN w:val="0"/>
        <w:spacing w:after="0" w:line="240" w:lineRule="auto"/>
        <w:ind w:left="284" w:hanging="284"/>
        <w:contextualSpacing w:val="0"/>
        <w:jc w:val="both"/>
        <w:rPr>
          <w:rFonts w:ascii="Arial" w:hAnsi="Arial" w:cs="Arial"/>
          <w:sz w:val="24"/>
          <w:szCs w:val="24"/>
        </w:rPr>
      </w:pPr>
      <w:r w:rsidRPr="000E3475">
        <w:rPr>
          <w:rFonts w:ascii="Arial" w:hAnsi="Arial" w:cs="Arial"/>
          <w:sz w:val="24"/>
          <w:szCs w:val="24"/>
        </w:rPr>
        <w:t xml:space="preserve">Formato para Inspección </w:t>
      </w:r>
      <w:r w:rsidR="004C3B8B" w:rsidRPr="000E3475">
        <w:rPr>
          <w:rFonts w:ascii="Arial" w:hAnsi="Arial" w:cs="Arial"/>
          <w:sz w:val="24"/>
          <w:szCs w:val="24"/>
        </w:rPr>
        <w:t>preoperacional</w:t>
      </w:r>
      <w:r w:rsidRPr="000E3475">
        <w:rPr>
          <w:rFonts w:ascii="Arial" w:hAnsi="Arial" w:cs="Arial"/>
          <w:sz w:val="24"/>
          <w:szCs w:val="24"/>
        </w:rPr>
        <w:t xml:space="preserve"> de las eslingas </w:t>
      </w:r>
    </w:p>
    <w:p w:rsidR="00293B5E" w:rsidRPr="000E3475" w:rsidRDefault="00CB7F72" w:rsidP="005229B2">
      <w:pPr>
        <w:pStyle w:val="Prrafodelista"/>
        <w:ind w:left="3116" w:firstLine="424"/>
        <w:rPr>
          <w:rFonts w:ascii="Arial" w:hAnsi="Arial" w:cs="Arial"/>
          <w:sz w:val="24"/>
          <w:szCs w:val="24"/>
        </w:rPr>
      </w:pPr>
      <w:r>
        <w:rPr>
          <w:rFonts w:ascii="Arial" w:hAnsi="Arial" w:cs="Arial"/>
          <w:sz w:val="24"/>
          <w:szCs w:val="24"/>
        </w:rPr>
        <w:t xml:space="preserve">  </w:t>
      </w:r>
      <w:r>
        <w:object w:dxaOrig="1534" w:dyaOrig="997">
          <v:shape id="_x0000_i1026" type="#_x0000_t75" style="width:76.5pt;height:49.5pt" o:ole="">
            <v:imagedata r:id="rId97" o:title=""/>
          </v:shape>
          <o:OLEObject Type="Embed" ProgID="AcroExch.Document.DC" ShapeID="_x0000_i1026" DrawAspect="Icon" ObjectID="_1588062588" r:id="rId98"/>
        </w:object>
      </w:r>
    </w:p>
    <w:p w:rsidR="00293B5E" w:rsidRPr="000E3475" w:rsidRDefault="00293B5E" w:rsidP="00F0783C">
      <w:pPr>
        <w:pStyle w:val="Prrafodelista"/>
        <w:numPr>
          <w:ilvl w:val="0"/>
          <w:numId w:val="5"/>
        </w:numPr>
        <w:autoSpaceDE w:val="0"/>
        <w:autoSpaceDN w:val="0"/>
        <w:spacing w:after="0" w:line="240" w:lineRule="auto"/>
        <w:ind w:left="284" w:hanging="284"/>
        <w:contextualSpacing w:val="0"/>
        <w:jc w:val="both"/>
        <w:rPr>
          <w:rFonts w:ascii="Arial" w:hAnsi="Arial" w:cs="Arial"/>
          <w:sz w:val="24"/>
          <w:szCs w:val="24"/>
        </w:rPr>
      </w:pPr>
      <w:r w:rsidRPr="000E3475">
        <w:rPr>
          <w:rFonts w:ascii="Arial" w:hAnsi="Arial" w:cs="Arial"/>
          <w:sz w:val="24"/>
          <w:szCs w:val="24"/>
        </w:rPr>
        <w:t xml:space="preserve">Formato para Inspección </w:t>
      </w:r>
      <w:r w:rsidR="004C3B8B" w:rsidRPr="000E3475">
        <w:rPr>
          <w:rFonts w:ascii="Arial" w:hAnsi="Arial" w:cs="Arial"/>
          <w:sz w:val="24"/>
          <w:szCs w:val="24"/>
        </w:rPr>
        <w:t>preoperacional</w:t>
      </w:r>
      <w:r w:rsidRPr="000E3475">
        <w:rPr>
          <w:rFonts w:ascii="Arial" w:hAnsi="Arial" w:cs="Arial"/>
          <w:sz w:val="24"/>
          <w:szCs w:val="24"/>
        </w:rPr>
        <w:t xml:space="preserve"> de escalera fija o tipo gato</w:t>
      </w:r>
    </w:p>
    <w:p w:rsidR="00293B5E" w:rsidRPr="000E3475" w:rsidRDefault="00CB7F72" w:rsidP="00293B5E">
      <w:pPr>
        <w:pStyle w:val="Prrafodelista"/>
        <w:ind w:left="284" w:hanging="284"/>
        <w:jc w:val="center"/>
        <w:rPr>
          <w:rFonts w:ascii="Arial" w:hAnsi="Arial" w:cs="Arial"/>
          <w:sz w:val="24"/>
          <w:szCs w:val="24"/>
        </w:rPr>
      </w:pPr>
      <w:r>
        <w:object w:dxaOrig="1534" w:dyaOrig="997">
          <v:shape id="_x0000_i1027" type="#_x0000_t75" style="width:76.5pt;height:49.5pt" o:ole="">
            <v:imagedata r:id="rId99" o:title=""/>
          </v:shape>
          <o:OLEObject Type="Embed" ProgID="AcroExch.Document.DC" ShapeID="_x0000_i1027" DrawAspect="Icon" ObjectID="_1588062589" r:id="rId100"/>
        </w:object>
      </w:r>
      <w:r>
        <w:rPr>
          <w:rFonts w:ascii="Arial" w:hAnsi="Arial" w:cs="Arial"/>
          <w:sz w:val="24"/>
          <w:szCs w:val="24"/>
        </w:rPr>
        <w:t xml:space="preserve"> </w:t>
      </w:r>
    </w:p>
    <w:p w:rsidR="00293B5E" w:rsidRDefault="00293B5E" w:rsidP="00F0783C">
      <w:pPr>
        <w:pStyle w:val="Prrafodelista"/>
        <w:numPr>
          <w:ilvl w:val="0"/>
          <w:numId w:val="5"/>
        </w:numPr>
        <w:autoSpaceDE w:val="0"/>
        <w:autoSpaceDN w:val="0"/>
        <w:spacing w:after="0" w:line="240" w:lineRule="auto"/>
        <w:ind w:left="284" w:hanging="284"/>
        <w:contextualSpacing w:val="0"/>
        <w:jc w:val="both"/>
        <w:rPr>
          <w:rFonts w:ascii="Arial" w:hAnsi="Arial" w:cs="Arial"/>
          <w:sz w:val="24"/>
          <w:szCs w:val="24"/>
        </w:rPr>
      </w:pPr>
      <w:r w:rsidRPr="000E3475">
        <w:rPr>
          <w:rFonts w:ascii="Arial" w:hAnsi="Arial" w:cs="Arial"/>
          <w:sz w:val="24"/>
          <w:szCs w:val="24"/>
        </w:rPr>
        <w:t xml:space="preserve">Formato para Inspección </w:t>
      </w:r>
      <w:r w:rsidR="004C3B8B" w:rsidRPr="000E3475">
        <w:rPr>
          <w:rFonts w:ascii="Arial" w:hAnsi="Arial" w:cs="Arial"/>
          <w:sz w:val="24"/>
          <w:szCs w:val="24"/>
        </w:rPr>
        <w:t>preoperacional</w:t>
      </w:r>
      <w:r w:rsidRPr="000E3475">
        <w:rPr>
          <w:rFonts w:ascii="Arial" w:hAnsi="Arial" w:cs="Arial"/>
          <w:sz w:val="24"/>
          <w:szCs w:val="24"/>
        </w:rPr>
        <w:t xml:space="preserve"> de los elementos de protección personal (casco, gafas, protección auditiva, protección respiratoria, botas antideslizantes)</w:t>
      </w:r>
    </w:p>
    <w:p w:rsidR="005229B2" w:rsidRPr="000E3475" w:rsidRDefault="005229B2" w:rsidP="005229B2">
      <w:pPr>
        <w:pStyle w:val="Prrafodelista"/>
        <w:autoSpaceDE w:val="0"/>
        <w:autoSpaceDN w:val="0"/>
        <w:spacing w:after="0" w:line="240" w:lineRule="auto"/>
        <w:ind w:left="284"/>
        <w:contextualSpacing w:val="0"/>
        <w:jc w:val="both"/>
        <w:rPr>
          <w:rFonts w:ascii="Arial" w:hAnsi="Arial" w:cs="Arial"/>
          <w:sz w:val="24"/>
          <w:szCs w:val="24"/>
        </w:rPr>
      </w:pPr>
    </w:p>
    <w:p w:rsidR="00293B5E" w:rsidRPr="000E3475" w:rsidRDefault="005229B2" w:rsidP="005229B2">
      <w:pPr>
        <w:pStyle w:val="Prrafodelista"/>
        <w:ind w:left="3116" w:firstLine="424"/>
        <w:rPr>
          <w:rFonts w:ascii="Arial" w:hAnsi="Arial" w:cs="Arial"/>
          <w:sz w:val="24"/>
          <w:szCs w:val="24"/>
        </w:rPr>
      </w:pPr>
      <w:r>
        <w:rPr>
          <w:rFonts w:ascii="Arial" w:hAnsi="Arial" w:cs="Arial"/>
          <w:sz w:val="24"/>
          <w:szCs w:val="24"/>
        </w:rPr>
        <w:t xml:space="preserve">  </w:t>
      </w:r>
      <w:r w:rsidR="00CB7F72">
        <w:object w:dxaOrig="1534" w:dyaOrig="997">
          <v:shape id="_x0000_i1028" type="#_x0000_t75" style="width:76.5pt;height:49.5pt" o:ole="">
            <v:imagedata r:id="rId101" o:title=""/>
          </v:shape>
          <o:OLEObject Type="Embed" ProgID="AcroExch.Document.DC" ShapeID="_x0000_i1028" DrawAspect="Icon" ObjectID="_1588062590" r:id="rId102"/>
        </w:object>
      </w:r>
    </w:p>
    <w:p w:rsidR="00293B5E" w:rsidRPr="000E3475" w:rsidRDefault="00293B5E" w:rsidP="00F0783C">
      <w:pPr>
        <w:pStyle w:val="Prrafodelista"/>
        <w:numPr>
          <w:ilvl w:val="0"/>
          <w:numId w:val="5"/>
        </w:numPr>
        <w:autoSpaceDE w:val="0"/>
        <w:autoSpaceDN w:val="0"/>
        <w:spacing w:after="0" w:line="240" w:lineRule="auto"/>
        <w:ind w:left="284" w:hanging="284"/>
        <w:contextualSpacing w:val="0"/>
        <w:jc w:val="both"/>
        <w:rPr>
          <w:rFonts w:ascii="Arial" w:hAnsi="Arial" w:cs="Arial"/>
          <w:sz w:val="24"/>
          <w:szCs w:val="24"/>
        </w:rPr>
      </w:pPr>
      <w:r w:rsidRPr="000E3475">
        <w:rPr>
          <w:rFonts w:ascii="Arial" w:hAnsi="Arial" w:cs="Arial"/>
          <w:sz w:val="24"/>
          <w:szCs w:val="24"/>
        </w:rPr>
        <w:t xml:space="preserve">  Análisis de Trabajo Seguro. (ATS)</w:t>
      </w:r>
    </w:p>
    <w:p w:rsidR="00293B5E" w:rsidRPr="000E3475" w:rsidRDefault="00F82381" w:rsidP="00293B5E">
      <w:pPr>
        <w:spacing w:after="0" w:line="240" w:lineRule="auto"/>
        <w:jc w:val="center"/>
        <w:rPr>
          <w:rFonts w:ascii="Arial" w:hAnsi="Arial" w:cs="Arial"/>
          <w:sz w:val="24"/>
          <w:szCs w:val="24"/>
        </w:rPr>
      </w:pPr>
      <w:r>
        <w:object w:dxaOrig="1534" w:dyaOrig="997">
          <v:shape id="_x0000_i1029" type="#_x0000_t75" style="width:76.5pt;height:49.5pt" o:ole="">
            <v:imagedata r:id="rId103" o:title=""/>
          </v:shape>
          <o:OLEObject Type="Embed" ProgID="AcroExch.Document.DC" ShapeID="_x0000_i1029" DrawAspect="Icon" ObjectID="_1588062591" r:id="rId104"/>
        </w:object>
      </w:r>
    </w:p>
    <w:p w:rsidR="00293B5E" w:rsidRPr="000E3475" w:rsidRDefault="00293B5E" w:rsidP="00F0783C">
      <w:pPr>
        <w:pStyle w:val="Prrafodelista"/>
        <w:numPr>
          <w:ilvl w:val="0"/>
          <w:numId w:val="5"/>
        </w:numPr>
        <w:autoSpaceDE w:val="0"/>
        <w:autoSpaceDN w:val="0"/>
        <w:spacing w:after="0" w:line="240" w:lineRule="auto"/>
        <w:ind w:left="284" w:hanging="284"/>
        <w:contextualSpacing w:val="0"/>
        <w:jc w:val="both"/>
        <w:rPr>
          <w:rFonts w:ascii="Arial" w:hAnsi="Arial" w:cs="Arial"/>
          <w:sz w:val="24"/>
          <w:szCs w:val="24"/>
        </w:rPr>
      </w:pPr>
      <w:r w:rsidRPr="000E3475">
        <w:rPr>
          <w:rFonts w:ascii="Arial" w:hAnsi="Arial" w:cs="Arial"/>
          <w:sz w:val="24"/>
          <w:szCs w:val="24"/>
        </w:rPr>
        <w:t xml:space="preserve">Procedimiento de Rescate </w:t>
      </w:r>
    </w:p>
    <w:p w:rsidR="00293B5E" w:rsidRPr="000E3475" w:rsidRDefault="00B47B97" w:rsidP="00B47B97">
      <w:pPr>
        <w:pStyle w:val="Prrafodelista"/>
        <w:ind w:left="284" w:hanging="284"/>
        <w:jc w:val="center"/>
        <w:rPr>
          <w:rFonts w:ascii="Arial" w:hAnsi="Arial" w:cs="Arial"/>
          <w:sz w:val="24"/>
          <w:szCs w:val="24"/>
        </w:rPr>
      </w:pPr>
      <w:r>
        <w:object w:dxaOrig="1534" w:dyaOrig="997">
          <v:shape id="_x0000_i1035" type="#_x0000_t75" style="width:76.5pt;height:49.5pt" o:ole="">
            <v:imagedata r:id="rId105" o:title=""/>
          </v:shape>
          <o:OLEObject Type="Embed" ProgID="AcroExch.Document.DC" ShapeID="_x0000_i1035" DrawAspect="Icon" ObjectID="_1588062592" r:id="rId106"/>
        </w:object>
      </w:r>
      <w:bookmarkStart w:id="4" w:name="_GoBack"/>
      <w:bookmarkEnd w:id="4"/>
    </w:p>
    <w:p w:rsidR="00293B5E" w:rsidRPr="000E3475" w:rsidRDefault="005229B2" w:rsidP="00293B5E">
      <w:pPr>
        <w:snapToGrid w:val="0"/>
        <w:spacing w:after="0" w:line="240" w:lineRule="auto"/>
        <w:jc w:val="both"/>
        <w:rPr>
          <w:rFonts w:ascii="Arial" w:hAnsi="Arial" w:cs="Arial"/>
          <w:sz w:val="24"/>
          <w:szCs w:val="24"/>
        </w:rPr>
      </w:pPr>
      <w:r>
        <w:rPr>
          <w:rFonts w:ascii="Arial" w:hAnsi="Arial" w:cs="Arial"/>
          <w:sz w:val="24"/>
          <w:szCs w:val="24"/>
        </w:rPr>
        <w:t>g</w:t>
      </w:r>
      <w:r w:rsidR="00293B5E" w:rsidRPr="000E3475">
        <w:rPr>
          <w:rFonts w:ascii="Arial" w:hAnsi="Arial" w:cs="Arial"/>
          <w:sz w:val="24"/>
          <w:szCs w:val="24"/>
        </w:rPr>
        <w:t>) Cronograma de Capacitaciones 2016 Trabajo en Alturas</w:t>
      </w:r>
    </w:p>
    <w:p w:rsidR="00293B5E" w:rsidRPr="000E3475" w:rsidRDefault="005229B2" w:rsidP="005229B2">
      <w:pPr>
        <w:snapToGrid w:val="0"/>
        <w:spacing w:after="0" w:line="240" w:lineRule="auto"/>
        <w:ind w:left="2832" w:firstLine="708"/>
        <w:rPr>
          <w:rFonts w:ascii="Arial" w:hAnsi="Arial" w:cs="Arial"/>
          <w:sz w:val="24"/>
          <w:szCs w:val="24"/>
        </w:rPr>
      </w:pPr>
      <w:r>
        <w:t xml:space="preserve">   </w:t>
      </w:r>
      <w:r>
        <w:object w:dxaOrig="1534" w:dyaOrig="997">
          <v:shape id="_x0000_i1030" type="#_x0000_t75" style="width:76.5pt;height:49.5pt" o:ole="">
            <v:imagedata r:id="rId107" o:title=""/>
          </v:shape>
          <o:OLEObject Type="Embed" ProgID="AcroExch.Document.DC" ShapeID="_x0000_i1030" DrawAspect="Icon" ObjectID="_1588062593" r:id="rId108"/>
        </w:object>
      </w:r>
    </w:p>
    <w:p w:rsidR="00293B5E" w:rsidRPr="008F7505" w:rsidRDefault="008F7505" w:rsidP="008F7505">
      <w:pPr>
        <w:autoSpaceDE w:val="0"/>
        <w:autoSpaceDN w:val="0"/>
        <w:snapToGrid w:val="0"/>
        <w:spacing w:after="0" w:line="240" w:lineRule="auto"/>
        <w:jc w:val="both"/>
        <w:rPr>
          <w:rFonts w:ascii="Arial" w:hAnsi="Arial" w:cs="Arial"/>
          <w:sz w:val="24"/>
          <w:szCs w:val="24"/>
        </w:rPr>
      </w:pPr>
      <w:r>
        <w:rPr>
          <w:rFonts w:ascii="Arial" w:hAnsi="Arial" w:cs="Arial"/>
          <w:sz w:val="24"/>
          <w:szCs w:val="24"/>
        </w:rPr>
        <w:t xml:space="preserve">h) </w:t>
      </w:r>
      <w:r w:rsidR="00293B5E" w:rsidRPr="008F7505">
        <w:rPr>
          <w:rFonts w:ascii="Arial" w:hAnsi="Arial" w:cs="Arial"/>
          <w:sz w:val="24"/>
          <w:szCs w:val="24"/>
        </w:rPr>
        <w:t>Señalización del área de trabajo: avisos informativos que indiquen con letras o símbolos gráficos el peligro de caída de personas y objetos.</w:t>
      </w:r>
    </w:p>
    <w:p w:rsidR="00293B5E" w:rsidRPr="000E3475" w:rsidRDefault="00293B5E" w:rsidP="00293B5E">
      <w:pPr>
        <w:snapToGrid w:val="0"/>
        <w:spacing w:after="0" w:line="240" w:lineRule="auto"/>
        <w:jc w:val="both"/>
        <w:rPr>
          <w:rFonts w:ascii="Arial" w:hAnsi="Arial" w:cs="Arial"/>
          <w:sz w:val="24"/>
          <w:szCs w:val="24"/>
        </w:rPr>
      </w:pPr>
    </w:p>
    <w:p w:rsidR="00293B5E" w:rsidRPr="004A2762" w:rsidRDefault="00293B5E" w:rsidP="00F0783C">
      <w:pPr>
        <w:pStyle w:val="Prrafodelista"/>
        <w:numPr>
          <w:ilvl w:val="0"/>
          <w:numId w:val="21"/>
        </w:numPr>
        <w:autoSpaceDE w:val="0"/>
        <w:autoSpaceDN w:val="0"/>
        <w:snapToGrid w:val="0"/>
        <w:spacing w:after="0" w:line="240" w:lineRule="auto"/>
        <w:ind w:left="284" w:hanging="284"/>
        <w:jc w:val="both"/>
        <w:rPr>
          <w:rFonts w:ascii="Arial" w:hAnsi="Arial" w:cs="Arial"/>
          <w:sz w:val="24"/>
          <w:szCs w:val="24"/>
        </w:rPr>
      </w:pPr>
      <w:r w:rsidRPr="004A2762">
        <w:rPr>
          <w:rFonts w:ascii="Arial" w:hAnsi="Arial" w:cs="Arial"/>
          <w:sz w:val="24"/>
          <w:szCs w:val="24"/>
        </w:rPr>
        <w:t>Formato de hojas de vida para los equipos de protección contra caídas (Arnés, eslingas, bandas de anclaje, líneas de vida, etc.)</w:t>
      </w:r>
    </w:p>
    <w:p w:rsidR="00293B5E" w:rsidRPr="000E3475" w:rsidRDefault="005229B2" w:rsidP="00293B5E">
      <w:pPr>
        <w:pStyle w:val="Prrafodelista"/>
        <w:ind w:left="0"/>
        <w:jc w:val="center"/>
        <w:rPr>
          <w:rFonts w:ascii="Arial" w:hAnsi="Arial" w:cs="Arial"/>
          <w:sz w:val="24"/>
          <w:szCs w:val="24"/>
        </w:rPr>
      </w:pPr>
      <w:r>
        <w:object w:dxaOrig="1534" w:dyaOrig="997">
          <v:shape id="_x0000_i1031" type="#_x0000_t75" style="width:76.5pt;height:49.5pt" o:ole="">
            <v:imagedata r:id="rId109" o:title=""/>
          </v:shape>
          <o:OLEObject Type="Embed" ProgID="AcroExch.Document.DC" ShapeID="_x0000_i1031" DrawAspect="Icon" ObjectID="_1588062594" r:id="rId110"/>
        </w:object>
      </w:r>
    </w:p>
    <w:p w:rsidR="00293B5E" w:rsidRPr="005229B2" w:rsidRDefault="00293B5E" w:rsidP="00F0783C">
      <w:pPr>
        <w:pStyle w:val="Prrafodelista"/>
        <w:numPr>
          <w:ilvl w:val="0"/>
          <w:numId w:val="21"/>
        </w:numPr>
        <w:suppressAutoHyphens/>
        <w:autoSpaceDE w:val="0"/>
        <w:autoSpaceDN w:val="0"/>
        <w:spacing w:after="0" w:line="240" w:lineRule="auto"/>
        <w:ind w:left="284" w:hanging="284"/>
        <w:contextualSpacing w:val="0"/>
        <w:jc w:val="both"/>
        <w:rPr>
          <w:rFonts w:ascii="Arial" w:hAnsi="Arial" w:cs="Arial"/>
          <w:color w:val="000000"/>
          <w:spacing w:val="-2"/>
          <w:sz w:val="24"/>
          <w:szCs w:val="24"/>
          <w:lang w:val="es-ES_tradnl"/>
        </w:rPr>
      </w:pPr>
      <w:r w:rsidRPr="000E3475">
        <w:rPr>
          <w:rFonts w:ascii="Arial" w:hAnsi="Arial" w:cs="Arial"/>
          <w:sz w:val="24"/>
          <w:szCs w:val="24"/>
        </w:rPr>
        <w:t xml:space="preserve">Formato </w:t>
      </w:r>
      <w:r w:rsidRPr="000E3475">
        <w:rPr>
          <w:rFonts w:ascii="Arial" w:hAnsi="Arial" w:cs="Arial"/>
          <w:spacing w:val="-2"/>
          <w:sz w:val="24"/>
          <w:szCs w:val="24"/>
          <w:lang w:val="es-ES_tradnl"/>
        </w:rPr>
        <w:t xml:space="preserve">Permiso de trabajo en Alturas </w:t>
      </w:r>
    </w:p>
    <w:p w:rsidR="005229B2" w:rsidRPr="000E3475" w:rsidRDefault="005229B2" w:rsidP="005229B2">
      <w:pPr>
        <w:pStyle w:val="Prrafodelista"/>
        <w:suppressAutoHyphens/>
        <w:autoSpaceDE w:val="0"/>
        <w:autoSpaceDN w:val="0"/>
        <w:spacing w:after="0" w:line="240" w:lineRule="auto"/>
        <w:ind w:left="284"/>
        <w:contextualSpacing w:val="0"/>
        <w:jc w:val="both"/>
        <w:rPr>
          <w:rFonts w:ascii="Arial" w:hAnsi="Arial" w:cs="Arial"/>
          <w:color w:val="000000"/>
          <w:spacing w:val="-2"/>
          <w:sz w:val="24"/>
          <w:szCs w:val="24"/>
          <w:lang w:val="es-ES_tradnl"/>
        </w:rPr>
      </w:pPr>
    </w:p>
    <w:p w:rsidR="00293B5E" w:rsidRPr="000E3475" w:rsidRDefault="005229B2" w:rsidP="005229B2">
      <w:pPr>
        <w:tabs>
          <w:tab w:val="num" w:pos="284"/>
        </w:tabs>
        <w:spacing w:after="0" w:line="240" w:lineRule="auto"/>
        <w:ind w:left="284" w:hanging="284"/>
        <w:jc w:val="center"/>
        <w:rPr>
          <w:rFonts w:ascii="Arial" w:hAnsi="Arial" w:cs="Arial"/>
          <w:sz w:val="24"/>
          <w:szCs w:val="24"/>
        </w:rPr>
      </w:pPr>
      <w:r>
        <w:object w:dxaOrig="1534" w:dyaOrig="997">
          <v:shape id="_x0000_i1032" type="#_x0000_t75" style="width:76.5pt;height:49.5pt" o:ole="">
            <v:imagedata r:id="rId111" o:title=""/>
          </v:shape>
          <o:OLEObject Type="Embed" ProgID="AcroExch.Document.DC" ShapeID="_x0000_i1032" DrawAspect="Icon" ObjectID="_1588062595" r:id="rId112"/>
        </w:object>
      </w:r>
    </w:p>
    <w:p w:rsidR="00293B5E" w:rsidRPr="00632B57" w:rsidRDefault="00293B5E" w:rsidP="00F0783C">
      <w:pPr>
        <w:pStyle w:val="Prrafodelista"/>
        <w:numPr>
          <w:ilvl w:val="0"/>
          <w:numId w:val="12"/>
        </w:numPr>
        <w:spacing w:after="0" w:line="240" w:lineRule="auto"/>
        <w:ind w:left="284" w:hanging="284"/>
        <w:jc w:val="both"/>
        <w:rPr>
          <w:rFonts w:ascii="Arial" w:hAnsi="Arial" w:cs="Arial"/>
          <w:b/>
          <w:sz w:val="24"/>
          <w:szCs w:val="24"/>
        </w:rPr>
      </w:pPr>
      <w:r w:rsidRPr="00632B57">
        <w:rPr>
          <w:rFonts w:ascii="Arial" w:hAnsi="Arial" w:cs="Arial"/>
          <w:b/>
          <w:sz w:val="24"/>
          <w:szCs w:val="24"/>
        </w:rPr>
        <w:t xml:space="preserve">INDICADORES PROGRAMA DE PROTECCIÓN CONTRA CAÍDAS MINISTERIO DE CULTURA </w:t>
      </w:r>
    </w:p>
    <w:p w:rsidR="00293B5E" w:rsidRPr="00A0194E" w:rsidRDefault="00293B5E" w:rsidP="00293B5E">
      <w:pPr>
        <w:spacing w:after="0" w:line="240" w:lineRule="auto"/>
        <w:jc w:val="both"/>
        <w:rPr>
          <w:rFonts w:ascii="Arial" w:hAnsi="Arial" w:cs="Arial"/>
          <w:sz w:val="24"/>
          <w:szCs w:val="24"/>
        </w:rPr>
      </w:pPr>
    </w:p>
    <w:p w:rsidR="00293B5E" w:rsidRPr="00257F9F" w:rsidRDefault="00293B5E" w:rsidP="00F0783C">
      <w:pPr>
        <w:pStyle w:val="Prrafodelista"/>
        <w:numPr>
          <w:ilvl w:val="1"/>
          <w:numId w:val="8"/>
        </w:numPr>
        <w:autoSpaceDE w:val="0"/>
        <w:autoSpaceDN w:val="0"/>
        <w:spacing w:after="0" w:line="240" w:lineRule="auto"/>
        <w:contextualSpacing w:val="0"/>
        <w:jc w:val="both"/>
        <w:rPr>
          <w:b/>
          <w:sz w:val="24"/>
        </w:rPr>
      </w:pPr>
      <w:r w:rsidRPr="00257F9F">
        <w:rPr>
          <w:b/>
          <w:sz w:val="24"/>
        </w:rPr>
        <w:t>PROCESO</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spacing w:after="0" w:line="240" w:lineRule="auto"/>
        <w:jc w:val="both"/>
        <w:rPr>
          <w:rFonts w:ascii="Arial" w:hAnsi="Arial" w:cs="Arial"/>
          <w:b/>
          <w:sz w:val="24"/>
          <w:szCs w:val="24"/>
        </w:rPr>
      </w:pPr>
      <w:r w:rsidRPr="00A0194E">
        <w:rPr>
          <w:rFonts w:ascii="Arial" w:hAnsi="Arial" w:cs="Arial"/>
          <w:b/>
          <w:sz w:val="24"/>
          <w:szCs w:val="24"/>
        </w:rPr>
        <w:t>Establecer la cobertura y efectividad de las capacitaciones / entrenamientos en Trabajo en Alturas (TA)</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sz w:val="24"/>
          <w:szCs w:val="24"/>
        </w:rPr>
        <w:t xml:space="preserve">CTA = </w:t>
      </w:r>
      <w:r w:rsidRPr="00A0194E">
        <w:rPr>
          <w:rFonts w:ascii="Arial" w:hAnsi="Arial" w:cs="Arial"/>
          <w:sz w:val="24"/>
          <w:szCs w:val="24"/>
          <w:u w:val="single"/>
        </w:rPr>
        <w:t xml:space="preserve"># de capacitaciones / entrenamientos en (TA) realizadas en el periodo </w:t>
      </w:r>
      <w:r w:rsidRPr="00A0194E">
        <w:rPr>
          <w:rFonts w:ascii="Arial" w:hAnsi="Arial" w:cs="Arial"/>
          <w:sz w:val="24"/>
          <w:szCs w:val="24"/>
        </w:rPr>
        <w:t xml:space="preserve">X100 </w:t>
      </w: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sz w:val="24"/>
          <w:szCs w:val="24"/>
        </w:rPr>
        <w:t xml:space="preserve">         # de capacitaciones (TA) programadas en el mismo periodo</w:t>
      </w: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sz w:val="24"/>
          <w:szCs w:val="24"/>
        </w:rPr>
        <w:t xml:space="preserve">PRTCA = </w:t>
      </w:r>
      <w:r w:rsidRPr="00A0194E">
        <w:rPr>
          <w:rFonts w:ascii="Arial" w:hAnsi="Arial" w:cs="Arial"/>
          <w:sz w:val="24"/>
          <w:szCs w:val="24"/>
          <w:u w:val="single"/>
        </w:rPr>
        <w:t xml:space="preserve"># de trabajadores Capacitados / entrenados en (TA) en el periodo </w:t>
      </w:r>
      <w:r w:rsidRPr="00A0194E">
        <w:rPr>
          <w:rFonts w:ascii="Arial" w:hAnsi="Arial" w:cs="Arial"/>
          <w:sz w:val="24"/>
          <w:szCs w:val="24"/>
        </w:rPr>
        <w:t xml:space="preserve">X100 </w:t>
      </w: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sz w:val="24"/>
          <w:szCs w:val="24"/>
        </w:rPr>
        <w:t xml:space="preserve">                # de trabajadores Programados para capacitación en (TA) en el mismo periodo</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b/>
          <w:sz w:val="24"/>
          <w:szCs w:val="24"/>
        </w:rPr>
        <w:t>Determinar la realización de Inspecciones en Trabajo en Alturas (TA</w:t>
      </w:r>
      <w:r w:rsidRPr="00A0194E">
        <w:rPr>
          <w:rFonts w:ascii="Arial" w:hAnsi="Arial" w:cs="Arial"/>
          <w:sz w:val="24"/>
          <w:szCs w:val="24"/>
        </w:rPr>
        <w:t xml:space="preserve">) </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sz w:val="24"/>
          <w:szCs w:val="24"/>
        </w:rPr>
        <w:t xml:space="preserve">ITA </w:t>
      </w:r>
      <w:r w:rsidR="00EC50EC" w:rsidRPr="00A0194E">
        <w:rPr>
          <w:rFonts w:ascii="Arial" w:hAnsi="Arial" w:cs="Arial"/>
          <w:sz w:val="24"/>
          <w:szCs w:val="24"/>
        </w:rPr>
        <w:t xml:space="preserve">= </w:t>
      </w:r>
      <w:r w:rsidR="00EC50EC" w:rsidRPr="00A0194E">
        <w:rPr>
          <w:rFonts w:ascii="Arial" w:hAnsi="Arial" w:cs="Arial"/>
          <w:sz w:val="24"/>
          <w:szCs w:val="24"/>
          <w:u w:val="single"/>
        </w:rPr>
        <w:t>#</w:t>
      </w:r>
      <w:r w:rsidRPr="00A0194E">
        <w:rPr>
          <w:rFonts w:ascii="Arial" w:hAnsi="Arial" w:cs="Arial"/>
          <w:sz w:val="24"/>
          <w:szCs w:val="24"/>
          <w:u w:val="single"/>
        </w:rPr>
        <w:t xml:space="preserve"> de Inspecciones de Trabajo en Alturas (TA) realizadas en el periodo</w:t>
      </w:r>
      <w:r w:rsidRPr="00A0194E">
        <w:rPr>
          <w:rFonts w:ascii="Arial" w:hAnsi="Arial" w:cs="Arial"/>
          <w:sz w:val="24"/>
          <w:szCs w:val="24"/>
        </w:rPr>
        <w:t xml:space="preserve"> X100 </w:t>
      </w:r>
    </w:p>
    <w:p w:rsidR="00293B5E" w:rsidRPr="00A0194E" w:rsidRDefault="00293B5E" w:rsidP="00293B5E">
      <w:pPr>
        <w:spacing w:after="0" w:line="240" w:lineRule="auto"/>
        <w:ind w:hanging="709"/>
        <w:jc w:val="both"/>
        <w:rPr>
          <w:rFonts w:ascii="Arial" w:hAnsi="Arial" w:cs="Arial"/>
          <w:sz w:val="24"/>
          <w:szCs w:val="24"/>
        </w:rPr>
      </w:pPr>
      <w:r w:rsidRPr="00A0194E">
        <w:rPr>
          <w:rFonts w:ascii="Arial" w:hAnsi="Arial" w:cs="Arial"/>
          <w:sz w:val="24"/>
          <w:szCs w:val="24"/>
        </w:rPr>
        <w:t xml:space="preserve">           # de Inspecciones de Trabajo en Alturas (</w:t>
      </w:r>
      <w:r w:rsidR="000E3475" w:rsidRPr="00A0194E">
        <w:rPr>
          <w:rFonts w:ascii="Arial" w:hAnsi="Arial" w:cs="Arial"/>
          <w:sz w:val="24"/>
          <w:szCs w:val="24"/>
        </w:rPr>
        <w:t>TA) programadas</w:t>
      </w:r>
      <w:r w:rsidRPr="00A0194E">
        <w:rPr>
          <w:rFonts w:ascii="Arial" w:hAnsi="Arial" w:cs="Arial"/>
          <w:sz w:val="24"/>
          <w:szCs w:val="24"/>
        </w:rPr>
        <w:t xml:space="preserve"> en el mismo periodo</w:t>
      </w:r>
    </w:p>
    <w:p w:rsidR="00293B5E" w:rsidRPr="00A0194E" w:rsidRDefault="00293B5E" w:rsidP="00293B5E">
      <w:pPr>
        <w:spacing w:after="0" w:line="240" w:lineRule="auto"/>
        <w:jc w:val="both"/>
        <w:rPr>
          <w:rFonts w:ascii="Arial" w:hAnsi="Arial" w:cs="Arial"/>
          <w:sz w:val="24"/>
          <w:szCs w:val="24"/>
        </w:rPr>
      </w:pPr>
    </w:p>
    <w:p w:rsidR="00293B5E" w:rsidRPr="00257F9F" w:rsidRDefault="00293B5E" w:rsidP="00F0783C">
      <w:pPr>
        <w:pStyle w:val="Prrafodelista"/>
        <w:numPr>
          <w:ilvl w:val="1"/>
          <w:numId w:val="8"/>
        </w:numPr>
        <w:autoSpaceDE w:val="0"/>
        <w:autoSpaceDN w:val="0"/>
        <w:spacing w:after="0" w:line="240" w:lineRule="auto"/>
        <w:contextualSpacing w:val="0"/>
        <w:jc w:val="both"/>
        <w:rPr>
          <w:b/>
          <w:sz w:val="24"/>
        </w:rPr>
      </w:pPr>
      <w:r>
        <w:rPr>
          <w:b/>
          <w:sz w:val="24"/>
        </w:rPr>
        <w:t xml:space="preserve"> </w:t>
      </w:r>
      <w:r w:rsidRPr="00257F9F">
        <w:rPr>
          <w:b/>
          <w:sz w:val="24"/>
        </w:rPr>
        <w:t xml:space="preserve">DESEMPEÑO </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spacing w:after="0" w:line="240" w:lineRule="auto"/>
        <w:jc w:val="both"/>
        <w:rPr>
          <w:rFonts w:ascii="Arial" w:hAnsi="Arial" w:cs="Arial"/>
          <w:b/>
          <w:sz w:val="24"/>
          <w:szCs w:val="24"/>
        </w:rPr>
      </w:pPr>
      <w:r w:rsidRPr="00A0194E">
        <w:rPr>
          <w:rFonts w:ascii="Arial" w:hAnsi="Arial" w:cs="Arial"/>
          <w:b/>
          <w:sz w:val="24"/>
          <w:szCs w:val="24"/>
        </w:rPr>
        <w:t>Determinar el Porcentaje de Trabajadores que Utilizan los Equipos de Protección Contra Caídas y los Elementos de Protección Personal (EPP)</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sz w:val="24"/>
          <w:szCs w:val="24"/>
        </w:rPr>
        <w:t xml:space="preserve">TUEQEP=   </w:t>
      </w:r>
      <w:r w:rsidRPr="00A0194E">
        <w:rPr>
          <w:rFonts w:ascii="Arial" w:hAnsi="Arial" w:cs="Arial"/>
          <w:sz w:val="24"/>
          <w:szCs w:val="24"/>
          <w:u w:val="single"/>
        </w:rPr>
        <w:t xml:space="preserve"># de Trabajadores que utilizan Equipos y EPP   </w:t>
      </w:r>
      <w:r w:rsidRPr="00A0194E">
        <w:rPr>
          <w:rFonts w:ascii="Arial" w:hAnsi="Arial" w:cs="Arial"/>
          <w:sz w:val="24"/>
          <w:szCs w:val="24"/>
        </w:rPr>
        <w:t>x 100</w:t>
      </w:r>
    </w:p>
    <w:p w:rsidR="00293B5E" w:rsidRPr="00A0194E" w:rsidRDefault="00293B5E" w:rsidP="00293B5E">
      <w:pPr>
        <w:spacing w:after="0" w:line="240" w:lineRule="auto"/>
        <w:ind w:hanging="1276"/>
        <w:jc w:val="both"/>
        <w:rPr>
          <w:rFonts w:ascii="Arial" w:hAnsi="Arial" w:cs="Arial"/>
          <w:sz w:val="24"/>
          <w:szCs w:val="24"/>
        </w:rPr>
      </w:pPr>
      <w:r w:rsidRPr="00A0194E">
        <w:rPr>
          <w:rFonts w:ascii="Arial" w:hAnsi="Arial" w:cs="Arial"/>
          <w:sz w:val="24"/>
          <w:szCs w:val="24"/>
        </w:rPr>
        <w:t xml:space="preserve">  </w:t>
      </w:r>
      <w:r w:rsidRPr="00A0194E">
        <w:rPr>
          <w:rFonts w:ascii="Arial" w:hAnsi="Arial" w:cs="Arial"/>
          <w:sz w:val="24"/>
          <w:szCs w:val="24"/>
        </w:rPr>
        <w:tab/>
        <w:t xml:space="preserve"> # Trabajadores dotados de Equipos y EPP</w:t>
      </w:r>
      <w:r w:rsidRPr="00A0194E">
        <w:rPr>
          <w:rFonts w:ascii="Arial" w:hAnsi="Arial" w:cs="Arial"/>
          <w:sz w:val="24"/>
          <w:szCs w:val="24"/>
          <w:u w:val="single"/>
        </w:rPr>
        <w:t xml:space="preserve">   </w:t>
      </w:r>
      <w:r w:rsidRPr="00A0194E">
        <w:rPr>
          <w:rFonts w:ascii="Arial" w:hAnsi="Arial" w:cs="Arial"/>
          <w:sz w:val="24"/>
          <w:szCs w:val="24"/>
        </w:rPr>
        <w:t xml:space="preserve"> </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spacing w:after="0" w:line="240" w:lineRule="auto"/>
        <w:jc w:val="both"/>
        <w:rPr>
          <w:rFonts w:ascii="Arial" w:hAnsi="Arial" w:cs="Arial"/>
          <w:b/>
          <w:sz w:val="24"/>
          <w:szCs w:val="24"/>
        </w:rPr>
      </w:pPr>
      <w:r w:rsidRPr="00A0194E">
        <w:rPr>
          <w:rFonts w:ascii="Arial" w:hAnsi="Arial" w:cs="Arial"/>
          <w:b/>
          <w:sz w:val="24"/>
          <w:szCs w:val="24"/>
        </w:rPr>
        <w:t xml:space="preserve">Medir la aplicación de competencias adquiridas </w:t>
      </w:r>
      <w:r w:rsidR="000E3475" w:rsidRPr="00A0194E">
        <w:rPr>
          <w:rFonts w:ascii="Arial" w:hAnsi="Arial" w:cs="Arial"/>
          <w:b/>
          <w:sz w:val="24"/>
          <w:szCs w:val="24"/>
        </w:rPr>
        <w:t>en Capacitaciones</w:t>
      </w:r>
      <w:r w:rsidRPr="00A0194E">
        <w:rPr>
          <w:rFonts w:ascii="Arial" w:hAnsi="Arial" w:cs="Arial"/>
          <w:b/>
          <w:sz w:val="24"/>
          <w:szCs w:val="24"/>
        </w:rPr>
        <w:t xml:space="preserve"> / Entrenamientos en Trabajo en Alturas (TA)</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sz w:val="24"/>
          <w:szCs w:val="24"/>
        </w:rPr>
        <w:t xml:space="preserve">TACTA = </w:t>
      </w:r>
      <w:r w:rsidRPr="00A0194E">
        <w:rPr>
          <w:rFonts w:ascii="Arial" w:hAnsi="Arial" w:cs="Arial"/>
          <w:sz w:val="24"/>
          <w:szCs w:val="24"/>
          <w:u w:val="single"/>
        </w:rPr>
        <w:t xml:space="preserve"># de trabajadores que aplican las competencias TA en el periodo </w:t>
      </w:r>
      <w:r w:rsidRPr="00A0194E">
        <w:rPr>
          <w:rFonts w:ascii="Arial" w:hAnsi="Arial" w:cs="Arial"/>
          <w:sz w:val="24"/>
          <w:szCs w:val="24"/>
        </w:rPr>
        <w:t xml:space="preserve">X100 </w:t>
      </w:r>
    </w:p>
    <w:p w:rsidR="00293B5E" w:rsidRPr="00A0194E" w:rsidRDefault="00293B5E" w:rsidP="00293B5E">
      <w:pPr>
        <w:pStyle w:val="Normal1"/>
        <w:spacing w:before="0" w:after="0" w:line="240" w:lineRule="auto"/>
        <w:ind w:hanging="1134"/>
        <w:jc w:val="both"/>
        <w:rPr>
          <w:sz w:val="24"/>
        </w:rPr>
      </w:pPr>
      <w:r w:rsidRPr="00A0194E">
        <w:rPr>
          <w:sz w:val="24"/>
        </w:rPr>
        <w:t xml:space="preserve"> </w:t>
      </w:r>
      <w:r w:rsidRPr="00A0194E">
        <w:rPr>
          <w:sz w:val="24"/>
        </w:rPr>
        <w:tab/>
        <w:t># de trabajadores Capacitados y/o Entrenados TA en el mismo periodo</w:t>
      </w:r>
    </w:p>
    <w:p w:rsidR="00293B5E" w:rsidRPr="00A0194E" w:rsidRDefault="00293B5E" w:rsidP="00293B5E">
      <w:pPr>
        <w:spacing w:after="0" w:line="240" w:lineRule="auto"/>
        <w:jc w:val="both"/>
        <w:rPr>
          <w:rFonts w:ascii="Arial" w:hAnsi="Arial" w:cs="Arial"/>
          <w:sz w:val="24"/>
          <w:szCs w:val="24"/>
          <w:lang w:val="es-ES_tradnl"/>
        </w:rPr>
      </w:pP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sz w:val="24"/>
          <w:szCs w:val="24"/>
        </w:rPr>
        <w:t xml:space="preserve">TACTA = </w:t>
      </w:r>
      <w:r w:rsidRPr="00A0194E">
        <w:rPr>
          <w:rFonts w:ascii="Arial" w:hAnsi="Arial" w:cs="Arial"/>
          <w:sz w:val="24"/>
          <w:szCs w:val="24"/>
          <w:u w:val="single"/>
        </w:rPr>
        <w:t xml:space="preserve"># total de trabajadores certificados en TA en el periodo </w:t>
      </w:r>
      <w:r w:rsidRPr="00A0194E">
        <w:rPr>
          <w:rFonts w:ascii="Arial" w:hAnsi="Arial" w:cs="Arial"/>
          <w:sz w:val="24"/>
          <w:szCs w:val="24"/>
        </w:rPr>
        <w:t xml:space="preserve">X100 </w:t>
      </w:r>
    </w:p>
    <w:p w:rsidR="00632B57" w:rsidRDefault="00293B5E" w:rsidP="00632B57">
      <w:pPr>
        <w:pStyle w:val="Normal1"/>
        <w:spacing w:before="0" w:after="0" w:line="240" w:lineRule="auto"/>
        <w:jc w:val="both"/>
        <w:rPr>
          <w:sz w:val="24"/>
        </w:rPr>
      </w:pPr>
      <w:r w:rsidRPr="00A0194E">
        <w:rPr>
          <w:sz w:val="24"/>
        </w:rPr>
        <w:t xml:space="preserve">                # de total de trabajadores que realizan TA en el mismo periodo</w:t>
      </w:r>
    </w:p>
    <w:p w:rsidR="00632B57" w:rsidRPr="00632B57" w:rsidRDefault="00632B57" w:rsidP="00632B57">
      <w:pPr>
        <w:rPr>
          <w:lang w:val="es-ES_tradnl" w:eastAsia="es-ES"/>
        </w:rPr>
      </w:pPr>
    </w:p>
    <w:p w:rsidR="00293B5E" w:rsidRPr="00632B57" w:rsidRDefault="00293B5E" w:rsidP="00F0783C">
      <w:pPr>
        <w:pStyle w:val="Prrafodelista"/>
        <w:numPr>
          <w:ilvl w:val="1"/>
          <w:numId w:val="8"/>
        </w:numPr>
        <w:autoSpaceDE w:val="0"/>
        <w:autoSpaceDN w:val="0"/>
        <w:spacing w:after="0" w:line="240" w:lineRule="auto"/>
        <w:contextualSpacing w:val="0"/>
        <w:jc w:val="both"/>
        <w:rPr>
          <w:rFonts w:ascii="Arial" w:hAnsi="Arial" w:cs="Arial"/>
          <w:b/>
          <w:sz w:val="24"/>
          <w:lang w:val="es-ES_tradnl"/>
        </w:rPr>
      </w:pPr>
      <w:r w:rsidRPr="00632B57">
        <w:rPr>
          <w:rFonts w:ascii="Arial" w:hAnsi="Arial" w:cs="Arial"/>
          <w:b/>
          <w:sz w:val="24"/>
          <w:lang w:val="es-ES_tradnl"/>
        </w:rPr>
        <w:t>RESULTADOS</w:t>
      </w:r>
    </w:p>
    <w:p w:rsidR="00293B5E" w:rsidRPr="00A0194E" w:rsidRDefault="00293B5E" w:rsidP="00293B5E">
      <w:pPr>
        <w:pStyle w:val="Ttulo2"/>
      </w:pPr>
    </w:p>
    <w:p w:rsidR="00293B5E" w:rsidRPr="00A0194E" w:rsidRDefault="00293B5E" w:rsidP="00293B5E">
      <w:pPr>
        <w:pStyle w:val="Ttulo2"/>
        <w:rPr>
          <w:lang w:val="es-ES"/>
        </w:rPr>
      </w:pPr>
      <w:r w:rsidRPr="00A0194E">
        <w:t>Determinar la cantidad de accidentes de trabajo por Trabajo en Alturas (TA) ocurridos durante el período por cada 100 trabajadores</w:t>
      </w:r>
      <w:r w:rsidRPr="00A0194E">
        <w:rPr>
          <w:lang w:val="es-ES"/>
        </w:rPr>
        <w:t>.</w:t>
      </w:r>
    </w:p>
    <w:p w:rsidR="00293B5E" w:rsidRPr="00A0194E" w:rsidRDefault="00293B5E" w:rsidP="00293B5E">
      <w:pPr>
        <w:spacing w:after="0" w:line="240" w:lineRule="auto"/>
        <w:jc w:val="both"/>
        <w:rPr>
          <w:rFonts w:ascii="Arial" w:hAnsi="Arial" w:cs="Arial"/>
          <w:sz w:val="24"/>
          <w:szCs w:val="24"/>
          <w:lang w:val="es-ES"/>
        </w:rPr>
      </w:pPr>
    </w:p>
    <w:p w:rsidR="00293B5E" w:rsidRPr="00A0194E" w:rsidRDefault="00293B5E" w:rsidP="00293B5E">
      <w:pPr>
        <w:pStyle w:val="Ttulo2"/>
        <w:rPr>
          <w:lang w:val="es-ES"/>
        </w:rPr>
      </w:pPr>
      <w:r w:rsidRPr="00A0194E">
        <w:rPr>
          <w:lang w:val="es-ES"/>
        </w:rPr>
        <w:t xml:space="preserve">Tasa de Accidentalidad </w:t>
      </w:r>
    </w:p>
    <w:p w:rsidR="00293B5E" w:rsidRPr="00A0194E" w:rsidRDefault="00293B5E" w:rsidP="00293B5E">
      <w:pPr>
        <w:pStyle w:val="Ttulo2"/>
        <w:rPr>
          <w:lang w:val="es-ES"/>
        </w:rPr>
      </w:pPr>
    </w:p>
    <w:p w:rsidR="00293B5E" w:rsidRPr="00A0194E" w:rsidRDefault="00293B5E" w:rsidP="00293B5E">
      <w:pPr>
        <w:pStyle w:val="Ttulo2"/>
        <w:ind w:firstLine="708"/>
      </w:pPr>
      <w:r w:rsidRPr="00A0194E">
        <w:rPr>
          <w:lang w:val="es-ES"/>
        </w:rPr>
        <w:t>TA</w:t>
      </w:r>
      <w:r w:rsidRPr="00A0194E">
        <w:t xml:space="preserve"> =   </w:t>
      </w:r>
      <w:r w:rsidRPr="00A0194E">
        <w:rPr>
          <w:u w:val="single"/>
        </w:rPr>
        <w:t># de accidentes TA en el período    X 100</w:t>
      </w:r>
      <w:r w:rsidRPr="00A0194E">
        <w:t xml:space="preserve"> </w:t>
      </w:r>
    </w:p>
    <w:p w:rsidR="00293B5E" w:rsidRPr="00A0194E" w:rsidRDefault="00293B5E" w:rsidP="00293B5E">
      <w:pPr>
        <w:pStyle w:val="Ttulo2"/>
      </w:pPr>
      <w:r w:rsidRPr="00A0194E">
        <w:t xml:space="preserve">     </w:t>
      </w:r>
      <w:r w:rsidRPr="00A0194E">
        <w:tab/>
        <w:t xml:space="preserve"> # Total de Trabajadores expuestos TA en el mismo período.  </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spacing w:after="0" w:line="240" w:lineRule="auto"/>
        <w:jc w:val="both"/>
        <w:rPr>
          <w:rFonts w:ascii="Arial" w:hAnsi="Arial" w:cs="Arial"/>
          <w:b/>
          <w:sz w:val="24"/>
          <w:szCs w:val="24"/>
        </w:rPr>
      </w:pPr>
      <w:r w:rsidRPr="00A0194E">
        <w:rPr>
          <w:rFonts w:ascii="Arial" w:hAnsi="Arial" w:cs="Arial"/>
          <w:b/>
          <w:sz w:val="24"/>
          <w:szCs w:val="24"/>
        </w:rPr>
        <w:t>Establecer la frecuencia de accidentes por TA Incapacitantes en el periodo</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pStyle w:val="Ttulo2"/>
      </w:pPr>
      <w:r w:rsidRPr="00A0194E">
        <w:t xml:space="preserve">IFATTA =      </w:t>
      </w:r>
      <w:r w:rsidRPr="00A0194E">
        <w:rPr>
          <w:u w:val="single"/>
        </w:rPr>
        <w:t># de Accidentes de Trabajo por TA durante el periodo    X 240.000</w:t>
      </w:r>
    </w:p>
    <w:p w:rsidR="00293B5E" w:rsidRPr="00A0194E" w:rsidRDefault="00293B5E" w:rsidP="00293B5E">
      <w:pPr>
        <w:spacing w:after="0" w:line="240" w:lineRule="auto"/>
        <w:ind w:firstLine="708"/>
        <w:jc w:val="both"/>
        <w:rPr>
          <w:rFonts w:ascii="Arial" w:hAnsi="Arial" w:cs="Arial"/>
          <w:sz w:val="24"/>
          <w:szCs w:val="24"/>
        </w:rPr>
      </w:pPr>
      <w:r w:rsidRPr="00A0194E">
        <w:rPr>
          <w:rFonts w:ascii="Arial" w:hAnsi="Arial" w:cs="Arial"/>
          <w:sz w:val="24"/>
          <w:szCs w:val="24"/>
        </w:rPr>
        <w:t># total de horas hombre trabajadas en TA en el mismo período</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pStyle w:val="Ttulo2"/>
        <w:rPr>
          <w:u w:val="single"/>
        </w:rPr>
      </w:pPr>
      <w:r w:rsidRPr="00A0194E">
        <w:t xml:space="preserve">ISATTA =    </w:t>
      </w:r>
      <w:r w:rsidRPr="00A0194E">
        <w:rPr>
          <w:u w:val="single"/>
        </w:rPr>
        <w:t># de días perdidos + cargados por accidente de trabajo TA con en el periodo   X 240.000</w:t>
      </w: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sz w:val="24"/>
          <w:szCs w:val="24"/>
        </w:rPr>
        <w:t xml:space="preserve">          # total de horas hombre trabajadas en TA en el mismo período</w:t>
      </w:r>
    </w:p>
    <w:p w:rsidR="00293B5E" w:rsidRPr="00A0194E" w:rsidRDefault="00293B5E" w:rsidP="00293B5E">
      <w:pPr>
        <w:pStyle w:val="Ttulo2"/>
      </w:pPr>
    </w:p>
    <w:p w:rsidR="00293B5E" w:rsidRPr="00A0194E" w:rsidRDefault="00293B5E" w:rsidP="00293B5E">
      <w:pPr>
        <w:pStyle w:val="Ttulo2"/>
      </w:pPr>
      <w:r w:rsidRPr="00A0194E">
        <w:t xml:space="preserve">%ATAI = </w:t>
      </w:r>
      <w:r w:rsidRPr="00A0194E">
        <w:rPr>
          <w:u w:val="single"/>
        </w:rPr>
        <w:t xml:space="preserve"># de Accidentes de Trabajo por TA con Incapacidad en el </w:t>
      </w:r>
      <w:proofErr w:type="gramStart"/>
      <w:r w:rsidRPr="00A0194E">
        <w:rPr>
          <w:u w:val="single"/>
        </w:rPr>
        <w:t>año  X</w:t>
      </w:r>
      <w:proofErr w:type="gramEnd"/>
      <w:r w:rsidRPr="00A0194E">
        <w:rPr>
          <w:u w:val="single"/>
        </w:rPr>
        <w:t xml:space="preserve"> 100</w:t>
      </w:r>
    </w:p>
    <w:p w:rsidR="00293B5E" w:rsidRPr="00A0194E" w:rsidRDefault="00293B5E" w:rsidP="00293B5E">
      <w:pPr>
        <w:spacing w:after="0" w:line="240" w:lineRule="auto"/>
        <w:ind w:firstLine="708"/>
        <w:jc w:val="both"/>
        <w:rPr>
          <w:rFonts w:ascii="Arial" w:hAnsi="Arial" w:cs="Arial"/>
          <w:sz w:val="24"/>
          <w:szCs w:val="24"/>
        </w:rPr>
      </w:pPr>
      <w:r w:rsidRPr="00A0194E">
        <w:rPr>
          <w:rFonts w:ascii="Arial" w:hAnsi="Arial" w:cs="Arial"/>
          <w:sz w:val="24"/>
          <w:szCs w:val="24"/>
        </w:rPr>
        <w:t xml:space="preserve">    # total de Accidentes de Trabajo por TA en el año</w:t>
      </w:r>
    </w:p>
    <w:p w:rsidR="00293B5E" w:rsidRDefault="00293B5E" w:rsidP="00293B5E">
      <w:pPr>
        <w:rPr>
          <w:rFonts w:ascii="Arial" w:eastAsia="Calibri" w:hAnsi="Arial" w:cs="Arial"/>
          <w:b/>
          <w:bCs/>
          <w:sz w:val="24"/>
          <w:szCs w:val="24"/>
        </w:rPr>
      </w:pPr>
      <w:bookmarkStart w:id="5" w:name="_Toc481384218"/>
      <w:r>
        <w:br w:type="page"/>
      </w:r>
    </w:p>
    <w:p w:rsidR="00293B5E" w:rsidRPr="00EF5A35" w:rsidRDefault="00293B5E" w:rsidP="00F0783C">
      <w:pPr>
        <w:pStyle w:val="Ttulo1"/>
        <w:numPr>
          <w:ilvl w:val="0"/>
          <w:numId w:val="12"/>
        </w:numPr>
      </w:pPr>
      <w:r w:rsidRPr="004545CD">
        <w:t>PROCEDIMIENTO DE SEGURIDAD PARA</w:t>
      </w:r>
      <w:r>
        <w:t xml:space="preserve"> </w:t>
      </w:r>
      <w:r w:rsidRPr="004545CD">
        <w:t>REALIZACION DEL TRABAJO EN ALTURAS</w:t>
      </w:r>
    </w:p>
    <w:p w:rsidR="00293B5E" w:rsidRDefault="00293B5E" w:rsidP="00293B5E">
      <w:pPr>
        <w:spacing w:after="0" w:line="240" w:lineRule="auto"/>
        <w:jc w:val="both"/>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 xml:space="preserve">Al recibir la orden de trabajo, cuyas tareas implican su realización en alturas (Labores o desplazamiento sobre un nivel inferior a 1,50 </w:t>
      </w:r>
      <w:proofErr w:type="spellStart"/>
      <w:r>
        <w:rPr>
          <w:rFonts w:ascii="Arial" w:hAnsi="Arial"/>
          <w:spacing w:val="-2"/>
          <w:sz w:val="24"/>
          <w:lang w:val="es-ES_tradnl"/>
        </w:rPr>
        <w:t>mts</w:t>
      </w:r>
      <w:proofErr w:type="spellEnd"/>
      <w:r>
        <w:rPr>
          <w:rFonts w:ascii="Arial" w:hAnsi="Arial"/>
          <w:spacing w:val="-2"/>
          <w:sz w:val="24"/>
          <w:lang w:val="es-ES_tradnl"/>
        </w:rPr>
        <w:t>.); usted debe:</w:t>
      </w:r>
    </w:p>
    <w:p w:rsidR="00293B5E" w:rsidRDefault="00293B5E" w:rsidP="00293B5E">
      <w:pPr>
        <w:suppressAutoHyphens/>
        <w:spacing w:after="0" w:line="240" w:lineRule="auto"/>
        <w:jc w:val="both"/>
        <w:rPr>
          <w:rFonts w:ascii="Arial" w:hAnsi="Arial"/>
          <w:spacing w:val="-2"/>
          <w:sz w:val="24"/>
          <w:lang w:val="es-ES_tradnl"/>
        </w:rPr>
      </w:pPr>
    </w:p>
    <w:p w:rsidR="00293B5E" w:rsidRPr="00233E15" w:rsidRDefault="00293B5E" w:rsidP="00293B5E">
      <w:pPr>
        <w:suppressAutoHyphens/>
        <w:spacing w:after="0" w:line="240" w:lineRule="auto"/>
        <w:jc w:val="both"/>
        <w:rPr>
          <w:rFonts w:ascii="Arial" w:hAnsi="Arial"/>
          <w:color w:val="FF0000"/>
          <w:spacing w:val="-2"/>
          <w:sz w:val="24"/>
          <w:lang w:val="es-ES_tradnl"/>
        </w:rPr>
      </w:pPr>
      <w:r>
        <w:rPr>
          <w:rFonts w:ascii="Arial" w:hAnsi="Arial"/>
          <w:spacing w:val="-2"/>
          <w:sz w:val="24"/>
          <w:lang w:val="es-ES_tradnl"/>
        </w:rPr>
        <w:t xml:space="preserve">a) </w:t>
      </w:r>
      <w:r w:rsidRPr="00A56F0C">
        <w:rPr>
          <w:rFonts w:ascii="Arial" w:hAnsi="Arial"/>
          <w:spacing w:val="-2"/>
          <w:sz w:val="24"/>
          <w:lang w:val="es-ES_tradnl"/>
        </w:rPr>
        <w:t>Revisar y definir</w:t>
      </w:r>
      <w:r>
        <w:rPr>
          <w:rFonts w:ascii="Arial" w:hAnsi="Arial"/>
          <w:spacing w:val="-2"/>
          <w:sz w:val="24"/>
          <w:lang w:val="es-ES_tradnl"/>
        </w:rPr>
        <w:t>:</w:t>
      </w:r>
    </w:p>
    <w:p w:rsidR="00293B5E" w:rsidRPr="00233E15" w:rsidRDefault="00293B5E" w:rsidP="00293B5E">
      <w:pPr>
        <w:suppressAutoHyphens/>
        <w:spacing w:after="0" w:line="240" w:lineRule="auto"/>
        <w:jc w:val="both"/>
        <w:rPr>
          <w:rFonts w:ascii="Arial" w:hAnsi="Arial"/>
          <w:color w:val="FF0000"/>
          <w:spacing w:val="-2"/>
          <w:sz w:val="24"/>
          <w:lang w:val="es-ES_tradnl"/>
        </w:rPr>
      </w:pPr>
    </w:p>
    <w:p w:rsidR="00293B5E" w:rsidRDefault="00293B5E" w:rsidP="00F0783C">
      <w:pPr>
        <w:numPr>
          <w:ilvl w:val="0"/>
          <w:numId w:val="2"/>
        </w:numPr>
        <w:suppressAutoHyphens/>
        <w:spacing w:after="0" w:line="240" w:lineRule="auto"/>
        <w:ind w:left="284" w:hanging="284"/>
        <w:jc w:val="both"/>
        <w:rPr>
          <w:rFonts w:ascii="Arial" w:hAnsi="Arial"/>
          <w:spacing w:val="-2"/>
          <w:sz w:val="24"/>
          <w:lang w:val="es-ES_tradnl"/>
        </w:rPr>
      </w:pPr>
      <w:r>
        <w:rPr>
          <w:rFonts w:ascii="Arial" w:hAnsi="Arial"/>
          <w:spacing w:val="-2"/>
          <w:sz w:val="24"/>
          <w:lang w:val="es-ES_tradnl"/>
        </w:rPr>
        <w:t>El sistema de acceso para la realización del trabajo en altura (Escalera tipo gato, escalera de extensión, escalera tipo avión, Andamio certificado, Elevador, Grúa con canasta, u otros)</w:t>
      </w:r>
    </w:p>
    <w:p w:rsidR="00293B5E" w:rsidRDefault="00293B5E" w:rsidP="00293B5E">
      <w:pPr>
        <w:suppressAutoHyphens/>
        <w:spacing w:after="0" w:line="240" w:lineRule="auto"/>
        <w:ind w:left="284"/>
        <w:jc w:val="both"/>
        <w:rPr>
          <w:rFonts w:ascii="Arial" w:hAnsi="Arial"/>
          <w:spacing w:val="-2"/>
          <w:sz w:val="24"/>
          <w:lang w:val="es-ES_tradnl"/>
        </w:rPr>
      </w:pPr>
    </w:p>
    <w:p w:rsidR="00293B5E" w:rsidRDefault="00293B5E" w:rsidP="00F0783C">
      <w:pPr>
        <w:numPr>
          <w:ilvl w:val="0"/>
          <w:numId w:val="2"/>
        </w:numPr>
        <w:suppressAutoHyphens/>
        <w:spacing w:after="0" w:line="240" w:lineRule="auto"/>
        <w:ind w:left="284" w:hanging="284"/>
        <w:jc w:val="both"/>
        <w:rPr>
          <w:rFonts w:ascii="Arial" w:hAnsi="Arial"/>
          <w:spacing w:val="-2"/>
          <w:sz w:val="24"/>
          <w:lang w:val="es-ES_tradnl"/>
        </w:rPr>
      </w:pPr>
      <w:r>
        <w:rPr>
          <w:rFonts w:ascii="Arial" w:hAnsi="Arial"/>
          <w:spacing w:val="-2"/>
          <w:sz w:val="24"/>
          <w:lang w:val="es-ES_tradnl"/>
        </w:rPr>
        <w:t>Las medidas colectivas de prevención (Delimitación – conos, vallas, barricadas, maletines, colombinas -, señalización, barandas fijas, barandas portátiles)</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F0783C">
      <w:pPr>
        <w:numPr>
          <w:ilvl w:val="0"/>
          <w:numId w:val="2"/>
        </w:numPr>
        <w:suppressAutoHyphens/>
        <w:spacing w:after="0" w:line="240" w:lineRule="auto"/>
        <w:ind w:left="284" w:hanging="284"/>
        <w:jc w:val="both"/>
        <w:rPr>
          <w:rFonts w:ascii="Arial" w:hAnsi="Arial"/>
          <w:spacing w:val="-2"/>
          <w:sz w:val="24"/>
          <w:lang w:val="es-ES_tradnl"/>
        </w:rPr>
      </w:pPr>
      <w:r>
        <w:rPr>
          <w:rFonts w:ascii="Arial" w:hAnsi="Arial"/>
          <w:spacing w:val="-2"/>
          <w:sz w:val="24"/>
          <w:lang w:val="es-ES_tradnl"/>
        </w:rPr>
        <w:t>Las medidas de protección contra caídas (medidas pasivas de protección): Redes de Seguridad.</w:t>
      </w:r>
    </w:p>
    <w:p w:rsidR="00293B5E" w:rsidRDefault="00293B5E" w:rsidP="00293B5E">
      <w:pPr>
        <w:suppressAutoHyphens/>
        <w:spacing w:after="0" w:line="240" w:lineRule="auto"/>
        <w:ind w:left="284"/>
        <w:jc w:val="both"/>
        <w:rPr>
          <w:rFonts w:ascii="Arial" w:hAnsi="Arial"/>
          <w:spacing w:val="-2"/>
          <w:sz w:val="24"/>
          <w:lang w:val="es-ES_tradnl"/>
        </w:rPr>
      </w:pPr>
    </w:p>
    <w:p w:rsidR="00293B5E" w:rsidRPr="00A56F0C" w:rsidRDefault="00293B5E" w:rsidP="00F0783C">
      <w:pPr>
        <w:numPr>
          <w:ilvl w:val="0"/>
          <w:numId w:val="2"/>
        </w:numPr>
        <w:suppressAutoHyphens/>
        <w:spacing w:after="0" w:line="240" w:lineRule="auto"/>
        <w:ind w:left="284" w:hanging="284"/>
        <w:jc w:val="both"/>
        <w:rPr>
          <w:rFonts w:ascii="Arial" w:hAnsi="Arial"/>
          <w:spacing w:val="-2"/>
          <w:sz w:val="24"/>
          <w:lang w:val="es-ES_tradnl"/>
        </w:rPr>
      </w:pPr>
      <w:r w:rsidRPr="00B919E6">
        <w:rPr>
          <w:rFonts w:ascii="Arial" w:hAnsi="Arial"/>
          <w:spacing w:val="-2"/>
          <w:sz w:val="24"/>
          <w:lang w:val="es-ES_tradnl"/>
        </w:rPr>
        <w:t xml:space="preserve">Las medidas de protección contra caídas (medidas activas de protección): </w:t>
      </w:r>
      <w:r w:rsidRPr="00B919E6">
        <w:rPr>
          <w:rFonts w:ascii="Arial" w:hAnsi="Arial" w:cs="Arial"/>
          <w:color w:val="000000"/>
          <w:sz w:val="24"/>
          <w:szCs w:val="24"/>
        </w:rPr>
        <w:t>Puntos de Anclaje Fijo</w:t>
      </w:r>
      <w:r w:rsidRPr="00B919E6">
        <w:rPr>
          <w:rFonts w:ascii="Arial" w:hAnsi="Arial"/>
          <w:spacing w:val="-2"/>
          <w:sz w:val="24"/>
          <w:lang w:val="es-ES_tradnl"/>
        </w:rPr>
        <w:t xml:space="preserve"> </w:t>
      </w:r>
      <w:r w:rsidRPr="00B919E6">
        <w:rPr>
          <w:rFonts w:ascii="Arial" w:hAnsi="Arial" w:cs="Arial"/>
          <w:color w:val="000000"/>
          <w:sz w:val="24"/>
          <w:szCs w:val="24"/>
        </w:rPr>
        <w:t xml:space="preserve">Puntos de Anclaje Móviles, Las líneas de vida a utilizar durante el trabajo en alturas (vertical fija, </w:t>
      </w:r>
      <w:r>
        <w:rPr>
          <w:rFonts w:ascii="Arial" w:hAnsi="Arial" w:cs="Arial"/>
          <w:color w:val="000000"/>
          <w:sz w:val="24"/>
          <w:szCs w:val="24"/>
        </w:rPr>
        <w:t xml:space="preserve">vertical portátil, vertical auto retráctil, horizontal fija, </w:t>
      </w:r>
      <w:r w:rsidRPr="00B919E6">
        <w:rPr>
          <w:rFonts w:ascii="Arial" w:hAnsi="Arial" w:cs="Arial"/>
          <w:color w:val="000000"/>
          <w:sz w:val="24"/>
          <w:szCs w:val="24"/>
        </w:rPr>
        <w:t>Conectores para detención de caídas (Es</w:t>
      </w:r>
      <w:r>
        <w:rPr>
          <w:rFonts w:ascii="Arial" w:hAnsi="Arial" w:cs="Arial"/>
          <w:color w:val="000000"/>
          <w:sz w:val="24"/>
          <w:szCs w:val="24"/>
        </w:rPr>
        <w:t>linga con absorbedor de energía</w:t>
      </w:r>
      <w:r w:rsidRPr="00B919E6">
        <w:rPr>
          <w:rFonts w:ascii="Arial" w:hAnsi="Arial" w:cs="Arial"/>
          <w:color w:val="000000"/>
          <w:sz w:val="24"/>
          <w:szCs w:val="24"/>
        </w:rPr>
        <w:t>), Conectores para tránsito vertical (freno), Arnés cuerpo completo</w:t>
      </w:r>
      <w:r>
        <w:rPr>
          <w:rFonts w:ascii="Arial" w:hAnsi="Arial"/>
          <w:spacing w:val="-2"/>
          <w:sz w:val="24"/>
          <w:lang w:val="es-ES_tradnl"/>
        </w:rPr>
        <w:t xml:space="preserve">, </w:t>
      </w:r>
      <w:r>
        <w:rPr>
          <w:rFonts w:ascii="Arial" w:hAnsi="Arial" w:cs="Arial"/>
          <w:color w:val="000000"/>
          <w:sz w:val="24"/>
          <w:szCs w:val="24"/>
        </w:rPr>
        <w:t>l</w:t>
      </w:r>
      <w:r w:rsidRPr="00E55FDF">
        <w:rPr>
          <w:rFonts w:ascii="Arial" w:hAnsi="Arial" w:cs="Arial"/>
          <w:color w:val="000000"/>
          <w:sz w:val="24"/>
          <w:szCs w:val="24"/>
        </w:rPr>
        <w:t>os ganchos conectores</w:t>
      </w:r>
      <w:r>
        <w:rPr>
          <w:rFonts w:ascii="Arial" w:hAnsi="Arial" w:cs="Arial"/>
          <w:color w:val="000000"/>
          <w:sz w:val="24"/>
          <w:szCs w:val="24"/>
        </w:rPr>
        <w:t xml:space="preserve"> y los </w:t>
      </w:r>
      <w:r w:rsidRPr="00E55FDF">
        <w:rPr>
          <w:rFonts w:ascii="Arial" w:hAnsi="Arial" w:cs="Arial"/>
          <w:color w:val="000000"/>
          <w:sz w:val="24"/>
          <w:szCs w:val="24"/>
        </w:rPr>
        <w:t>mosquetones conectores</w:t>
      </w:r>
      <w:r>
        <w:rPr>
          <w:rFonts w:ascii="Arial" w:hAnsi="Arial" w:cs="Arial"/>
          <w:color w:val="000000"/>
          <w:sz w:val="24"/>
          <w:szCs w:val="24"/>
        </w:rPr>
        <w:t>, sistema de contrapeso en para la</w:t>
      </w:r>
      <w:r w:rsidRPr="00E55FDF">
        <w:rPr>
          <w:rFonts w:ascii="Arial" w:hAnsi="Arial" w:cs="Arial"/>
          <w:color w:val="000000"/>
          <w:sz w:val="24"/>
          <w:szCs w:val="24"/>
        </w:rPr>
        <w:t xml:space="preserve"> parte inferior de la </w:t>
      </w:r>
      <w:r>
        <w:rPr>
          <w:rFonts w:ascii="Arial" w:hAnsi="Arial" w:cs="Arial"/>
          <w:color w:val="000000"/>
          <w:sz w:val="24"/>
          <w:szCs w:val="24"/>
        </w:rPr>
        <w:t>l</w:t>
      </w:r>
      <w:r w:rsidRPr="00E55FDF">
        <w:rPr>
          <w:rFonts w:ascii="Arial" w:hAnsi="Arial" w:cs="Arial"/>
          <w:color w:val="000000"/>
          <w:sz w:val="24"/>
          <w:szCs w:val="24"/>
        </w:rPr>
        <w:t xml:space="preserve">ínea de vida vertical </w:t>
      </w:r>
      <w:r>
        <w:rPr>
          <w:rFonts w:ascii="Arial" w:hAnsi="Arial" w:cs="Arial"/>
          <w:color w:val="000000"/>
          <w:sz w:val="24"/>
          <w:szCs w:val="24"/>
        </w:rPr>
        <w:t>a objeto de</w:t>
      </w:r>
      <w:r w:rsidRPr="00E55FDF">
        <w:rPr>
          <w:rFonts w:ascii="Arial" w:hAnsi="Arial" w:cs="Arial"/>
          <w:color w:val="000000"/>
          <w:sz w:val="24"/>
          <w:szCs w:val="24"/>
        </w:rPr>
        <w:t xml:space="preserve"> tensionarla</w:t>
      </w:r>
      <w:r>
        <w:rPr>
          <w:rFonts w:ascii="Arial" w:hAnsi="Arial" w:cs="Arial"/>
          <w:color w:val="000000"/>
          <w:sz w:val="24"/>
          <w:szCs w:val="24"/>
        </w:rPr>
        <w:t xml:space="preserve"> y </w:t>
      </w:r>
      <w:r w:rsidRPr="00E55FDF">
        <w:rPr>
          <w:rFonts w:ascii="Arial" w:hAnsi="Arial" w:cs="Arial"/>
          <w:color w:val="000000"/>
          <w:sz w:val="24"/>
          <w:szCs w:val="24"/>
        </w:rPr>
        <w:t>Conectores de posicionamiento</w:t>
      </w:r>
      <w:r>
        <w:rPr>
          <w:rFonts w:ascii="Arial" w:hAnsi="Arial" w:cs="Arial"/>
          <w:color w:val="000000"/>
          <w:sz w:val="24"/>
          <w:szCs w:val="24"/>
        </w:rPr>
        <w:t>.</w:t>
      </w:r>
    </w:p>
    <w:p w:rsidR="00293B5E" w:rsidRPr="00BF5609" w:rsidRDefault="00293B5E" w:rsidP="00293B5E">
      <w:pPr>
        <w:suppressAutoHyphens/>
        <w:spacing w:after="0" w:line="240" w:lineRule="auto"/>
        <w:jc w:val="both"/>
        <w:rPr>
          <w:rFonts w:ascii="Arial" w:hAnsi="Arial"/>
          <w:spacing w:val="-2"/>
          <w:sz w:val="24"/>
          <w:lang w:val="es-ES_tradnl"/>
        </w:rPr>
      </w:pPr>
    </w:p>
    <w:p w:rsidR="00293B5E" w:rsidRPr="00BF5609" w:rsidRDefault="00293B5E" w:rsidP="00F0783C">
      <w:pPr>
        <w:numPr>
          <w:ilvl w:val="0"/>
          <w:numId w:val="2"/>
        </w:numPr>
        <w:suppressAutoHyphens/>
        <w:spacing w:after="0" w:line="240" w:lineRule="auto"/>
        <w:ind w:left="284" w:hanging="284"/>
        <w:jc w:val="both"/>
        <w:rPr>
          <w:rFonts w:ascii="Arial" w:hAnsi="Arial"/>
          <w:spacing w:val="-2"/>
          <w:sz w:val="24"/>
          <w:lang w:val="es-ES_tradnl"/>
        </w:rPr>
      </w:pPr>
      <w:r>
        <w:rPr>
          <w:rFonts w:ascii="Arial" w:hAnsi="Arial" w:cs="Arial"/>
          <w:color w:val="000000"/>
          <w:sz w:val="24"/>
          <w:szCs w:val="24"/>
        </w:rPr>
        <w:t xml:space="preserve">Materiales, herramientas, etc., a utilizar en la realización de </w:t>
      </w:r>
      <w:r w:rsidRPr="00BF5609">
        <w:rPr>
          <w:rFonts w:ascii="Arial" w:hAnsi="Arial"/>
          <w:bCs/>
          <w:spacing w:val="-2"/>
          <w:sz w:val="24"/>
        </w:rPr>
        <w:t>la (s) tarea (s) en alturas</w:t>
      </w:r>
      <w:r>
        <w:rPr>
          <w:rFonts w:ascii="Arial" w:hAnsi="Arial"/>
          <w:bCs/>
          <w:spacing w:val="-2"/>
          <w:sz w:val="24"/>
        </w:rPr>
        <w:t xml:space="preserve"> descrita (s) en la orden de trabajo recibida.</w:t>
      </w:r>
    </w:p>
    <w:p w:rsidR="00293B5E" w:rsidRDefault="00293B5E" w:rsidP="00293B5E">
      <w:pPr>
        <w:suppressAutoHyphens/>
        <w:spacing w:after="0" w:line="240" w:lineRule="auto"/>
        <w:jc w:val="both"/>
        <w:rPr>
          <w:rFonts w:ascii="Arial" w:hAnsi="Arial" w:cs="Arial"/>
          <w:color w:val="000000"/>
          <w:sz w:val="24"/>
          <w:szCs w:val="24"/>
        </w:rPr>
      </w:pPr>
    </w:p>
    <w:p w:rsidR="00293B5E" w:rsidRPr="003E14DE" w:rsidRDefault="00293B5E" w:rsidP="00293B5E">
      <w:pPr>
        <w:suppressAutoHyphens/>
        <w:spacing w:after="0" w:line="240" w:lineRule="auto"/>
        <w:jc w:val="both"/>
        <w:rPr>
          <w:rFonts w:ascii="Arial" w:hAnsi="Arial"/>
          <w:color w:val="000000"/>
          <w:spacing w:val="-2"/>
          <w:sz w:val="24"/>
          <w:lang w:val="es-ES_tradnl"/>
        </w:rPr>
      </w:pPr>
      <w:r>
        <w:rPr>
          <w:rFonts w:ascii="Arial" w:hAnsi="Arial" w:cs="Arial"/>
          <w:color w:val="000000"/>
          <w:sz w:val="24"/>
          <w:szCs w:val="24"/>
        </w:rPr>
        <w:t xml:space="preserve">b) </w:t>
      </w:r>
      <w:r>
        <w:rPr>
          <w:rFonts w:ascii="Arial" w:hAnsi="Arial"/>
          <w:spacing w:val="-2"/>
          <w:sz w:val="24"/>
          <w:lang w:val="es-ES_tradnl"/>
        </w:rPr>
        <w:t xml:space="preserve">Dirigirse a Seguridad y Salud en el Trabajo (SST) y solicitar: </w:t>
      </w:r>
      <w:r w:rsidR="004C3B8B">
        <w:rPr>
          <w:rFonts w:ascii="Arial" w:hAnsi="Arial"/>
          <w:spacing w:val="-2"/>
          <w:sz w:val="24"/>
          <w:lang w:val="es-ES_tradnl"/>
        </w:rPr>
        <w:t>Formato de</w:t>
      </w:r>
      <w:r>
        <w:rPr>
          <w:rFonts w:ascii="Arial" w:hAnsi="Arial"/>
          <w:spacing w:val="-2"/>
          <w:sz w:val="24"/>
          <w:lang w:val="es-ES_tradnl"/>
        </w:rPr>
        <w:t xml:space="preserve"> “Análisis de Trabajo Seguro” (ATS), el formato para “Permiso de Trabajo en Alturas” y los formatos para “Inspección </w:t>
      </w:r>
      <w:r w:rsidR="004C3B8B">
        <w:rPr>
          <w:rFonts w:ascii="Arial" w:hAnsi="Arial"/>
          <w:spacing w:val="-2"/>
          <w:sz w:val="24"/>
          <w:lang w:val="es-ES_tradnl"/>
        </w:rPr>
        <w:t>Preoperacional</w:t>
      </w:r>
      <w:r>
        <w:rPr>
          <w:rFonts w:ascii="Arial" w:hAnsi="Arial"/>
          <w:spacing w:val="-2"/>
          <w:sz w:val="24"/>
          <w:lang w:val="es-ES_tradnl"/>
        </w:rPr>
        <w:t>” a diligenciar antes de dar inicio a la tarea en alturas.</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c) Diligenciar formato de “Análisis de Trabajo Seguro” (ATS)</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 xml:space="preserve">d) Alistar y realizar las inspecciones </w:t>
      </w:r>
      <w:r w:rsidR="004C3B8B">
        <w:rPr>
          <w:rFonts w:ascii="Arial" w:hAnsi="Arial"/>
          <w:spacing w:val="-2"/>
          <w:sz w:val="24"/>
          <w:lang w:val="es-ES_tradnl"/>
        </w:rPr>
        <w:t>preoperacionales</w:t>
      </w:r>
      <w:r>
        <w:rPr>
          <w:rFonts w:ascii="Arial" w:hAnsi="Arial"/>
          <w:spacing w:val="-2"/>
          <w:sz w:val="24"/>
          <w:lang w:val="es-ES_tradnl"/>
        </w:rPr>
        <w:t xml:space="preserve">: Inspección </w:t>
      </w:r>
      <w:proofErr w:type="gramStart"/>
      <w:r>
        <w:rPr>
          <w:rFonts w:ascii="Arial" w:hAnsi="Arial"/>
          <w:spacing w:val="-2"/>
          <w:sz w:val="24"/>
          <w:lang w:val="es-ES_tradnl"/>
        </w:rPr>
        <w:t>pre operacional</w:t>
      </w:r>
      <w:proofErr w:type="gramEnd"/>
      <w:r>
        <w:rPr>
          <w:rFonts w:ascii="Arial" w:hAnsi="Arial"/>
          <w:spacing w:val="-2"/>
          <w:sz w:val="24"/>
          <w:lang w:val="es-ES_tradnl"/>
        </w:rPr>
        <w:t xml:space="preserve"> a: Escaleras, Andamio, Elevador, Grúa con canasta, Conos, </w:t>
      </w:r>
      <w:r w:rsidR="000E3475">
        <w:rPr>
          <w:rFonts w:ascii="Arial" w:hAnsi="Arial"/>
          <w:spacing w:val="-2"/>
          <w:sz w:val="24"/>
          <w:lang w:val="es-ES_tradnl"/>
        </w:rPr>
        <w:t>Señales,</w:t>
      </w:r>
      <w:r>
        <w:rPr>
          <w:rFonts w:ascii="Arial" w:hAnsi="Arial"/>
          <w:spacing w:val="-2"/>
          <w:sz w:val="24"/>
          <w:lang w:val="es-ES_tradnl"/>
        </w:rPr>
        <w:t xml:space="preserve"> Barandas, Red de Seguridad, Puntos de Anclaje, Líneas de Vida, Contrapeso, Conectores, Ganchos, Eslingas, Mosquetones, Arnés.</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 xml:space="preserve">e) Alistar y realizar inspección </w:t>
      </w:r>
      <w:r w:rsidR="000E3475">
        <w:rPr>
          <w:rFonts w:ascii="Arial" w:hAnsi="Arial"/>
          <w:spacing w:val="-2"/>
          <w:sz w:val="24"/>
          <w:lang w:val="es-ES_tradnl"/>
        </w:rPr>
        <w:t>preoperacional</w:t>
      </w:r>
      <w:r>
        <w:rPr>
          <w:rFonts w:ascii="Arial" w:hAnsi="Arial"/>
          <w:spacing w:val="-2"/>
          <w:sz w:val="24"/>
          <w:lang w:val="es-ES_tradnl"/>
        </w:rPr>
        <w:t xml:space="preserve"> de los Elementos de Protección Personal a utilizar durante la realización de las tareas en alturas:</w:t>
      </w:r>
    </w:p>
    <w:p w:rsidR="00293B5E" w:rsidRDefault="00293B5E" w:rsidP="00293B5E">
      <w:pPr>
        <w:suppressAutoHyphens/>
        <w:spacing w:after="0" w:line="240" w:lineRule="auto"/>
        <w:jc w:val="both"/>
        <w:rPr>
          <w:rFonts w:ascii="Arial" w:hAnsi="Arial" w:cs="Arial"/>
          <w:color w:val="000000"/>
          <w:sz w:val="24"/>
          <w:szCs w:val="24"/>
        </w:rPr>
      </w:pPr>
      <w:r>
        <w:rPr>
          <w:rFonts w:ascii="Arial" w:hAnsi="Arial"/>
          <w:spacing w:val="-2"/>
          <w:sz w:val="24"/>
          <w:lang w:val="es-ES_tradnl"/>
        </w:rPr>
        <w:t xml:space="preserve">Inspección </w:t>
      </w:r>
      <w:r w:rsidR="000E3475">
        <w:rPr>
          <w:rFonts w:ascii="Arial" w:hAnsi="Arial"/>
          <w:spacing w:val="-2"/>
          <w:sz w:val="24"/>
          <w:lang w:val="es-ES_tradnl"/>
        </w:rPr>
        <w:t>preoperacional</w:t>
      </w:r>
      <w:r>
        <w:rPr>
          <w:rFonts w:ascii="Arial" w:hAnsi="Arial"/>
          <w:spacing w:val="-2"/>
          <w:sz w:val="24"/>
          <w:lang w:val="es-ES_tradnl"/>
        </w:rPr>
        <w:t xml:space="preserve"> a: </w:t>
      </w:r>
      <w:r w:rsidRPr="00066C4C">
        <w:rPr>
          <w:rFonts w:ascii="Arial" w:hAnsi="Arial" w:cs="Arial"/>
          <w:color w:val="000000"/>
          <w:sz w:val="24"/>
          <w:szCs w:val="24"/>
        </w:rPr>
        <w:t>Casco con barbuquejo de tres puntos de apoyo</w:t>
      </w:r>
      <w:r>
        <w:rPr>
          <w:rFonts w:ascii="Arial" w:hAnsi="Arial" w:cs="Arial"/>
          <w:color w:val="000000"/>
          <w:sz w:val="24"/>
          <w:szCs w:val="24"/>
        </w:rPr>
        <w:t>, Gafas de Seguridad, Botas Antideslizantes, Protección Auditiva, Guantes Antideslizantes e incluso a la r</w:t>
      </w:r>
      <w:r w:rsidRPr="00066C4C">
        <w:rPr>
          <w:rFonts w:ascii="Arial" w:hAnsi="Arial" w:cs="Arial"/>
          <w:color w:val="000000"/>
          <w:sz w:val="24"/>
          <w:szCs w:val="24"/>
        </w:rPr>
        <w:t xml:space="preserve">opa de </w:t>
      </w:r>
      <w:r>
        <w:rPr>
          <w:rFonts w:ascii="Arial" w:hAnsi="Arial" w:cs="Arial"/>
          <w:color w:val="000000"/>
          <w:sz w:val="24"/>
          <w:szCs w:val="24"/>
        </w:rPr>
        <w:t>t</w:t>
      </w:r>
      <w:r w:rsidRPr="00066C4C">
        <w:rPr>
          <w:rFonts w:ascii="Arial" w:hAnsi="Arial" w:cs="Arial"/>
          <w:color w:val="000000"/>
          <w:sz w:val="24"/>
          <w:szCs w:val="24"/>
        </w:rPr>
        <w:t>rabajo.</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 xml:space="preserve">f) Alistar y realizar las </w:t>
      </w:r>
      <w:r w:rsidR="004C3B8B">
        <w:rPr>
          <w:rFonts w:ascii="Arial" w:hAnsi="Arial"/>
          <w:spacing w:val="-2"/>
          <w:sz w:val="24"/>
          <w:lang w:val="es-ES_tradnl"/>
        </w:rPr>
        <w:t>inspecciones preoperacionales</w:t>
      </w:r>
      <w:r>
        <w:rPr>
          <w:rFonts w:ascii="Arial" w:hAnsi="Arial"/>
          <w:spacing w:val="-2"/>
          <w:sz w:val="24"/>
          <w:lang w:val="es-ES_tradnl"/>
        </w:rPr>
        <w:t xml:space="preserve"> de las herramientas a utilizar en el desarrollo de la tarea en alturas. Colocar las herramientas a utilizar, en la caja de herramientas, balde o recipiente seguro; nunca en los bolsillos del overol, en la cintura (pretina del pantalón) o adheridas a otra parte de su cuerpo.</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g) Colocar o instalar los conos, señales, barandas de acuerdo con lo que definió en el literal a).</w:t>
      </w:r>
    </w:p>
    <w:p w:rsidR="00293B5E" w:rsidRDefault="00293B5E" w:rsidP="00293B5E">
      <w:pPr>
        <w:suppressAutoHyphens/>
        <w:spacing w:after="0" w:line="240" w:lineRule="auto"/>
        <w:jc w:val="both"/>
        <w:rPr>
          <w:rFonts w:ascii="Arial" w:hAnsi="Arial"/>
          <w:spacing w:val="-2"/>
          <w:sz w:val="24"/>
          <w:lang w:val="es-ES_tradnl"/>
        </w:rPr>
      </w:pPr>
    </w:p>
    <w:p w:rsidR="00293B5E" w:rsidRPr="00A6566D" w:rsidRDefault="00293B5E" w:rsidP="00293B5E">
      <w:pPr>
        <w:suppressAutoHyphens/>
        <w:spacing w:after="0" w:line="240" w:lineRule="auto"/>
        <w:jc w:val="both"/>
        <w:rPr>
          <w:rFonts w:ascii="Arial" w:hAnsi="Arial" w:cs="Arial"/>
          <w:spacing w:val="-2"/>
          <w:sz w:val="24"/>
          <w:szCs w:val="24"/>
          <w:lang w:val="es-ES_tradnl"/>
        </w:rPr>
      </w:pPr>
      <w:r>
        <w:rPr>
          <w:rFonts w:ascii="Arial" w:hAnsi="Arial" w:cs="Arial"/>
          <w:sz w:val="24"/>
          <w:szCs w:val="24"/>
        </w:rPr>
        <w:t xml:space="preserve">h) </w:t>
      </w:r>
      <w:r w:rsidRPr="00A6566D">
        <w:rPr>
          <w:rFonts w:ascii="Arial" w:hAnsi="Arial" w:cs="Arial"/>
          <w:sz w:val="24"/>
          <w:szCs w:val="24"/>
        </w:rPr>
        <w:t xml:space="preserve">Realizar el cerramiento y señalización del área, mínimo a 2 metros </w:t>
      </w:r>
      <w:r>
        <w:rPr>
          <w:rFonts w:ascii="Arial" w:hAnsi="Arial" w:cs="Arial"/>
          <w:sz w:val="24"/>
          <w:szCs w:val="24"/>
        </w:rPr>
        <w:t>alrededor del área de trabajo</w:t>
      </w:r>
      <w:r w:rsidRPr="00A6566D">
        <w:rPr>
          <w:rFonts w:ascii="Arial" w:hAnsi="Arial" w:cs="Arial"/>
          <w:sz w:val="24"/>
          <w:szCs w:val="24"/>
        </w:rPr>
        <w:t>, utilizando cintas reflectivas y elementos como conos, vallas o barricadas, que indiquen a las personas que esta área está restringida para la circulación</w:t>
      </w: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 xml:space="preserve"> </w:t>
      </w:r>
    </w:p>
    <w:p w:rsidR="00293B5E" w:rsidRPr="00AB0CB3"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 xml:space="preserve">i) Colocarse los Elementos de Protección Personal y Equipos de Protección Contra Caídas: </w:t>
      </w:r>
      <w:r>
        <w:rPr>
          <w:rFonts w:ascii="Arial" w:hAnsi="Arial" w:cs="Arial"/>
          <w:color w:val="000000"/>
          <w:sz w:val="24"/>
          <w:szCs w:val="24"/>
        </w:rPr>
        <w:t xml:space="preserve">Botas Antideslizantes, </w:t>
      </w:r>
      <w:r>
        <w:rPr>
          <w:rFonts w:ascii="Arial" w:hAnsi="Arial"/>
          <w:spacing w:val="-2"/>
          <w:sz w:val="24"/>
          <w:lang w:val="es-ES_tradnl"/>
        </w:rPr>
        <w:t>Ropa de trabajo, Arnés, eslinga, mosquetones, conectores, protección auditiva, casco con barbuquejo, de acuerdo con lo que definió en los literales a) y e) y aplicando estrictamente todas las reglas contenidas en las normas de seguridad para trabajo en alturas establecidas por el Ministerio de Cultura</w:t>
      </w:r>
    </w:p>
    <w:p w:rsidR="00293B5E" w:rsidRPr="00415B3C" w:rsidRDefault="00293B5E" w:rsidP="00293B5E">
      <w:pPr>
        <w:suppressAutoHyphens/>
        <w:spacing w:after="0" w:line="240" w:lineRule="auto"/>
        <w:jc w:val="both"/>
        <w:rPr>
          <w:rFonts w:ascii="Arial" w:hAnsi="Arial"/>
          <w:spacing w:val="-2"/>
          <w:sz w:val="24"/>
        </w:rPr>
      </w:pPr>
    </w:p>
    <w:p w:rsidR="00293B5E" w:rsidRPr="00AB0CB3"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j) Colocar o instalar escaleras, andamio, elevador, grúa con canasta, red de seguridad, línea de vida, contrapeso y conectores de acuerdo con lo que definió en el literal a) aplicando estrictamente todas las reglas contenidas en las normas de seguridad para trabajo en alturas establecidas por el Ministerio de Cultura</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k</w:t>
      </w:r>
      <w:r w:rsidRPr="00A56F0C">
        <w:rPr>
          <w:rFonts w:ascii="Arial" w:hAnsi="Arial"/>
          <w:spacing w:val="-2"/>
          <w:sz w:val="24"/>
          <w:lang w:val="es-ES_tradnl"/>
        </w:rPr>
        <w:t xml:space="preserve">) Diligenciar el formato de Permiso de Trabajo en Alturas </w:t>
      </w:r>
      <w:r>
        <w:rPr>
          <w:rFonts w:ascii="Arial" w:hAnsi="Arial"/>
          <w:spacing w:val="-2"/>
          <w:sz w:val="24"/>
          <w:lang w:val="es-ES_tradnl"/>
        </w:rPr>
        <w:t>(tareas no rutinarias; es decir, ocasionales).</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 xml:space="preserve">l) Dirigirse a Seguridad y Salud en el Trabajo (SST), entregarle el Permiso de Trabajo en Alturas, el ATS y las inspecciones </w:t>
      </w:r>
      <w:r w:rsidR="000E3475">
        <w:rPr>
          <w:rFonts w:ascii="Arial" w:hAnsi="Arial"/>
          <w:spacing w:val="-2"/>
          <w:sz w:val="24"/>
          <w:lang w:val="es-ES_tradnl"/>
        </w:rPr>
        <w:t>preoperacionales</w:t>
      </w:r>
      <w:r>
        <w:rPr>
          <w:rFonts w:ascii="Arial" w:hAnsi="Arial"/>
          <w:spacing w:val="-2"/>
          <w:sz w:val="24"/>
          <w:lang w:val="es-ES_tradnl"/>
        </w:rPr>
        <w:t>. Seguidamente, ir con el coordinador de alturas o con el Jefe Inmediato al área donde se va a realizar el trabajo en alturas, entre juntos, revisan todos los ítems descritos en el formato de Permiso para Trabajo en Alturas así como también el ATS para Trabajo en Alturas y todas las inspecciones pre operacionales y una vez haya plena conformidad con lo revisado y se hayan tomado todas las medidas de seguridad para la realización del trabajo, proceden juntos a firmar tanto el Permiso para Trabajo en Alturas como el correspondiente “ATS para Trabajo en Alturas” y las Inspecciones Pre Operacionales.</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 xml:space="preserve">m) Subir al sitio de realización de la (s) tarea (s) en alturas, anclar su </w:t>
      </w:r>
      <w:r w:rsidR="004C3B8B">
        <w:rPr>
          <w:rFonts w:ascii="Arial" w:hAnsi="Arial"/>
          <w:spacing w:val="-2"/>
          <w:sz w:val="24"/>
          <w:lang w:val="es-ES_tradnl"/>
        </w:rPr>
        <w:t>sistema anticaída</w:t>
      </w:r>
      <w:r>
        <w:rPr>
          <w:rFonts w:ascii="Arial" w:hAnsi="Arial"/>
          <w:spacing w:val="-2"/>
          <w:sz w:val="24"/>
          <w:lang w:val="es-ES_tradnl"/>
        </w:rPr>
        <w:t xml:space="preserve"> al punto de anclaje definido en el literal a) anterior, colocarse los g</w:t>
      </w:r>
      <w:r>
        <w:rPr>
          <w:rFonts w:ascii="Arial" w:hAnsi="Arial" w:cs="Arial"/>
          <w:color w:val="000000"/>
          <w:sz w:val="24"/>
          <w:szCs w:val="24"/>
        </w:rPr>
        <w:t xml:space="preserve">uantes antideslizantes, </w:t>
      </w:r>
      <w:r>
        <w:rPr>
          <w:rFonts w:ascii="Arial" w:hAnsi="Arial"/>
          <w:spacing w:val="-2"/>
          <w:sz w:val="24"/>
          <w:lang w:val="es-ES_tradnl"/>
        </w:rPr>
        <w:t xml:space="preserve">e iniciar la realización del trabajo asignado </w:t>
      </w:r>
    </w:p>
    <w:p w:rsidR="004C3B8B" w:rsidRDefault="004C3B8B"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 xml:space="preserve">n) Mantener durante todo el tiempo de realización del trabajo en alturas con </w:t>
      </w:r>
      <w:r w:rsidR="004C3B8B">
        <w:rPr>
          <w:rFonts w:ascii="Arial" w:hAnsi="Arial"/>
          <w:spacing w:val="-2"/>
          <w:sz w:val="24"/>
          <w:lang w:val="es-ES_tradnl"/>
        </w:rPr>
        <w:t>los Elementos</w:t>
      </w:r>
      <w:r>
        <w:rPr>
          <w:rFonts w:ascii="Arial" w:hAnsi="Arial"/>
          <w:spacing w:val="-2"/>
          <w:sz w:val="24"/>
          <w:lang w:val="es-ES_tradnl"/>
        </w:rPr>
        <w:t xml:space="preserve"> de Protección Personal y Equipos de protección Contra Caídas debidamente colocados y siempre, debidamente asegurado al punto de anclaje.</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o) Mantener en el área de trabajo y durante todo el tiempo de realización de las tareas en alturas, el “Permiso de Trabajo en Alturas”, el “ATS para Trabajo en Alturas”, correspondiente y los formatos de “Inspección Pre Operacional respectivos; todos debidamente diligenciados.</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p) Al finalizar la jornada laboral, el trabajador debe dirigirse a Seguridad y Salud en el Trabajo (SST), recibir instrucciones sobre cómo deja el área (con conos, señalización, delimitaciones, andamio armado, etc., o si debe desarmar andamios y retirar escalera, conos, señalización, etc.) y proceder juntos a cerrar el Permiso para Trabajo en Alturas abierto exclusivamente para esa jornada laboral.</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q) Si recibe la instrucción de desarmar andamios y retirar escalera, conos, señalización, etc.), procede a hacerlo aún con los Elementos de Protección Personal y Equipos de protección Contra Caídas debidamente colocados y aplicando estrictamente todas las reglas contenidas en las normas de seguridad para trabajo en alturas establecidas por el Ministerio de Cultura</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r) Dirigirse a Seguridad y Salud en el Trabajo (SST), solicitar su acompañamiento al área donde se realizó el trabajo en alturas y proceder juntos a cerrar el Permiso para Trabajo en Alturas.</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s) Si recibe la instrucción de no desarmar andamios ni retirar escalera, conos, señalización, etc.), proceder con Seguridad y Salud en el Trabajo (SST), a cerrar el Permiso para Trabajo en Alturas de la jornada de trabajo.</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 xml:space="preserve">t) Retirarse los Equipos de protección Contra Caídas y dejarlos en un sitio seguro, en orden y de forma tal que no se le ocasionen caídas, golpes, </w:t>
      </w:r>
      <w:proofErr w:type="spellStart"/>
      <w:r>
        <w:rPr>
          <w:rFonts w:ascii="Arial" w:hAnsi="Arial"/>
          <w:spacing w:val="-2"/>
          <w:sz w:val="24"/>
          <w:lang w:val="es-ES_tradnl"/>
        </w:rPr>
        <w:t>deshilachaminetos</w:t>
      </w:r>
      <w:proofErr w:type="spellEnd"/>
      <w:r>
        <w:rPr>
          <w:rFonts w:ascii="Arial" w:hAnsi="Arial"/>
          <w:spacing w:val="-2"/>
          <w:sz w:val="24"/>
          <w:lang w:val="es-ES_tradnl"/>
        </w:rPr>
        <w:t xml:space="preserve">, desperfectos, etc. Si hay gancheras para colgar dichos equipos, colocar allí los equipos separados unos de otros; es </w:t>
      </w:r>
      <w:r w:rsidR="000E3475">
        <w:rPr>
          <w:rFonts w:ascii="Arial" w:hAnsi="Arial"/>
          <w:spacing w:val="-2"/>
          <w:sz w:val="24"/>
          <w:lang w:val="es-ES_tradnl"/>
        </w:rPr>
        <w:t>decir,</w:t>
      </w:r>
      <w:r>
        <w:rPr>
          <w:rFonts w:ascii="Arial" w:hAnsi="Arial"/>
          <w:spacing w:val="-2"/>
          <w:sz w:val="24"/>
          <w:lang w:val="es-ES_tradnl"/>
        </w:rPr>
        <w:t xml:space="preserve"> por ejemplo, no colgar el arnés con la eslinga anclada al mismo sino separados uno del otro y así sucesivamente.</w:t>
      </w:r>
    </w:p>
    <w:p w:rsidR="00293B5E" w:rsidRDefault="00293B5E" w:rsidP="00293B5E">
      <w:pPr>
        <w:suppressAutoHyphens/>
        <w:spacing w:after="0" w:line="240" w:lineRule="auto"/>
        <w:jc w:val="both"/>
        <w:rPr>
          <w:rFonts w:ascii="Arial" w:hAnsi="Arial"/>
          <w:spacing w:val="-2"/>
          <w:sz w:val="24"/>
          <w:lang w:val="es-ES_tradnl"/>
        </w:rPr>
      </w:pPr>
    </w:p>
    <w:p w:rsidR="00293B5E" w:rsidRDefault="00293B5E" w:rsidP="00293B5E">
      <w:pPr>
        <w:suppressAutoHyphens/>
        <w:spacing w:after="0" w:line="240" w:lineRule="auto"/>
        <w:jc w:val="both"/>
        <w:rPr>
          <w:rFonts w:ascii="Arial" w:hAnsi="Arial"/>
          <w:spacing w:val="-2"/>
          <w:sz w:val="24"/>
          <w:lang w:val="es-ES_tradnl"/>
        </w:rPr>
      </w:pPr>
      <w:r>
        <w:rPr>
          <w:rFonts w:ascii="Arial" w:hAnsi="Arial"/>
          <w:spacing w:val="-2"/>
          <w:sz w:val="24"/>
          <w:lang w:val="es-ES_tradnl"/>
        </w:rPr>
        <w:t>u) Retirarse los Elementos de Protección Personal, colocarlos en el estuche o bolsa protectora y guardarlos cuidadosamente.</w:t>
      </w:r>
    </w:p>
    <w:p w:rsidR="00293B5E" w:rsidRPr="00C50A83" w:rsidRDefault="00293B5E" w:rsidP="00293B5E">
      <w:pPr>
        <w:suppressAutoHyphens/>
        <w:spacing w:after="0" w:line="240" w:lineRule="auto"/>
        <w:jc w:val="both"/>
        <w:rPr>
          <w:rFonts w:ascii="Arial" w:hAnsi="Arial"/>
          <w:spacing w:val="-2"/>
          <w:sz w:val="24"/>
          <w:lang w:val="es-ES_tradnl"/>
        </w:rPr>
      </w:pPr>
    </w:p>
    <w:p w:rsidR="00293B5E" w:rsidRPr="00764DA7" w:rsidRDefault="00293B5E" w:rsidP="00F0783C">
      <w:pPr>
        <w:pStyle w:val="Ttulo1"/>
        <w:numPr>
          <w:ilvl w:val="0"/>
          <w:numId w:val="12"/>
        </w:numPr>
      </w:pPr>
      <w:r w:rsidRPr="00A0194E">
        <w:t>RESPONSABILIDADES</w:t>
      </w:r>
    </w:p>
    <w:p w:rsidR="00293B5E" w:rsidRPr="00A0194E" w:rsidRDefault="00293B5E" w:rsidP="00293B5E">
      <w:pPr>
        <w:pStyle w:val="Normal1"/>
        <w:spacing w:before="0" w:after="0" w:line="240" w:lineRule="auto"/>
        <w:jc w:val="both"/>
        <w:rPr>
          <w:sz w:val="24"/>
        </w:rPr>
      </w:pPr>
    </w:p>
    <w:p w:rsidR="00293B5E" w:rsidRPr="00A0194E" w:rsidRDefault="00293B5E" w:rsidP="00293B5E">
      <w:pPr>
        <w:pStyle w:val="Normal1"/>
        <w:spacing w:before="0" w:after="0" w:line="240" w:lineRule="auto"/>
        <w:jc w:val="both"/>
        <w:rPr>
          <w:sz w:val="24"/>
          <w:lang w:val="es-CO"/>
        </w:rPr>
      </w:pPr>
      <w:r w:rsidRPr="00A0194E">
        <w:rPr>
          <w:sz w:val="24"/>
        </w:rPr>
        <w:t>Es responsabilidad d</w:t>
      </w:r>
      <w:r>
        <w:rPr>
          <w:sz w:val="24"/>
        </w:rPr>
        <w:t>el Ministerio de Cultura</w:t>
      </w:r>
      <w:r w:rsidRPr="00A0194E">
        <w:rPr>
          <w:sz w:val="24"/>
          <w:lang w:val="es-CO"/>
        </w:rPr>
        <w:t xml:space="preserve"> </w:t>
      </w:r>
      <w:r w:rsidRPr="00A0194E">
        <w:rPr>
          <w:sz w:val="24"/>
        </w:rPr>
        <w:t xml:space="preserve">y de los encargados de cada área evaluar periódicamente los trabajos en altura en las instalaciones y secciones bajo su control y asegurar que se toman las precauciones apropiadas de seguridad.  La responsabilidad puede ser delegada a una persona competente y calificada. </w:t>
      </w:r>
    </w:p>
    <w:p w:rsidR="00293B5E" w:rsidRPr="00A0194E" w:rsidRDefault="00293B5E" w:rsidP="00293B5E">
      <w:pPr>
        <w:spacing w:after="0" w:line="240" w:lineRule="auto"/>
        <w:jc w:val="both"/>
        <w:rPr>
          <w:rFonts w:ascii="Arial" w:hAnsi="Arial" w:cs="Arial"/>
          <w:sz w:val="24"/>
          <w:szCs w:val="24"/>
        </w:rPr>
      </w:pPr>
      <w:r w:rsidRPr="00A0194E">
        <w:rPr>
          <w:rFonts w:ascii="Arial" w:hAnsi="Arial" w:cs="Arial"/>
          <w:sz w:val="24"/>
          <w:szCs w:val="24"/>
        </w:rPr>
        <w:t>Siempre que ocurra un accidente grave o un incidente de alto potencial en actividades cubiertas por un permiso de trabajo se debe revisar el sistema de permisos para identificar cualquier debilidad que pueda haber contribuido al hecho. (Investigación de accidentes).</w:t>
      </w:r>
    </w:p>
    <w:p w:rsidR="00293B5E" w:rsidRPr="00A0194E" w:rsidRDefault="00293B5E" w:rsidP="00293B5E">
      <w:pPr>
        <w:spacing w:after="0" w:line="240" w:lineRule="auto"/>
        <w:jc w:val="both"/>
        <w:rPr>
          <w:rFonts w:ascii="Arial" w:hAnsi="Arial" w:cs="Arial"/>
          <w:sz w:val="24"/>
          <w:szCs w:val="24"/>
        </w:rPr>
      </w:pPr>
    </w:p>
    <w:p w:rsidR="00293B5E" w:rsidRPr="00A0194E" w:rsidRDefault="00293B5E" w:rsidP="00293B5E">
      <w:pPr>
        <w:adjustRightInd w:val="0"/>
        <w:spacing w:after="0" w:line="240" w:lineRule="auto"/>
        <w:jc w:val="both"/>
        <w:rPr>
          <w:rFonts w:ascii="Arial" w:eastAsia="Calibri" w:hAnsi="Arial" w:cs="Arial"/>
          <w:bCs/>
          <w:sz w:val="24"/>
          <w:szCs w:val="24"/>
        </w:rPr>
      </w:pPr>
      <w:r w:rsidRPr="00A0194E">
        <w:rPr>
          <w:rFonts w:ascii="Arial" w:eastAsia="Calibri" w:hAnsi="Arial" w:cs="Arial"/>
          <w:bCs/>
          <w:sz w:val="24"/>
          <w:szCs w:val="24"/>
        </w:rPr>
        <w:t xml:space="preserve">Responsabilidades esenciales de los </w:t>
      </w:r>
      <w:r w:rsidR="000E3475" w:rsidRPr="00A0194E">
        <w:rPr>
          <w:rFonts w:ascii="Arial" w:eastAsia="Calibri" w:hAnsi="Arial" w:cs="Arial"/>
          <w:bCs/>
          <w:sz w:val="24"/>
          <w:szCs w:val="24"/>
        </w:rPr>
        <w:t>jefes</w:t>
      </w:r>
      <w:r w:rsidRPr="00A0194E">
        <w:rPr>
          <w:rFonts w:ascii="Arial" w:eastAsia="Calibri" w:hAnsi="Arial" w:cs="Arial"/>
          <w:bCs/>
          <w:sz w:val="24"/>
          <w:szCs w:val="24"/>
        </w:rPr>
        <w:t xml:space="preserve"> inmediatos:</w:t>
      </w:r>
    </w:p>
    <w:p w:rsidR="00293B5E" w:rsidRPr="00A0194E" w:rsidRDefault="00293B5E" w:rsidP="00293B5E">
      <w:pPr>
        <w:adjustRightInd w:val="0"/>
        <w:spacing w:after="0" w:line="240" w:lineRule="auto"/>
        <w:jc w:val="both"/>
        <w:rPr>
          <w:rFonts w:ascii="Arial" w:eastAsia="Calibri" w:hAnsi="Arial" w:cs="Arial"/>
          <w:bCs/>
          <w:sz w:val="24"/>
          <w:szCs w:val="24"/>
        </w:rPr>
      </w:pPr>
    </w:p>
    <w:p w:rsidR="00293B5E" w:rsidRPr="00A0194E" w:rsidRDefault="00293B5E" w:rsidP="00F0783C">
      <w:pPr>
        <w:numPr>
          <w:ilvl w:val="0"/>
          <w:numId w:val="3"/>
        </w:numPr>
        <w:autoSpaceDE w:val="0"/>
        <w:autoSpaceDN w:val="0"/>
        <w:adjustRightInd w:val="0"/>
        <w:spacing w:after="0" w:line="240" w:lineRule="auto"/>
        <w:ind w:left="284" w:hanging="284"/>
        <w:jc w:val="both"/>
        <w:rPr>
          <w:rFonts w:ascii="Arial" w:eastAsia="Calibri" w:hAnsi="Arial" w:cs="Arial"/>
          <w:sz w:val="24"/>
          <w:szCs w:val="24"/>
        </w:rPr>
      </w:pPr>
      <w:r w:rsidRPr="00A0194E">
        <w:rPr>
          <w:rFonts w:ascii="Arial" w:eastAsia="Calibri" w:hAnsi="Arial" w:cs="Arial"/>
          <w:sz w:val="24"/>
          <w:szCs w:val="24"/>
        </w:rPr>
        <w:t>Verificar que los trabajadores hayan sido capacitados, certificados SENA y puedan llevar a cabo el trabajo de manera segura.</w:t>
      </w:r>
    </w:p>
    <w:p w:rsidR="00293B5E" w:rsidRPr="00A0194E" w:rsidRDefault="00293B5E" w:rsidP="00293B5E">
      <w:pPr>
        <w:adjustRightInd w:val="0"/>
        <w:spacing w:after="0" w:line="240" w:lineRule="auto"/>
        <w:ind w:left="284" w:hanging="284"/>
        <w:jc w:val="both"/>
        <w:rPr>
          <w:rFonts w:ascii="Arial" w:eastAsia="Calibri" w:hAnsi="Arial" w:cs="Arial"/>
          <w:sz w:val="24"/>
          <w:szCs w:val="24"/>
        </w:rPr>
      </w:pPr>
    </w:p>
    <w:p w:rsidR="00293B5E" w:rsidRPr="00A0194E" w:rsidRDefault="00293B5E" w:rsidP="00F0783C">
      <w:pPr>
        <w:numPr>
          <w:ilvl w:val="0"/>
          <w:numId w:val="3"/>
        </w:numPr>
        <w:autoSpaceDE w:val="0"/>
        <w:autoSpaceDN w:val="0"/>
        <w:adjustRightInd w:val="0"/>
        <w:spacing w:after="0" w:line="240" w:lineRule="auto"/>
        <w:ind w:left="284" w:hanging="284"/>
        <w:jc w:val="both"/>
        <w:rPr>
          <w:rFonts w:ascii="Arial" w:eastAsia="Calibri" w:hAnsi="Arial" w:cs="Arial"/>
          <w:sz w:val="24"/>
          <w:szCs w:val="24"/>
        </w:rPr>
      </w:pPr>
      <w:r w:rsidRPr="00A0194E">
        <w:rPr>
          <w:rFonts w:ascii="Arial" w:eastAsia="Calibri" w:hAnsi="Arial" w:cs="Arial"/>
          <w:sz w:val="24"/>
          <w:szCs w:val="24"/>
        </w:rPr>
        <w:t>Revisar periódicamente el desempeño de cada uno de los trabajadores en seguridad al realizar trabajos en alturas.</w:t>
      </w:r>
    </w:p>
    <w:p w:rsidR="00293B5E" w:rsidRPr="00A0194E" w:rsidRDefault="00293B5E" w:rsidP="00293B5E">
      <w:pPr>
        <w:pStyle w:val="Prrafodelista"/>
        <w:ind w:left="284" w:hanging="284"/>
        <w:jc w:val="both"/>
        <w:rPr>
          <w:rFonts w:eastAsia="Calibri"/>
          <w:sz w:val="24"/>
        </w:rPr>
      </w:pPr>
    </w:p>
    <w:p w:rsidR="00293B5E" w:rsidRPr="00A0194E" w:rsidRDefault="00293B5E" w:rsidP="00F0783C">
      <w:pPr>
        <w:numPr>
          <w:ilvl w:val="0"/>
          <w:numId w:val="3"/>
        </w:numPr>
        <w:autoSpaceDE w:val="0"/>
        <w:autoSpaceDN w:val="0"/>
        <w:adjustRightInd w:val="0"/>
        <w:spacing w:after="0" w:line="240" w:lineRule="auto"/>
        <w:ind w:left="284" w:hanging="284"/>
        <w:jc w:val="both"/>
        <w:rPr>
          <w:rFonts w:ascii="Arial" w:eastAsia="Calibri" w:hAnsi="Arial" w:cs="Arial"/>
          <w:sz w:val="24"/>
          <w:szCs w:val="24"/>
        </w:rPr>
      </w:pPr>
      <w:r w:rsidRPr="00A0194E">
        <w:rPr>
          <w:rFonts w:ascii="Arial" w:eastAsia="Calibri" w:hAnsi="Arial" w:cs="Arial"/>
          <w:sz w:val="24"/>
          <w:szCs w:val="24"/>
        </w:rPr>
        <w:t>Instruir, coordinar y ejecutar capacitaciones teórico – prácticas recurrentes o disciplinar a los trabajadores que no respeten las prácticas seguras en el trabajo.</w:t>
      </w:r>
    </w:p>
    <w:p w:rsidR="00293B5E" w:rsidRPr="00A0194E" w:rsidRDefault="00293B5E" w:rsidP="00293B5E">
      <w:pPr>
        <w:adjustRightInd w:val="0"/>
        <w:spacing w:after="0" w:line="240" w:lineRule="auto"/>
        <w:ind w:left="284" w:hanging="284"/>
        <w:jc w:val="both"/>
        <w:rPr>
          <w:rFonts w:ascii="Arial" w:eastAsia="Calibri" w:hAnsi="Arial" w:cs="Arial"/>
          <w:sz w:val="24"/>
          <w:szCs w:val="24"/>
        </w:rPr>
      </w:pPr>
    </w:p>
    <w:p w:rsidR="00293B5E" w:rsidRPr="00A0194E" w:rsidRDefault="00293B5E" w:rsidP="00F0783C">
      <w:pPr>
        <w:numPr>
          <w:ilvl w:val="0"/>
          <w:numId w:val="3"/>
        </w:numPr>
        <w:autoSpaceDE w:val="0"/>
        <w:autoSpaceDN w:val="0"/>
        <w:adjustRightInd w:val="0"/>
        <w:spacing w:after="0" w:line="240" w:lineRule="auto"/>
        <w:ind w:left="284" w:hanging="284"/>
        <w:jc w:val="both"/>
        <w:rPr>
          <w:rFonts w:ascii="Arial" w:eastAsia="Calibri" w:hAnsi="Arial" w:cs="Arial"/>
          <w:sz w:val="24"/>
          <w:szCs w:val="24"/>
        </w:rPr>
      </w:pPr>
      <w:r w:rsidRPr="00A0194E">
        <w:rPr>
          <w:rFonts w:ascii="Arial" w:eastAsia="Calibri" w:hAnsi="Arial" w:cs="Arial"/>
          <w:sz w:val="24"/>
          <w:szCs w:val="24"/>
        </w:rPr>
        <w:t>Supervisar de cerca a los nuevos trabajadores después de capacitados y certificados SENA.</w:t>
      </w:r>
    </w:p>
    <w:p w:rsidR="00293B5E" w:rsidRPr="00A0194E" w:rsidRDefault="00293B5E" w:rsidP="00293B5E">
      <w:pPr>
        <w:pStyle w:val="Prrafodelista"/>
        <w:ind w:left="284" w:hanging="284"/>
        <w:jc w:val="both"/>
        <w:rPr>
          <w:rFonts w:eastAsia="Calibri"/>
          <w:sz w:val="24"/>
        </w:rPr>
      </w:pPr>
    </w:p>
    <w:p w:rsidR="00293B5E" w:rsidRPr="00A0194E" w:rsidRDefault="00293B5E" w:rsidP="00F0783C">
      <w:pPr>
        <w:numPr>
          <w:ilvl w:val="0"/>
          <w:numId w:val="3"/>
        </w:numPr>
        <w:autoSpaceDE w:val="0"/>
        <w:autoSpaceDN w:val="0"/>
        <w:adjustRightInd w:val="0"/>
        <w:spacing w:after="0" w:line="240" w:lineRule="auto"/>
        <w:ind w:left="284" w:hanging="284"/>
        <w:jc w:val="both"/>
        <w:rPr>
          <w:rFonts w:ascii="Arial" w:eastAsia="Calibri" w:hAnsi="Arial" w:cs="Arial"/>
          <w:sz w:val="24"/>
          <w:szCs w:val="24"/>
        </w:rPr>
      </w:pPr>
      <w:r w:rsidRPr="00A0194E">
        <w:rPr>
          <w:rFonts w:ascii="Arial" w:eastAsia="Calibri" w:hAnsi="Arial" w:cs="Arial"/>
          <w:sz w:val="24"/>
          <w:szCs w:val="24"/>
        </w:rPr>
        <w:t>Hacer que los trabajadores demuestren que pueden trabajar de manera segura antes de permitirles trabajar independientemente.</w:t>
      </w:r>
      <w:bookmarkEnd w:id="5"/>
    </w:p>
    <w:p w:rsidR="00293B5E" w:rsidRPr="00CC4686" w:rsidRDefault="00293B5E" w:rsidP="00293B5E">
      <w:pPr>
        <w:spacing w:after="0" w:line="240" w:lineRule="auto"/>
        <w:jc w:val="both"/>
        <w:rPr>
          <w:rFonts w:ascii="Arial" w:hAnsi="Arial" w:cs="Arial"/>
          <w:sz w:val="24"/>
        </w:rPr>
      </w:pPr>
      <w:r w:rsidRPr="00CC4686">
        <w:rPr>
          <w:rFonts w:ascii="Arial" w:hAnsi="Arial" w:cs="Arial"/>
          <w:sz w:val="24"/>
        </w:rPr>
        <w:br w:type="page"/>
      </w:r>
    </w:p>
    <w:p w:rsidR="00293B5E" w:rsidRDefault="00293B5E" w:rsidP="00293B5E">
      <w:pPr>
        <w:spacing w:after="0" w:line="240" w:lineRule="auto"/>
        <w:jc w:val="both"/>
        <w:rPr>
          <w:rFonts w:ascii="Arial" w:hAnsi="Arial" w:cs="Arial"/>
          <w:b/>
          <w:sz w:val="24"/>
          <w:szCs w:val="24"/>
        </w:rPr>
      </w:pPr>
      <w:r>
        <w:rPr>
          <w:rFonts w:ascii="Arial" w:hAnsi="Arial" w:cs="Arial"/>
          <w:b/>
          <w:sz w:val="24"/>
          <w:szCs w:val="24"/>
        </w:rPr>
        <w:t xml:space="preserve">8. </w:t>
      </w:r>
      <w:r w:rsidRPr="00F7672C">
        <w:rPr>
          <w:rFonts w:ascii="Arial" w:hAnsi="Arial" w:cs="Arial"/>
          <w:b/>
          <w:sz w:val="24"/>
          <w:szCs w:val="24"/>
        </w:rPr>
        <w:t>ANEXOS</w:t>
      </w:r>
    </w:p>
    <w:p w:rsidR="00293B5E" w:rsidRPr="00F72AAA" w:rsidRDefault="00293B5E" w:rsidP="00293B5E">
      <w:pPr>
        <w:spacing w:after="0" w:line="240" w:lineRule="auto"/>
        <w:jc w:val="both"/>
        <w:rPr>
          <w:rFonts w:ascii="Arial" w:hAnsi="Arial" w:cs="Arial"/>
          <w:b/>
          <w:sz w:val="24"/>
          <w:szCs w:val="24"/>
        </w:rPr>
      </w:pPr>
    </w:p>
    <w:p w:rsidR="00293B5E" w:rsidRPr="00F72AAA" w:rsidRDefault="00293B5E" w:rsidP="00F0783C">
      <w:pPr>
        <w:pStyle w:val="Prrafodelista"/>
        <w:numPr>
          <w:ilvl w:val="1"/>
          <w:numId w:val="10"/>
        </w:numPr>
        <w:autoSpaceDE w:val="0"/>
        <w:autoSpaceDN w:val="0"/>
        <w:spacing w:after="0" w:line="240" w:lineRule="auto"/>
        <w:contextualSpacing w:val="0"/>
        <w:jc w:val="both"/>
        <w:rPr>
          <w:rFonts w:ascii="Arial" w:hAnsi="Arial" w:cs="Arial"/>
        </w:rPr>
      </w:pPr>
      <w:r w:rsidRPr="00F72AAA">
        <w:rPr>
          <w:rFonts w:ascii="Arial" w:hAnsi="Arial" w:cs="Arial"/>
          <w:b/>
          <w:sz w:val="24"/>
        </w:rPr>
        <w:t>NORMAS DE SEGURIDAD PARA LA REALIZACIÓN DEL TRABAJO EN ALTURAS</w:t>
      </w:r>
    </w:p>
    <w:p w:rsidR="00293B5E" w:rsidRPr="00F72AAA" w:rsidRDefault="00293B5E" w:rsidP="00293B5E">
      <w:pPr>
        <w:suppressAutoHyphens/>
        <w:spacing w:after="0" w:line="240" w:lineRule="auto"/>
        <w:jc w:val="center"/>
        <w:rPr>
          <w:rFonts w:ascii="Arial" w:hAnsi="Arial" w:cs="Arial"/>
          <w:b/>
          <w:spacing w:val="-2"/>
          <w:sz w:val="24"/>
          <w:szCs w:val="24"/>
          <w:lang w:val="es-ES_tradnl"/>
        </w:rPr>
      </w:pPr>
      <w:r w:rsidRPr="00F72AAA">
        <w:rPr>
          <w:rFonts w:ascii="Arial" w:hAnsi="Arial" w:cs="Arial"/>
          <w:b/>
          <w:sz w:val="24"/>
          <w:szCs w:val="24"/>
        </w:rPr>
        <w:t>Sr. Trabajador del Ministerio de Cultura</w:t>
      </w:r>
    </w:p>
    <w:p w:rsidR="00293B5E" w:rsidRPr="00B54E86" w:rsidRDefault="00293B5E" w:rsidP="00293B5E">
      <w:pPr>
        <w:suppressAutoHyphens/>
        <w:spacing w:after="0" w:line="240" w:lineRule="auto"/>
        <w:jc w:val="both"/>
        <w:rPr>
          <w:rFonts w:ascii="Arial" w:hAnsi="Arial" w:cs="Arial"/>
          <w:b/>
          <w:spacing w:val="-2"/>
          <w:sz w:val="24"/>
          <w:szCs w:val="24"/>
          <w:lang w:val="es-ES_tradnl"/>
        </w:rPr>
      </w:pPr>
    </w:p>
    <w:p w:rsidR="00293B5E" w:rsidRPr="00B54E86" w:rsidRDefault="00293B5E" w:rsidP="00293B5E">
      <w:pPr>
        <w:suppressAutoHyphens/>
        <w:spacing w:after="0" w:line="240" w:lineRule="auto"/>
        <w:jc w:val="both"/>
        <w:rPr>
          <w:rFonts w:ascii="Arial" w:hAnsi="Arial" w:cs="Arial"/>
          <w:b/>
          <w:spacing w:val="-2"/>
          <w:sz w:val="24"/>
          <w:szCs w:val="24"/>
          <w:lang w:val="es-ES_tradnl"/>
        </w:rPr>
      </w:pPr>
      <w:r w:rsidRPr="00B54E86">
        <w:rPr>
          <w:rFonts w:ascii="Arial" w:hAnsi="Arial" w:cs="Arial"/>
          <w:b/>
          <w:spacing w:val="-2"/>
          <w:sz w:val="24"/>
          <w:szCs w:val="24"/>
          <w:lang w:val="es-ES_tradnl"/>
        </w:rPr>
        <w:t>Si el cumplimiento de sus tareas implica Trabajo en Alturas; tenga en cuenta y aplique de forma permanente las normas a continuación relacionadas:</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Recuerde que Trabajo en Alturas es toda labor o desplazamiento que realizan las personas sobre un nivel inferior a 1,50 </w:t>
      </w:r>
      <w:proofErr w:type="spellStart"/>
      <w:r w:rsidRPr="00B54E86">
        <w:rPr>
          <w:rFonts w:ascii="Arial" w:hAnsi="Arial" w:cs="Arial"/>
          <w:spacing w:val="-2"/>
          <w:sz w:val="24"/>
          <w:szCs w:val="24"/>
          <w:lang w:val="es-ES_tradnl"/>
        </w:rPr>
        <w:t>mts</w:t>
      </w:r>
      <w:proofErr w:type="spellEnd"/>
      <w:r w:rsidRPr="00B54E86">
        <w:rPr>
          <w:rFonts w:ascii="Arial" w:hAnsi="Arial" w:cs="Arial"/>
          <w:spacing w:val="-2"/>
          <w:sz w:val="24"/>
          <w:szCs w:val="24"/>
          <w:lang w:val="es-ES_tradnl"/>
        </w:rPr>
        <w:t xml:space="preserve">. Igualmente, Trabajo en Alturas es </w:t>
      </w:r>
      <w:r w:rsidRPr="00B54E86">
        <w:rPr>
          <w:rFonts w:ascii="Arial" w:hAnsi="Arial" w:cs="Arial"/>
          <w:color w:val="000000"/>
          <w:sz w:val="24"/>
          <w:szCs w:val="24"/>
        </w:rPr>
        <w:t>todo trabajo en el que exista el riesgo de caer a 1,50 m o más sobre un nivel inferior.</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NO ACTUE POR INICIATIVA PROPIA, los trabajos en altura son considerados como tareas críticas.</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Todo equipo y sistema de protección debe usarse para lo cual fue diseñado, </w:t>
      </w:r>
      <w:proofErr w:type="gramStart"/>
      <w:r w:rsidRPr="00B54E86">
        <w:rPr>
          <w:rFonts w:ascii="Arial" w:hAnsi="Arial" w:cs="Arial"/>
          <w:spacing w:val="-2"/>
          <w:sz w:val="24"/>
          <w:szCs w:val="24"/>
          <w:lang w:val="es-ES_tradnl"/>
        </w:rPr>
        <w:t>de acuerdo a</w:t>
      </w:r>
      <w:proofErr w:type="gramEnd"/>
      <w:r w:rsidRPr="00B54E86">
        <w:rPr>
          <w:rFonts w:ascii="Arial" w:hAnsi="Arial" w:cs="Arial"/>
          <w:spacing w:val="-2"/>
          <w:sz w:val="24"/>
          <w:szCs w:val="24"/>
          <w:lang w:val="es-ES_tradnl"/>
        </w:rPr>
        <w:t xml:space="preserve"> las especificaciones del fabricante.</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Default="00293B5E" w:rsidP="00F72AAA">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color w:val="000000"/>
          <w:sz w:val="24"/>
          <w:szCs w:val="24"/>
        </w:rPr>
        <w:t>Usted debe I</w:t>
      </w:r>
      <w:r w:rsidRPr="00B54E86">
        <w:rPr>
          <w:rFonts w:ascii="Arial" w:hAnsi="Arial" w:cs="Arial"/>
          <w:sz w:val="24"/>
          <w:szCs w:val="24"/>
        </w:rPr>
        <w:t xml:space="preserve">nformar a </w:t>
      </w:r>
      <w:r w:rsidRPr="00B54E86">
        <w:rPr>
          <w:rFonts w:ascii="Arial" w:hAnsi="Arial" w:cs="Arial"/>
          <w:spacing w:val="-2"/>
          <w:sz w:val="24"/>
          <w:szCs w:val="24"/>
          <w:lang w:val="es-ES_tradnl"/>
        </w:rPr>
        <w:t xml:space="preserve">Seguridad y Salud en el Trabajo </w:t>
      </w:r>
      <w:r w:rsidRPr="00B54E86">
        <w:rPr>
          <w:rFonts w:ascii="Arial" w:hAnsi="Arial" w:cs="Arial"/>
          <w:sz w:val="24"/>
          <w:szCs w:val="24"/>
        </w:rPr>
        <w:t xml:space="preserve">(SST) cualquier situación insegura que detecte durante la ejecución de los trabajos. </w:t>
      </w:r>
    </w:p>
    <w:p w:rsidR="00F72AAA" w:rsidRPr="00F72AAA" w:rsidRDefault="00F72AAA" w:rsidP="00F72AAA">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z w:val="24"/>
          <w:szCs w:val="24"/>
        </w:rPr>
        <w:t xml:space="preserve">Está completamente prohibido el trabajo en alturas para personas que sufran de vértigo, lesiones o patologías cardiacas, enfermedades respiratorias crónicas como </w:t>
      </w:r>
      <w:r w:rsidR="004C3B8B" w:rsidRPr="00B54E86">
        <w:rPr>
          <w:rFonts w:ascii="Arial" w:hAnsi="Arial" w:cs="Arial"/>
          <w:sz w:val="24"/>
          <w:szCs w:val="24"/>
        </w:rPr>
        <w:t>asma, pérdida</w:t>
      </w:r>
      <w:r w:rsidRPr="00B54E86">
        <w:rPr>
          <w:rFonts w:ascii="Arial" w:hAnsi="Arial" w:cs="Arial"/>
          <w:sz w:val="24"/>
          <w:szCs w:val="24"/>
        </w:rPr>
        <w:t xml:space="preserve"> visual de más del 30%, enfermedades neurológicas </w:t>
      </w:r>
      <w:proofErr w:type="gramStart"/>
      <w:r w:rsidRPr="00B54E86">
        <w:rPr>
          <w:rFonts w:ascii="Arial" w:hAnsi="Arial" w:cs="Arial"/>
          <w:sz w:val="24"/>
          <w:szCs w:val="24"/>
        </w:rPr>
        <w:t>como  epilepsia</w:t>
      </w:r>
      <w:proofErr w:type="gramEnd"/>
      <w:r w:rsidRPr="00B54E86">
        <w:rPr>
          <w:rFonts w:ascii="Arial" w:hAnsi="Arial" w:cs="Arial"/>
          <w:sz w:val="24"/>
          <w:szCs w:val="24"/>
        </w:rPr>
        <w:t>, etc.,  ni personas con patología psiquiátrica.</w:t>
      </w:r>
    </w:p>
    <w:p w:rsidR="00293B5E" w:rsidRPr="00B54E86" w:rsidRDefault="00293B5E" w:rsidP="004C3B8B">
      <w:pPr>
        <w:pStyle w:val="Prrafodelista"/>
        <w:tabs>
          <w:tab w:val="num" w:pos="284"/>
        </w:tabs>
        <w:spacing w:after="0"/>
        <w:ind w:left="0"/>
        <w:jc w:val="both"/>
        <w:rPr>
          <w:sz w:val="24"/>
        </w:rPr>
      </w:pPr>
    </w:p>
    <w:p w:rsidR="00293B5E" w:rsidRPr="00B54E86" w:rsidRDefault="00293B5E" w:rsidP="004C3B8B">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z w:val="24"/>
          <w:szCs w:val="24"/>
        </w:rPr>
        <w:t xml:space="preserve">El trabajador al desplazarse por una estructura debe hacerlo de forma cuidadosa y sin apresuramiento.  </w:t>
      </w:r>
    </w:p>
    <w:p w:rsidR="00293B5E" w:rsidRPr="00B54E86" w:rsidRDefault="00293B5E" w:rsidP="004C3B8B">
      <w:pPr>
        <w:pStyle w:val="Prrafodelista"/>
        <w:tabs>
          <w:tab w:val="num" w:pos="284"/>
        </w:tabs>
        <w:spacing w:after="0"/>
        <w:ind w:left="0"/>
        <w:jc w:val="both"/>
        <w:rPr>
          <w:sz w:val="24"/>
        </w:rPr>
      </w:pPr>
    </w:p>
    <w:p w:rsidR="00293B5E" w:rsidRPr="00B54E86" w:rsidRDefault="00293B5E" w:rsidP="004C3B8B">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Usted debe </w:t>
      </w:r>
      <w:r w:rsidRPr="00B54E86">
        <w:rPr>
          <w:rFonts w:ascii="Arial" w:hAnsi="Arial" w:cs="Arial"/>
          <w:sz w:val="24"/>
          <w:szCs w:val="24"/>
        </w:rPr>
        <w:t>utilizar permanentemente los Equipos de Protección Contra Caídas y los Elementos de Protección Personal.</w:t>
      </w:r>
    </w:p>
    <w:p w:rsidR="00293B5E" w:rsidRPr="00B54E86" w:rsidRDefault="00293B5E" w:rsidP="004C3B8B">
      <w:pPr>
        <w:spacing w:after="0"/>
        <w:jc w:val="both"/>
        <w:rPr>
          <w:rFonts w:ascii="Arial" w:hAnsi="Arial" w:cs="Arial"/>
          <w:spacing w:val="-2"/>
          <w:sz w:val="24"/>
          <w:szCs w:val="24"/>
          <w:lang w:val="es-ES_tradnl"/>
        </w:rPr>
      </w:pPr>
      <w:r>
        <w:rPr>
          <w:rFonts w:ascii="Arial" w:hAnsi="Arial" w:cs="Arial"/>
          <w:spacing w:val="-2"/>
          <w:sz w:val="24"/>
          <w:szCs w:val="24"/>
          <w:lang w:val="es-ES_tradnl"/>
        </w:rPr>
        <w:br w:type="page"/>
      </w:r>
    </w:p>
    <w:p w:rsidR="00293B5E" w:rsidRPr="004C3B8B" w:rsidRDefault="00293B5E" w:rsidP="00F0783C">
      <w:pPr>
        <w:pStyle w:val="Prrafodelista"/>
        <w:numPr>
          <w:ilvl w:val="1"/>
          <w:numId w:val="9"/>
        </w:numPr>
        <w:suppressAutoHyphens/>
        <w:autoSpaceDE w:val="0"/>
        <w:autoSpaceDN w:val="0"/>
        <w:spacing w:after="0" w:line="240" w:lineRule="auto"/>
        <w:contextualSpacing w:val="0"/>
        <w:jc w:val="both"/>
        <w:rPr>
          <w:rFonts w:ascii="Arial" w:hAnsi="Arial" w:cs="Arial"/>
          <w:spacing w:val="-2"/>
          <w:sz w:val="24"/>
          <w:lang w:val="es-ES_tradnl"/>
        </w:rPr>
      </w:pPr>
      <w:r w:rsidRPr="004C3B8B">
        <w:rPr>
          <w:rFonts w:ascii="Arial" w:hAnsi="Arial" w:cs="Arial"/>
          <w:b/>
          <w:spacing w:val="-2"/>
          <w:sz w:val="24"/>
          <w:lang w:val="es-ES_tradnl"/>
        </w:rPr>
        <w:t xml:space="preserve"> INSPECCIÓN DE LOS EQUIPOS DE PROTECCION CONTRA CAÍDAS</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293B5E">
      <w:pPr>
        <w:tabs>
          <w:tab w:val="num" w:pos="0"/>
        </w:tabs>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Los equipos de protección contra caídas, como líneas de vida, cuerdas de seguridad, arnés de seguridad, etc. deberán ser inspeccionados diariamente por la persona responsable del área de trabajo y el usuario antes del inicio de sus actividades para asegurarse que no exista daño o deterioro y que suministren la protección adecuada.</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Los mecanismos de protección contra caída que hayan sido sometidos </w:t>
      </w:r>
      <w:proofErr w:type="gramStart"/>
      <w:r w:rsidRPr="00B54E86">
        <w:rPr>
          <w:rFonts w:ascii="Arial" w:hAnsi="Arial" w:cs="Arial"/>
          <w:spacing w:val="-2"/>
          <w:sz w:val="24"/>
          <w:szCs w:val="24"/>
          <w:lang w:val="es-ES_tradnl"/>
        </w:rPr>
        <w:t>anteriormente a</w:t>
      </w:r>
      <w:proofErr w:type="gramEnd"/>
      <w:r w:rsidRPr="00B54E86">
        <w:rPr>
          <w:rFonts w:ascii="Arial" w:hAnsi="Arial" w:cs="Arial"/>
          <w:spacing w:val="-2"/>
          <w:sz w:val="24"/>
          <w:szCs w:val="24"/>
          <w:lang w:val="es-ES_tradnl"/>
        </w:rPr>
        <w:t xml:space="preserve"> resistencias de cargas durante una caída serán retirados de servicio.</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La inspección de las líneas de vida y puntos de anclaje deberá ser realizada por Seguridad y Salud en el Trabajo (SST) o por persona “competente”; esta inspección deberá quedar registrada. </w:t>
      </w:r>
    </w:p>
    <w:p w:rsidR="00293B5E" w:rsidRPr="00B54E86" w:rsidRDefault="00293B5E" w:rsidP="00293B5E">
      <w:pPr>
        <w:suppressAutoHyphens/>
        <w:spacing w:after="0" w:line="240" w:lineRule="auto"/>
        <w:jc w:val="both"/>
        <w:rPr>
          <w:rFonts w:ascii="Arial" w:hAnsi="Arial" w:cs="Arial"/>
          <w:b/>
          <w:spacing w:val="-2"/>
          <w:sz w:val="24"/>
          <w:szCs w:val="24"/>
          <w:lang w:val="es-ES_tradnl"/>
        </w:rPr>
      </w:pPr>
    </w:p>
    <w:p w:rsidR="00293B5E" w:rsidRPr="004C3B8B" w:rsidRDefault="00293B5E" w:rsidP="00F0783C">
      <w:pPr>
        <w:pStyle w:val="Prrafodelista"/>
        <w:numPr>
          <w:ilvl w:val="0"/>
          <w:numId w:val="6"/>
        </w:numPr>
        <w:suppressAutoHyphens/>
        <w:autoSpaceDE w:val="0"/>
        <w:autoSpaceDN w:val="0"/>
        <w:spacing w:after="0" w:line="240" w:lineRule="auto"/>
        <w:ind w:left="284" w:hanging="284"/>
        <w:contextualSpacing w:val="0"/>
        <w:jc w:val="both"/>
        <w:rPr>
          <w:rFonts w:ascii="Arial" w:hAnsi="Arial" w:cs="Arial"/>
          <w:b/>
          <w:spacing w:val="-2"/>
          <w:sz w:val="24"/>
          <w:lang w:val="es-ES_tradnl"/>
        </w:rPr>
      </w:pPr>
      <w:r w:rsidRPr="004C3B8B">
        <w:rPr>
          <w:rFonts w:ascii="Arial" w:hAnsi="Arial" w:cs="Arial"/>
          <w:b/>
          <w:spacing w:val="-2"/>
          <w:sz w:val="24"/>
          <w:lang w:val="es-ES_tradnl"/>
        </w:rPr>
        <w:t xml:space="preserve">LINEAS DE VIDA </w:t>
      </w:r>
    </w:p>
    <w:p w:rsidR="00293B5E" w:rsidRPr="00B54E86" w:rsidRDefault="00293B5E" w:rsidP="00293B5E">
      <w:pPr>
        <w:suppressAutoHyphens/>
        <w:spacing w:after="0" w:line="240" w:lineRule="auto"/>
        <w:jc w:val="both"/>
        <w:rPr>
          <w:rFonts w:ascii="Arial" w:hAnsi="Arial" w:cs="Arial"/>
          <w:b/>
          <w:spacing w:val="-2"/>
          <w:sz w:val="24"/>
          <w:szCs w:val="24"/>
          <w:lang w:val="es-ES_tradnl"/>
        </w:rPr>
      </w:pPr>
    </w:p>
    <w:p w:rsidR="00293B5E" w:rsidRPr="00B54E86" w:rsidRDefault="00293B5E" w:rsidP="00293B5E">
      <w:pPr>
        <w:suppressAutoHyphens/>
        <w:spacing w:after="0" w:line="240" w:lineRule="auto"/>
        <w:jc w:val="both"/>
        <w:rPr>
          <w:rFonts w:ascii="Arial" w:hAnsi="Arial" w:cs="Arial"/>
          <w:color w:val="000000"/>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color w:val="000000"/>
          <w:spacing w:val="-2"/>
          <w:sz w:val="24"/>
          <w:szCs w:val="24"/>
          <w:lang w:val="es-ES_tradnl"/>
        </w:rPr>
        <w:t xml:space="preserve">Antes de ser utilizadas se debe realizar la correspondiente “Inspección Pre Operacional”. </w:t>
      </w:r>
    </w:p>
    <w:p w:rsidR="00293B5E" w:rsidRPr="00B54E86" w:rsidRDefault="00293B5E" w:rsidP="00293B5E">
      <w:pPr>
        <w:suppressAutoHyphens/>
        <w:spacing w:after="0" w:line="240" w:lineRule="auto"/>
        <w:jc w:val="both"/>
        <w:rPr>
          <w:rFonts w:ascii="Arial" w:hAnsi="Arial" w:cs="Arial"/>
          <w:color w:val="000000"/>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color w:val="000000"/>
          <w:spacing w:val="-2"/>
          <w:sz w:val="24"/>
          <w:szCs w:val="24"/>
          <w:lang w:val="es-ES_tradnl"/>
        </w:rPr>
        <w:t>Las líneas de seguridad tienen una longitud de hasta</w:t>
      </w:r>
      <w:r w:rsidRPr="00B54E86">
        <w:rPr>
          <w:rFonts w:ascii="Arial" w:hAnsi="Arial" w:cs="Arial"/>
          <w:spacing w:val="-2"/>
          <w:sz w:val="24"/>
          <w:szCs w:val="24"/>
          <w:lang w:val="es-ES_tradnl"/>
        </w:rPr>
        <w:t xml:space="preserve"> 1,8 metros.</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Las líneas de seguridad o eslingas de absorción deberán ser de material de nylon de 5/8</w:t>
      </w:r>
      <w:r w:rsidR="004C3B8B" w:rsidRPr="00B54E86">
        <w:rPr>
          <w:rFonts w:ascii="Arial" w:hAnsi="Arial" w:cs="Arial"/>
          <w:spacing w:val="-2"/>
          <w:sz w:val="24"/>
          <w:szCs w:val="24"/>
          <w:lang w:val="es-ES_tradnl"/>
        </w:rPr>
        <w:t>”, y</w:t>
      </w:r>
      <w:r w:rsidRPr="00B54E86">
        <w:rPr>
          <w:rFonts w:ascii="Arial" w:hAnsi="Arial" w:cs="Arial"/>
          <w:spacing w:val="-2"/>
          <w:sz w:val="24"/>
          <w:szCs w:val="24"/>
          <w:lang w:val="es-ES_tradnl"/>
        </w:rPr>
        <w:t xml:space="preserve"> encontrarse en buenas condiciones de uso.</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Las líneas de seguridad que anteriormente hayan sido expuestas a caídas deberán ser retiradas de uso. </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Las líneas o colas de seguridad deberán estar provistas de un gancho de seguridad ubicado uno en cada uno de sus extremos. Estos ganchos deberán tener doble seguro para evitar que se abran y suelten accidentalmente.</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Las líneas de vida deberán ser instaladas en forma vertical u horizontal de acuerdo con el tipo y superficie de trabajo; así mismo estas deben dar movilidad al personal que trabaja en altura.</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Las líneas de vida deberán por lo menos soportar una fuerza de quiebre igual o superior a 5.000 libras (2.500 Kg.) por cada persona conectada a esta. En Las líneas de vida en posición vertical, nunca deben tener más de un trabajador conectado ellas </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Las líneas de vida no se usarán para ningún otro propósito que no sea el de brindar protección contra caídas.</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Default="00293B5E" w:rsidP="004C3B8B">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El mantenimiento de las líneas de vida horizontales será responsabilidad de Segurid</w:t>
      </w:r>
      <w:r>
        <w:rPr>
          <w:rFonts w:ascii="Arial" w:hAnsi="Arial" w:cs="Arial"/>
          <w:spacing w:val="-2"/>
          <w:sz w:val="24"/>
          <w:szCs w:val="24"/>
          <w:lang w:val="es-ES_tradnl"/>
        </w:rPr>
        <w:t>ad y Salud en el Trabajo (SST) del Ministerio de Cultura</w:t>
      </w:r>
      <w:r w:rsidRPr="00B54E86">
        <w:rPr>
          <w:rFonts w:ascii="Arial" w:hAnsi="Arial" w:cs="Arial"/>
          <w:spacing w:val="-2"/>
          <w:sz w:val="24"/>
          <w:szCs w:val="24"/>
          <w:lang w:val="es-ES_tradnl"/>
        </w:rPr>
        <w:t>.</w:t>
      </w:r>
    </w:p>
    <w:p w:rsidR="004C3B8B" w:rsidRPr="004C3B8B" w:rsidRDefault="004C3B8B" w:rsidP="004C3B8B">
      <w:pPr>
        <w:suppressAutoHyphens/>
        <w:spacing w:after="0" w:line="240" w:lineRule="auto"/>
        <w:jc w:val="both"/>
        <w:rPr>
          <w:rFonts w:ascii="Arial" w:hAnsi="Arial" w:cs="Arial"/>
          <w:spacing w:val="-2"/>
          <w:sz w:val="24"/>
          <w:szCs w:val="24"/>
          <w:lang w:val="es-ES_tradnl"/>
        </w:rPr>
      </w:pPr>
    </w:p>
    <w:p w:rsidR="00293B5E" w:rsidRDefault="00293B5E" w:rsidP="000E3475">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El trabajador que manipule las líneas de </w:t>
      </w:r>
      <w:r w:rsidR="004C3B8B" w:rsidRPr="00B54E86">
        <w:rPr>
          <w:rFonts w:ascii="Arial" w:hAnsi="Arial" w:cs="Arial"/>
          <w:spacing w:val="-2"/>
          <w:sz w:val="24"/>
          <w:szCs w:val="24"/>
          <w:lang w:val="es-ES_tradnl"/>
        </w:rPr>
        <w:t>vida</w:t>
      </w:r>
      <w:r w:rsidRPr="00B54E86">
        <w:rPr>
          <w:rFonts w:ascii="Arial" w:hAnsi="Arial" w:cs="Arial"/>
          <w:spacing w:val="-2"/>
          <w:sz w:val="24"/>
          <w:szCs w:val="24"/>
          <w:lang w:val="es-ES_tradnl"/>
        </w:rPr>
        <w:t xml:space="preserve"> deberá, estar protegido de caídas en todo momento mediante el uso de cuerdas retráctiles o anclado a las mismas. </w:t>
      </w:r>
    </w:p>
    <w:p w:rsidR="000E3475" w:rsidRPr="000E3475" w:rsidRDefault="000E3475" w:rsidP="000E3475">
      <w:pPr>
        <w:suppressAutoHyphens/>
        <w:spacing w:after="0" w:line="240" w:lineRule="auto"/>
        <w:jc w:val="both"/>
        <w:rPr>
          <w:rFonts w:ascii="Arial" w:hAnsi="Arial" w:cs="Arial"/>
          <w:spacing w:val="-2"/>
          <w:sz w:val="24"/>
          <w:szCs w:val="24"/>
          <w:lang w:val="es-ES_tradnl"/>
        </w:rPr>
      </w:pPr>
    </w:p>
    <w:p w:rsidR="00293B5E" w:rsidRPr="00B54E86" w:rsidRDefault="00293B5E" w:rsidP="00293B5E">
      <w:pPr>
        <w:tabs>
          <w:tab w:val="num" w:pos="1800"/>
        </w:tabs>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color w:val="000000"/>
          <w:spacing w:val="-2"/>
          <w:sz w:val="24"/>
          <w:szCs w:val="24"/>
          <w:lang w:val="es-ES_tradnl"/>
        </w:rPr>
        <w:t xml:space="preserve">Los mecanismos de líneas retráctiles se deberán enganchar a puntos de anclaje capaces de soportar fuerzas de impacto de hasta 5.000 libras (2.500 Kg.), </w:t>
      </w:r>
      <w:proofErr w:type="gramStart"/>
      <w:r w:rsidRPr="00B54E86">
        <w:rPr>
          <w:rFonts w:ascii="Arial" w:hAnsi="Arial" w:cs="Arial"/>
          <w:color w:val="000000"/>
          <w:spacing w:val="-2"/>
          <w:sz w:val="24"/>
          <w:szCs w:val="24"/>
          <w:lang w:val="es-ES_tradnl"/>
        </w:rPr>
        <w:t>de acuerdo a</w:t>
      </w:r>
      <w:proofErr w:type="gramEnd"/>
      <w:r w:rsidRPr="00B54E86">
        <w:rPr>
          <w:rFonts w:ascii="Arial" w:hAnsi="Arial" w:cs="Arial"/>
          <w:color w:val="000000"/>
          <w:spacing w:val="-2"/>
          <w:sz w:val="24"/>
          <w:szCs w:val="24"/>
          <w:lang w:val="es-ES_tradnl"/>
        </w:rPr>
        <w:t xml:space="preserve"> los siguientes enunciados:</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El trabajador que permanezca en, o se traslade por estructuras abiertas, y a una altura de 1.5 metros sobre el nivel del piso o sobre superficies incompletas deberá hacer uso de un arnés de seguridad y estar ancladas a una línea de </w:t>
      </w:r>
      <w:r w:rsidR="000E3475" w:rsidRPr="00B54E86">
        <w:rPr>
          <w:rFonts w:ascii="Arial" w:hAnsi="Arial" w:cs="Arial"/>
          <w:spacing w:val="-2"/>
          <w:sz w:val="24"/>
          <w:szCs w:val="24"/>
          <w:lang w:val="es-ES_tradnl"/>
        </w:rPr>
        <w:t>vida o</w:t>
      </w:r>
      <w:r w:rsidRPr="00B54E86">
        <w:rPr>
          <w:rFonts w:ascii="Arial" w:hAnsi="Arial" w:cs="Arial"/>
          <w:spacing w:val="-2"/>
          <w:sz w:val="24"/>
          <w:szCs w:val="24"/>
          <w:lang w:val="es-ES_tradnl"/>
        </w:rPr>
        <w:t xml:space="preserve"> a una estructura que resista por lo menos una fuerza de impacto de 2.500 Kg. en todo momento.</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El anclarse a la estructura sí está permitido </w:t>
      </w:r>
      <w:r w:rsidR="000E3475" w:rsidRPr="00B54E86">
        <w:rPr>
          <w:rFonts w:ascii="Arial" w:hAnsi="Arial" w:cs="Arial"/>
          <w:spacing w:val="-2"/>
          <w:sz w:val="24"/>
          <w:szCs w:val="24"/>
          <w:lang w:val="es-ES_tradnl"/>
        </w:rPr>
        <w:t>en caso de que</w:t>
      </w:r>
      <w:r w:rsidRPr="00B54E86">
        <w:rPr>
          <w:rFonts w:ascii="Arial" w:hAnsi="Arial" w:cs="Arial"/>
          <w:spacing w:val="-2"/>
          <w:sz w:val="24"/>
          <w:szCs w:val="24"/>
          <w:lang w:val="es-ES_tradnl"/>
        </w:rPr>
        <w:t xml:space="preserve"> no sea posible la instalación de una línea de vida, siempre y cuando el punto de anclaje cumpla con los requisitos antes mencionados.  </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El uso de tubería eléctrica y bandejas porta cables como puntos de anclaje no está permitido como punto de anclaje. </w:t>
      </w:r>
    </w:p>
    <w:p w:rsidR="00293B5E" w:rsidRPr="00B54E86" w:rsidRDefault="00293B5E" w:rsidP="00293B5E">
      <w:pPr>
        <w:suppressAutoHyphens/>
        <w:spacing w:after="0" w:line="240" w:lineRule="auto"/>
        <w:jc w:val="both"/>
        <w:rPr>
          <w:rFonts w:ascii="Arial" w:hAnsi="Arial" w:cs="Arial"/>
          <w:b/>
          <w:spacing w:val="-2"/>
          <w:sz w:val="24"/>
          <w:szCs w:val="24"/>
          <w:lang w:val="es-ES_tradnl"/>
        </w:rPr>
      </w:pPr>
    </w:p>
    <w:p w:rsidR="00293B5E" w:rsidRPr="004C3B8B" w:rsidRDefault="00293B5E" w:rsidP="00F0783C">
      <w:pPr>
        <w:pStyle w:val="Prrafodelista"/>
        <w:numPr>
          <w:ilvl w:val="0"/>
          <w:numId w:val="6"/>
        </w:numPr>
        <w:suppressAutoHyphens/>
        <w:autoSpaceDE w:val="0"/>
        <w:autoSpaceDN w:val="0"/>
        <w:spacing w:after="0" w:line="240" w:lineRule="auto"/>
        <w:ind w:left="284" w:hanging="284"/>
        <w:contextualSpacing w:val="0"/>
        <w:jc w:val="both"/>
        <w:rPr>
          <w:rFonts w:ascii="Arial" w:hAnsi="Arial" w:cs="Arial"/>
          <w:b/>
          <w:spacing w:val="-2"/>
          <w:sz w:val="24"/>
          <w:lang w:val="es-ES_tradnl"/>
        </w:rPr>
      </w:pPr>
      <w:r w:rsidRPr="004C3B8B">
        <w:rPr>
          <w:rFonts w:ascii="Arial" w:hAnsi="Arial" w:cs="Arial"/>
          <w:b/>
          <w:spacing w:val="-2"/>
          <w:sz w:val="24"/>
          <w:lang w:val="es-ES_tradnl"/>
        </w:rPr>
        <w:t>ESCALERAS</w:t>
      </w:r>
    </w:p>
    <w:p w:rsidR="00293B5E" w:rsidRPr="004C3B8B" w:rsidRDefault="00293B5E" w:rsidP="00293B5E">
      <w:pPr>
        <w:suppressAutoHyphens/>
        <w:spacing w:after="0" w:line="240" w:lineRule="auto"/>
        <w:jc w:val="both"/>
        <w:rPr>
          <w:rFonts w:ascii="Arial" w:hAnsi="Arial" w:cs="Arial"/>
          <w:b/>
          <w:spacing w:val="-2"/>
          <w:sz w:val="24"/>
          <w:szCs w:val="24"/>
          <w:lang w:val="es-ES_tradnl"/>
        </w:rPr>
      </w:pPr>
    </w:p>
    <w:p w:rsidR="00293B5E" w:rsidRPr="00B54E86" w:rsidRDefault="00293B5E" w:rsidP="00293B5E">
      <w:pPr>
        <w:suppressAutoHyphens/>
        <w:spacing w:after="0" w:line="240" w:lineRule="auto"/>
        <w:jc w:val="both"/>
        <w:rPr>
          <w:rFonts w:ascii="Arial" w:hAnsi="Arial" w:cs="Arial"/>
          <w:color w:val="000000"/>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color w:val="000000"/>
          <w:spacing w:val="-2"/>
          <w:sz w:val="24"/>
          <w:szCs w:val="24"/>
          <w:lang w:val="es-ES_tradnl"/>
        </w:rPr>
        <w:t xml:space="preserve">Antes de ser utilizadas se debe realizar la correspondiente “Inspección Pre Operacional”. </w:t>
      </w:r>
    </w:p>
    <w:p w:rsidR="00293B5E" w:rsidRPr="00B54E86" w:rsidRDefault="00293B5E" w:rsidP="00293B5E">
      <w:pPr>
        <w:pStyle w:val="Prrafodelista"/>
        <w:ind w:left="0"/>
        <w:jc w:val="both"/>
        <w:rPr>
          <w:sz w:val="24"/>
          <w:lang w:val="es-ES_tradnl"/>
        </w:rPr>
      </w:pPr>
    </w:p>
    <w:p w:rsidR="00293B5E" w:rsidRPr="000E3475" w:rsidRDefault="00293B5E" w:rsidP="00293B5E">
      <w:pPr>
        <w:pStyle w:val="Prrafodelista"/>
        <w:ind w:left="0"/>
        <w:jc w:val="both"/>
        <w:rPr>
          <w:rFonts w:ascii="Arial" w:hAnsi="Arial" w:cs="Arial"/>
          <w:sz w:val="24"/>
          <w:lang w:val="es-ES_tradnl"/>
        </w:rPr>
      </w:pPr>
      <w:r w:rsidRPr="000E3475">
        <w:rPr>
          <w:rFonts w:ascii="Arial" w:hAnsi="Arial" w:cs="Arial"/>
          <w:spacing w:val="-2"/>
          <w:sz w:val="24"/>
          <w:lang w:val="es-ES_tradnl"/>
        </w:rPr>
        <w:sym w:font="Wingdings" w:char="F0FC"/>
      </w:r>
      <w:r w:rsidRPr="000E3475">
        <w:rPr>
          <w:rFonts w:ascii="Arial" w:hAnsi="Arial" w:cs="Arial"/>
          <w:sz w:val="24"/>
          <w:lang w:val="es-ES_tradnl"/>
        </w:rPr>
        <w:t xml:space="preserve">Cuando </w:t>
      </w:r>
      <w:r w:rsidR="000E3475" w:rsidRPr="000E3475">
        <w:rPr>
          <w:rFonts w:ascii="Arial" w:hAnsi="Arial" w:cs="Arial"/>
          <w:sz w:val="24"/>
          <w:lang w:val="es-ES_tradnl"/>
        </w:rPr>
        <w:t>requiera de</w:t>
      </w:r>
      <w:r w:rsidRPr="000E3475">
        <w:rPr>
          <w:rFonts w:ascii="Arial" w:hAnsi="Arial" w:cs="Arial"/>
          <w:sz w:val="24"/>
          <w:lang w:val="es-ES_tradnl"/>
        </w:rPr>
        <w:t xml:space="preserve"> escaleras para realizar el trabajo en alturas cumpla las siguientes medidas de seguridad.</w:t>
      </w: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Para el traslado vertical sobre las estructuras se deberá hacer uso de escaleras debidamente instaladas y aseguradas. </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Trepar por las estructuras o soportes estará prohibido.</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Cuando las escaleras de acceso permanente se encuentren instaladas, el personal que suba o baje por ellas deberá siempre hacerlo con una de sus manos apoyada en el pasamanos.</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Es prohibido subir, trepar o desplazarse por columnas y vigas diagonales.</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Para subir o bajar de escaleras tipo “gato” deberá tener una línea de vida de anclaje deslizable vertical.</w:t>
      </w:r>
    </w:p>
    <w:p w:rsidR="004C3B8B" w:rsidRDefault="004C3B8B" w:rsidP="00293B5E">
      <w:pPr>
        <w:suppressAutoHyphens/>
        <w:spacing w:after="0" w:line="240" w:lineRule="auto"/>
        <w:jc w:val="both"/>
        <w:rPr>
          <w:rFonts w:ascii="Arial" w:hAnsi="Arial" w:cs="Arial"/>
          <w:spacing w:val="-2"/>
          <w:sz w:val="24"/>
          <w:szCs w:val="24"/>
          <w:lang w:val="es-ES_tradnl"/>
        </w:rPr>
      </w:pPr>
    </w:p>
    <w:p w:rsidR="00293B5E" w:rsidRDefault="00293B5E" w:rsidP="004C3B8B">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Al realizar un trabajo en alturas, las manos y los pies deben estar libres de barro, grasa o cualquier sustancia que dificulte subir o bajar una escalera o los desplazamientos.</w:t>
      </w:r>
    </w:p>
    <w:p w:rsidR="004C3B8B" w:rsidRPr="004C3B8B" w:rsidRDefault="004C3B8B" w:rsidP="004C3B8B">
      <w:pPr>
        <w:suppressAutoHyphens/>
        <w:spacing w:after="0" w:line="240" w:lineRule="auto"/>
        <w:jc w:val="both"/>
        <w:rPr>
          <w:rFonts w:ascii="Arial" w:hAnsi="Arial" w:cs="Arial"/>
          <w:sz w:val="24"/>
          <w:szCs w:val="24"/>
        </w:rPr>
      </w:pPr>
    </w:p>
    <w:p w:rsidR="00293B5E" w:rsidRDefault="00293B5E" w:rsidP="004C3B8B">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El trabajador deberá agarrarse con ambas manos cuando suba o baje de la escalera. Se debe utilizar una línea de vida para subir o bajar herramientas y/</w:t>
      </w:r>
      <w:proofErr w:type="spellStart"/>
      <w:r w:rsidRPr="00B54E86">
        <w:rPr>
          <w:rFonts w:ascii="Arial" w:hAnsi="Arial" w:cs="Arial"/>
          <w:sz w:val="24"/>
          <w:szCs w:val="24"/>
        </w:rPr>
        <w:t>o</w:t>
      </w:r>
      <w:proofErr w:type="spellEnd"/>
      <w:r w:rsidRPr="00B54E86">
        <w:rPr>
          <w:rFonts w:ascii="Arial" w:hAnsi="Arial" w:cs="Arial"/>
          <w:sz w:val="24"/>
          <w:szCs w:val="24"/>
        </w:rPr>
        <w:t xml:space="preserve"> otros equipos.</w:t>
      </w:r>
    </w:p>
    <w:p w:rsidR="004C3B8B" w:rsidRPr="004C3B8B" w:rsidRDefault="004C3B8B" w:rsidP="004C3B8B">
      <w:pPr>
        <w:suppressAutoHyphens/>
        <w:spacing w:after="0" w:line="240" w:lineRule="auto"/>
        <w:jc w:val="both"/>
        <w:rPr>
          <w:rFonts w:ascii="Arial" w:hAnsi="Arial" w:cs="Arial"/>
          <w:sz w:val="24"/>
          <w:szCs w:val="24"/>
        </w:rPr>
      </w:pPr>
    </w:p>
    <w:p w:rsidR="00293B5E" w:rsidRPr="00B54E86" w:rsidRDefault="00293B5E" w:rsidP="00293B5E">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Los guantes se deben quitar an</w:t>
      </w:r>
      <w:r>
        <w:rPr>
          <w:rFonts w:ascii="Arial" w:hAnsi="Arial" w:cs="Arial"/>
          <w:sz w:val="24"/>
          <w:szCs w:val="24"/>
        </w:rPr>
        <w:t>tes de subir o bajar escaleras.</w:t>
      </w:r>
    </w:p>
    <w:p w:rsidR="00293B5E" w:rsidRPr="00B54E86" w:rsidRDefault="00293B5E" w:rsidP="00293B5E">
      <w:pPr>
        <w:suppressAutoHyphens/>
        <w:spacing w:after="0" w:line="240" w:lineRule="auto"/>
        <w:jc w:val="both"/>
        <w:rPr>
          <w:rFonts w:ascii="Arial" w:hAnsi="Arial" w:cs="Arial"/>
          <w:sz w:val="24"/>
          <w:szCs w:val="24"/>
        </w:rPr>
      </w:pPr>
    </w:p>
    <w:p w:rsidR="00293B5E" w:rsidRDefault="00293B5E" w:rsidP="00F72AAA">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Solamente una persona a la vez puede subir o bajar la escalera. Lo debe hacer siempre de frente a esta.</w:t>
      </w:r>
    </w:p>
    <w:p w:rsidR="00F72AAA" w:rsidRPr="00F72AAA" w:rsidRDefault="00F72AAA" w:rsidP="00F72AAA">
      <w:pPr>
        <w:suppressAutoHyphens/>
        <w:spacing w:after="0" w:line="240" w:lineRule="auto"/>
        <w:jc w:val="both"/>
        <w:rPr>
          <w:rFonts w:ascii="Arial" w:hAnsi="Arial" w:cs="Arial"/>
          <w:sz w:val="24"/>
          <w:szCs w:val="24"/>
        </w:rPr>
      </w:pPr>
    </w:p>
    <w:p w:rsidR="00293B5E" w:rsidRPr="00B54E86" w:rsidRDefault="00293B5E" w:rsidP="00293B5E">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No deben usarse escaleras metálicas cuando existe la posibilidad de tener contacto con líneas y/o equipos eléctricos.</w:t>
      </w:r>
    </w:p>
    <w:p w:rsidR="00293B5E"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Las patas de las escaleras móviles deberán equiparse con bases antideslizantes.</w:t>
      </w:r>
    </w:p>
    <w:p w:rsidR="00293B5E" w:rsidRPr="00B54E86" w:rsidRDefault="00293B5E" w:rsidP="00293B5E">
      <w:pPr>
        <w:suppressAutoHyphens/>
        <w:spacing w:after="0" w:line="240" w:lineRule="auto"/>
        <w:jc w:val="both"/>
        <w:rPr>
          <w:rFonts w:ascii="Arial" w:hAnsi="Arial" w:cs="Arial"/>
          <w:b/>
          <w:spacing w:val="-2"/>
          <w:sz w:val="24"/>
          <w:szCs w:val="24"/>
        </w:rPr>
      </w:pPr>
    </w:p>
    <w:p w:rsidR="00293B5E" w:rsidRPr="004C3B8B" w:rsidRDefault="00293B5E" w:rsidP="00F0783C">
      <w:pPr>
        <w:pStyle w:val="Prrafodelista"/>
        <w:numPr>
          <w:ilvl w:val="0"/>
          <w:numId w:val="6"/>
        </w:numPr>
        <w:suppressAutoHyphens/>
        <w:autoSpaceDE w:val="0"/>
        <w:autoSpaceDN w:val="0"/>
        <w:spacing w:after="0" w:line="240" w:lineRule="auto"/>
        <w:ind w:left="284" w:hanging="284"/>
        <w:contextualSpacing w:val="0"/>
        <w:jc w:val="both"/>
        <w:rPr>
          <w:rFonts w:ascii="Arial" w:hAnsi="Arial" w:cs="Arial"/>
          <w:b/>
          <w:spacing w:val="-2"/>
          <w:sz w:val="24"/>
          <w:lang w:val="es-ES_tradnl"/>
        </w:rPr>
      </w:pPr>
      <w:r w:rsidRPr="004C3B8B">
        <w:rPr>
          <w:rFonts w:ascii="Arial" w:hAnsi="Arial" w:cs="Arial"/>
          <w:b/>
          <w:spacing w:val="-2"/>
          <w:sz w:val="24"/>
          <w:lang w:val="es-ES_tradnl"/>
        </w:rPr>
        <w:t>ARNES</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color w:val="000000"/>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color w:val="000000"/>
          <w:spacing w:val="-2"/>
          <w:sz w:val="24"/>
          <w:szCs w:val="24"/>
          <w:lang w:val="es-ES_tradnl"/>
        </w:rPr>
        <w:t xml:space="preserve">Antes de ser utilizados se debe realizar la correspondiente “Inspección Pre Operacional”. </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Donde exista peligro de caída de un nivel inferior a 1,50 metros, será obligatorio el uso de arnés de seguridad. Especialmente en las siguientes situaciones:</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F0783C">
      <w:pPr>
        <w:numPr>
          <w:ilvl w:val="0"/>
          <w:numId w:val="4"/>
        </w:numPr>
        <w:tabs>
          <w:tab w:val="clear" w:pos="360"/>
          <w:tab w:val="num" w:pos="284"/>
        </w:tabs>
        <w:suppressAutoHyphens/>
        <w:spacing w:after="0" w:line="240" w:lineRule="auto"/>
        <w:ind w:left="0" w:firstLine="0"/>
        <w:jc w:val="both"/>
        <w:rPr>
          <w:rFonts w:ascii="Arial" w:hAnsi="Arial" w:cs="Arial"/>
          <w:spacing w:val="-2"/>
          <w:sz w:val="24"/>
          <w:szCs w:val="24"/>
          <w:lang w:val="es-ES_tradnl"/>
        </w:rPr>
      </w:pPr>
      <w:r w:rsidRPr="00B54E86">
        <w:rPr>
          <w:rFonts w:ascii="Arial" w:hAnsi="Arial" w:cs="Arial"/>
          <w:spacing w:val="-2"/>
          <w:sz w:val="24"/>
          <w:szCs w:val="24"/>
          <w:lang w:val="es-ES_tradnl"/>
        </w:rPr>
        <w:t>En toda plataforma, y otro tipo de andamio en suspensión sin barandales.</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F0783C">
      <w:pPr>
        <w:numPr>
          <w:ilvl w:val="0"/>
          <w:numId w:val="4"/>
        </w:numPr>
        <w:tabs>
          <w:tab w:val="clear" w:pos="360"/>
          <w:tab w:val="num" w:pos="284"/>
        </w:tabs>
        <w:suppressAutoHyphens/>
        <w:spacing w:after="0" w:line="240" w:lineRule="auto"/>
        <w:ind w:left="0" w:firstLine="0"/>
        <w:jc w:val="both"/>
        <w:rPr>
          <w:rFonts w:ascii="Arial" w:hAnsi="Arial" w:cs="Arial"/>
          <w:spacing w:val="-2"/>
          <w:sz w:val="24"/>
          <w:szCs w:val="24"/>
          <w:lang w:val="es-ES_tradnl"/>
        </w:rPr>
      </w:pPr>
      <w:r w:rsidRPr="00B54E86">
        <w:rPr>
          <w:rFonts w:ascii="Arial" w:hAnsi="Arial" w:cs="Arial"/>
          <w:spacing w:val="-2"/>
          <w:sz w:val="24"/>
          <w:szCs w:val="24"/>
          <w:lang w:val="es-ES_tradnl"/>
        </w:rPr>
        <w:t>Andamios que por razón del diseño queden con barandas incompletas.</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F0783C">
      <w:pPr>
        <w:numPr>
          <w:ilvl w:val="0"/>
          <w:numId w:val="4"/>
        </w:numPr>
        <w:tabs>
          <w:tab w:val="clear" w:pos="360"/>
          <w:tab w:val="num" w:pos="284"/>
        </w:tabs>
        <w:suppressAutoHyphens/>
        <w:spacing w:after="0" w:line="240" w:lineRule="auto"/>
        <w:ind w:left="0" w:firstLine="0"/>
        <w:jc w:val="both"/>
        <w:rPr>
          <w:rFonts w:ascii="Arial" w:hAnsi="Arial" w:cs="Arial"/>
          <w:spacing w:val="-2"/>
          <w:sz w:val="24"/>
          <w:szCs w:val="24"/>
          <w:lang w:val="es-ES_tradnl"/>
        </w:rPr>
      </w:pPr>
      <w:r w:rsidRPr="00B54E86">
        <w:rPr>
          <w:rFonts w:ascii="Arial" w:hAnsi="Arial" w:cs="Arial"/>
          <w:spacing w:val="-2"/>
          <w:sz w:val="24"/>
          <w:szCs w:val="24"/>
          <w:lang w:val="es-ES_tradnl"/>
        </w:rPr>
        <w:t>Tejados en declive.</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F0783C">
      <w:pPr>
        <w:numPr>
          <w:ilvl w:val="0"/>
          <w:numId w:val="4"/>
        </w:numPr>
        <w:tabs>
          <w:tab w:val="clear" w:pos="360"/>
          <w:tab w:val="num" w:pos="284"/>
        </w:tabs>
        <w:suppressAutoHyphens/>
        <w:spacing w:after="0" w:line="240" w:lineRule="auto"/>
        <w:ind w:left="0" w:firstLine="0"/>
        <w:jc w:val="both"/>
        <w:rPr>
          <w:rFonts w:ascii="Arial" w:hAnsi="Arial" w:cs="Arial"/>
          <w:spacing w:val="-2"/>
          <w:sz w:val="24"/>
          <w:szCs w:val="24"/>
          <w:lang w:val="es-ES_tradnl"/>
        </w:rPr>
      </w:pPr>
      <w:r w:rsidRPr="00B54E86">
        <w:rPr>
          <w:rFonts w:ascii="Arial" w:hAnsi="Arial" w:cs="Arial"/>
          <w:spacing w:val="-2"/>
          <w:sz w:val="24"/>
          <w:szCs w:val="24"/>
          <w:lang w:val="es-ES_tradnl"/>
        </w:rPr>
        <w:t xml:space="preserve">Trabajo en/o sobre torres de telecomunicaciones, postes o columnas en alturas superiores </w:t>
      </w:r>
      <w:r w:rsidR="000E3475" w:rsidRPr="00B54E86">
        <w:rPr>
          <w:rFonts w:ascii="Arial" w:hAnsi="Arial" w:cs="Arial"/>
          <w:spacing w:val="-2"/>
          <w:sz w:val="24"/>
          <w:szCs w:val="24"/>
          <w:lang w:val="es-ES_tradnl"/>
        </w:rPr>
        <w:t>a 1</w:t>
      </w:r>
      <w:r w:rsidRPr="00B54E86">
        <w:rPr>
          <w:rFonts w:ascii="Arial" w:hAnsi="Arial" w:cs="Arial"/>
          <w:spacing w:val="-2"/>
          <w:sz w:val="24"/>
          <w:szCs w:val="24"/>
          <w:lang w:val="es-ES_tradnl"/>
        </w:rPr>
        <w:t>,5 m. o más, sobre el nivel del piso.</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F0783C">
      <w:pPr>
        <w:numPr>
          <w:ilvl w:val="0"/>
          <w:numId w:val="4"/>
        </w:numPr>
        <w:tabs>
          <w:tab w:val="clear" w:pos="360"/>
          <w:tab w:val="num" w:pos="284"/>
        </w:tabs>
        <w:suppressAutoHyphens/>
        <w:spacing w:after="0" w:line="240" w:lineRule="auto"/>
        <w:ind w:left="0" w:firstLine="0"/>
        <w:jc w:val="both"/>
        <w:rPr>
          <w:rFonts w:ascii="Arial" w:hAnsi="Arial" w:cs="Arial"/>
          <w:spacing w:val="-2"/>
          <w:sz w:val="24"/>
          <w:szCs w:val="24"/>
          <w:lang w:val="es-ES_tradnl"/>
        </w:rPr>
      </w:pPr>
      <w:r w:rsidRPr="00B54E86">
        <w:rPr>
          <w:rFonts w:ascii="Arial" w:hAnsi="Arial" w:cs="Arial"/>
          <w:spacing w:val="-2"/>
          <w:sz w:val="24"/>
          <w:szCs w:val="24"/>
          <w:lang w:val="es-ES_tradnl"/>
        </w:rPr>
        <w:t>Cuando se retiren tablones o elementos pesados del piso de una superficie.</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Pr="00B54E86" w:rsidRDefault="00293B5E" w:rsidP="00F0783C">
      <w:pPr>
        <w:numPr>
          <w:ilvl w:val="0"/>
          <w:numId w:val="4"/>
        </w:numPr>
        <w:tabs>
          <w:tab w:val="clear" w:pos="360"/>
          <w:tab w:val="num" w:pos="284"/>
        </w:tabs>
        <w:suppressAutoHyphens/>
        <w:spacing w:after="0" w:line="240" w:lineRule="auto"/>
        <w:ind w:left="0" w:firstLine="0"/>
        <w:jc w:val="both"/>
        <w:rPr>
          <w:rFonts w:ascii="Arial" w:hAnsi="Arial" w:cs="Arial"/>
          <w:spacing w:val="-2"/>
          <w:sz w:val="24"/>
          <w:szCs w:val="24"/>
          <w:lang w:val="es-ES_tradnl"/>
        </w:rPr>
      </w:pPr>
      <w:r w:rsidRPr="00B54E86">
        <w:rPr>
          <w:rFonts w:ascii="Arial" w:hAnsi="Arial" w:cs="Arial"/>
          <w:spacing w:val="-2"/>
          <w:sz w:val="24"/>
          <w:szCs w:val="24"/>
          <w:lang w:val="es-ES_tradnl"/>
        </w:rPr>
        <w:t>Al trabajar con equipos mecánicos, en elevadores o plataformas en suspensión.</w:t>
      </w:r>
    </w:p>
    <w:p w:rsidR="00293B5E" w:rsidRPr="00B54E86" w:rsidRDefault="00293B5E" w:rsidP="00293B5E">
      <w:pPr>
        <w:tabs>
          <w:tab w:val="num" w:pos="284"/>
        </w:tabs>
        <w:suppressAutoHyphens/>
        <w:spacing w:after="0" w:line="240" w:lineRule="auto"/>
        <w:jc w:val="both"/>
        <w:rPr>
          <w:rFonts w:ascii="Arial" w:hAnsi="Arial" w:cs="Arial"/>
          <w:spacing w:val="-2"/>
          <w:sz w:val="24"/>
          <w:szCs w:val="24"/>
          <w:lang w:val="es-ES_tradnl"/>
        </w:rPr>
      </w:pPr>
    </w:p>
    <w:p w:rsidR="00293B5E" w:rsidRDefault="00293B5E" w:rsidP="00F0783C">
      <w:pPr>
        <w:numPr>
          <w:ilvl w:val="0"/>
          <w:numId w:val="4"/>
        </w:numPr>
        <w:tabs>
          <w:tab w:val="clear" w:pos="360"/>
          <w:tab w:val="num" w:pos="284"/>
        </w:tabs>
        <w:suppressAutoHyphens/>
        <w:spacing w:after="0" w:line="240" w:lineRule="auto"/>
        <w:ind w:left="0" w:firstLine="0"/>
        <w:jc w:val="both"/>
        <w:rPr>
          <w:rFonts w:ascii="Arial" w:hAnsi="Arial" w:cs="Arial"/>
          <w:spacing w:val="-2"/>
          <w:sz w:val="24"/>
          <w:szCs w:val="24"/>
          <w:lang w:val="es-ES_tradnl"/>
        </w:rPr>
      </w:pPr>
      <w:r w:rsidRPr="00B54E86">
        <w:rPr>
          <w:rFonts w:ascii="Arial" w:hAnsi="Arial" w:cs="Arial"/>
          <w:spacing w:val="-2"/>
          <w:sz w:val="24"/>
          <w:szCs w:val="24"/>
          <w:lang w:val="es-ES_tradnl"/>
        </w:rPr>
        <w:t>En el montaje o desmonte de elementos en las torres de comunicaciones si así lo requieren.</w:t>
      </w:r>
    </w:p>
    <w:p w:rsidR="00293B5E" w:rsidRPr="00A574A5"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color w:val="000000"/>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spacing w:val="-2"/>
          <w:sz w:val="24"/>
          <w:szCs w:val="24"/>
          <w:lang w:val="es-ES_tradnl"/>
        </w:rPr>
        <w:t xml:space="preserve">El arnés de seguridad y cada uno de sus componentes deberán soportar una fuerza de quiebre de por lo menos 5.000 </w:t>
      </w:r>
      <w:proofErr w:type="spellStart"/>
      <w:r w:rsidRPr="00B54E86">
        <w:rPr>
          <w:rFonts w:ascii="Arial" w:hAnsi="Arial" w:cs="Arial"/>
          <w:spacing w:val="-2"/>
          <w:sz w:val="24"/>
          <w:szCs w:val="24"/>
          <w:lang w:val="es-ES_tradnl"/>
        </w:rPr>
        <w:t>Lbs</w:t>
      </w:r>
      <w:proofErr w:type="spellEnd"/>
      <w:r w:rsidRPr="00B54E86">
        <w:rPr>
          <w:rFonts w:ascii="Arial" w:hAnsi="Arial" w:cs="Arial"/>
          <w:spacing w:val="-2"/>
          <w:sz w:val="24"/>
          <w:szCs w:val="24"/>
          <w:lang w:val="es-ES_tradnl"/>
        </w:rPr>
        <w:t>. (2.500 Kg.) y cumplir con la norma Icontec 2021 y 2037.</w:t>
      </w:r>
    </w:p>
    <w:p w:rsidR="00293B5E" w:rsidRPr="00B54E86" w:rsidRDefault="00293B5E" w:rsidP="00293B5E">
      <w:pPr>
        <w:tabs>
          <w:tab w:val="num" w:pos="284"/>
        </w:tabs>
        <w:suppressAutoHyphens/>
        <w:spacing w:after="0" w:line="240" w:lineRule="auto"/>
        <w:jc w:val="both"/>
        <w:rPr>
          <w:rFonts w:ascii="Arial" w:hAnsi="Arial" w:cs="Arial"/>
          <w:color w:val="000000"/>
          <w:spacing w:val="-2"/>
          <w:sz w:val="24"/>
          <w:szCs w:val="24"/>
          <w:lang w:val="es-ES_tradnl"/>
        </w:rPr>
      </w:pPr>
    </w:p>
    <w:p w:rsidR="00293B5E" w:rsidRDefault="00293B5E" w:rsidP="00293B5E">
      <w:pPr>
        <w:suppressAutoHyphens/>
        <w:spacing w:after="0" w:line="240" w:lineRule="auto"/>
        <w:jc w:val="both"/>
        <w:rPr>
          <w:rFonts w:ascii="Arial" w:hAnsi="Arial" w:cs="Arial"/>
          <w:color w:val="000000"/>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color w:val="000000"/>
          <w:spacing w:val="-2"/>
          <w:sz w:val="24"/>
          <w:szCs w:val="24"/>
          <w:lang w:val="es-ES_tradnl"/>
        </w:rPr>
        <w:t xml:space="preserve">Los arneses de seguridad deberán contar con tres anillos tipo "D" para enganchar las líneas de seguridad. Los anillos D se ubicarán a la izquierda y derecha del cuerpo a la altura de la cintura, y un tercero al centro de los dos omoplatos a nivel de la espalda dorsal. </w:t>
      </w:r>
    </w:p>
    <w:p w:rsidR="00293B5E" w:rsidRPr="00B54E86" w:rsidRDefault="00293B5E" w:rsidP="00293B5E">
      <w:pPr>
        <w:suppressAutoHyphens/>
        <w:spacing w:after="0" w:line="240" w:lineRule="auto"/>
        <w:jc w:val="both"/>
        <w:rPr>
          <w:rFonts w:ascii="Arial" w:hAnsi="Arial" w:cs="Arial"/>
          <w:color w:val="000000"/>
          <w:spacing w:val="-2"/>
          <w:sz w:val="24"/>
          <w:szCs w:val="24"/>
          <w:lang w:val="es-ES_tradnl"/>
        </w:rPr>
      </w:pPr>
    </w:p>
    <w:p w:rsidR="00293B5E" w:rsidRPr="00B54E86" w:rsidRDefault="00293B5E" w:rsidP="00293B5E">
      <w:pPr>
        <w:suppressAutoHyphens/>
        <w:spacing w:after="0" w:line="240" w:lineRule="auto"/>
        <w:jc w:val="both"/>
        <w:rPr>
          <w:rFonts w:ascii="Arial" w:hAnsi="Arial" w:cs="Arial"/>
          <w:color w:val="000000"/>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color w:val="000000"/>
          <w:spacing w:val="-2"/>
          <w:sz w:val="24"/>
          <w:szCs w:val="24"/>
          <w:lang w:val="es-ES_tradnl"/>
        </w:rPr>
        <w:t xml:space="preserve">El arnés deberá quedar ajustado al cuerpo del usuario, de tal forma </w:t>
      </w:r>
      <w:proofErr w:type="gramStart"/>
      <w:r w:rsidRPr="00B54E86">
        <w:rPr>
          <w:rFonts w:ascii="Arial" w:hAnsi="Arial" w:cs="Arial"/>
          <w:color w:val="000000"/>
          <w:spacing w:val="-2"/>
          <w:sz w:val="24"/>
          <w:szCs w:val="24"/>
          <w:lang w:val="es-ES_tradnl"/>
        </w:rPr>
        <w:t>que</w:t>
      </w:r>
      <w:proofErr w:type="gramEnd"/>
      <w:r w:rsidRPr="00B54E86">
        <w:rPr>
          <w:rFonts w:ascii="Arial" w:hAnsi="Arial" w:cs="Arial"/>
          <w:color w:val="000000"/>
          <w:spacing w:val="-2"/>
          <w:sz w:val="24"/>
          <w:szCs w:val="24"/>
          <w:lang w:val="es-ES_tradnl"/>
        </w:rPr>
        <w:t xml:space="preserve"> entre la cinta del </w:t>
      </w:r>
      <w:r w:rsidR="000E3475" w:rsidRPr="00B54E86">
        <w:rPr>
          <w:rFonts w:ascii="Arial" w:hAnsi="Arial" w:cs="Arial"/>
          <w:color w:val="000000"/>
          <w:spacing w:val="-2"/>
          <w:sz w:val="24"/>
          <w:szCs w:val="24"/>
          <w:lang w:val="es-ES_tradnl"/>
        </w:rPr>
        <w:t>arnés y</w:t>
      </w:r>
      <w:r w:rsidRPr="00B54E86">
        <w:rPr>
          <w:rFonts w:ascii="Arial" w:hAnsi="Arial" w:cs="Arial"/>
          <w:color w:val="000000"/>
          <w:spacing w:val="-2"/>
          <w:sz w:val="24"/>
          <w:szCs w:val="24"/>
          <w:lang w:val="es-ES_tradnl"/>
        </w:rPr>
        <w:t xml:space="preserve"> el cuerpo, quede a una distancia de 1.</w:t>
      </w:r>
      <w:r>
        <w:rPr>
          <w:rFonts w:ascii="Arial" w:hAnsi="Arial" w:cs="Arial"/>
          <w:color w:val="000000"/>
          <w:spacing w:val="-2"/>
          <w:sz w:val="24"/>
          <w:szCs w:val="24"/>
          <w:lang w:val="es-ES_tradnl"/>
        </w:rPr>
        <w:t>5 cm. (que la palma de la mano s</w:t>
      </w:r>
      <w:r w:rsidRPr="00B54E86">
        <w:rPr>
          <w:rFonts w:ascii="Arial" w:hAnsi="Arial" w:cs="Arial"/>
          <w:color w:val="000000"/>
          <w:spacing w:val="-2"/>
          <w:sz w:val="24"/>
          <w:szCs w:val="24"/>
          <w:lang w:val="es-ES_tradnl"/>
        </w:rPr>
        <w:t>e deslice libremente)</w:t>
      </w:r>
    </w:p>
    <w:p w:rsidR="00293B5E" w:rsidRPr="00B54E86" w:rsidRDefault="00293B5E" w:rsidP="00293B5E">
      <w:pPr>
        <w:suppressAutoHyphens/>
        <w:spacing w:after="0" w:line="240" w:lineRule="auto"/>
        <w:jc w:val="both"/>
        <w:rPr>
          <w:rFonts w:ascii="Arial" w:hAnsi="Arial" w:cs="Arial"/>
          <w:color w:val="000000"/>
          <w:spacing w:val="-2"/>
          <w:sz w:val="24"/>
          <w:szCs w:val="24"/>
          <w:lang w:val="es-ES_tradnl"/>
        </w:rPr>
      </w:pPr>
    </w:p>
    <w:p w:rsidR="00293B5E" w:rsidRPr="00B54E86" w:rsidRDefault="00293B5E" w:rsidP="00293B5E">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Durante todo el tiempo que el trabajador permanezca en un sitio a más de 1.5 m. del suelo, debe utilizar un arnés de seguridad con el cual se fijará a la estructura con una línea de vida.</w:t>
      </w:r>
    </w:p>
    <w:p w:rsidR="00293B5E" w:rsidRPr="00B54E86" w:rsidRDefault="00293B5E" w:rsidP="00293B5E">
      <w:pPr>
        <w:suppressAutoHyphens/>
        <w:spacing w:after="0" w:line="240" w:lineRule="auto"/>
        <w:jc w:val="both"/>
        <w:rPr>
          <w:rFonts w:ascii="Arial" w:hAnsi="Arial" w:cs="Arial"/>
          <w:sz w:val="24"/>
          <w:szCs w:val="24"/>
        </w:rPr>
      </w:pPr>
    </w:p>
    <w:p w:rsidR="00293B5E" w:rsidRPr="00B54E86" w:rsidRDefault="00293B5E" w:rsidP="00293B5E">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El arnés y su línea de vida deberán estar anclados independientemente de cualquier plataforma temporal, andamio o lugar seguro.</w:t>
      </w:r>
    </w:p>
    <w:p w:rsidR="00293B5E" w:rsidRPr="00B54E86" w:rsidRDefault="00293B5E" w:rsidP="00293B5E">
      <w:pPr>
        <w:suppressAutoHyphens/>
        <w:spacing w:after="0" w:line="240" w:lineRule="auto"/>
        <w:jc w:val="both"/>
        <w:rPr>
          <w:rFonts w:ascii="Arial" w:hAnsi="Arial" w:cs="Arial"/>
          <w:b/>
          <w:spacing w:val="-2"/>
          <w:sz w:val="24"/>
          <w:szCs w:val="24"/>
          <w:lang w:val="es-ES_tradnl"/>
        </w:rPr>
      </w:pPr>
    </w:p>
    <w:p w:rsidR="00293B5E" w:rsidRPr="004C3B8B" w:rsidRDefault="00293B5E" w:rsidP="00F0783C">
      <w:pPr>
        <w:pStyle w:val="Prrafodelista"/>
        <w:numPr>
          <w:ilvl w:val="0"/>
          <w:numId w:val="6"/>
        </w:numPr>
        <w:suppressAutoHyphens/>
        <w:autoSpaceDE w:val="0"/>
        <w:autoSpaceDN w:val="0"/>
        <w:spacing w:after="0" w:line="240" w:lineRule="auto"/>
        <w:ind w:left="284" w:hanging="284"/>
        <w:contextualSpacing w:val="0"/>
        <w:jc w:val="both"/>
        <w:rPr>
          <w:rFonts w:ascii="Arial" w:hAnsi="Arial" w:cs="Arial"/>
          <w:b/>
          <w:spacing w:val="-2"/>
          <w:sz w:val="24"/>
          <w:lang w:val="es-ES_tradnl"/>
        </w:rPr>
      </w:pPr>
      <w:r w:rsidRPr="004C3B8B">
        <w:rPr>
          <w:rFonts w:ascii="Arial" w:hAnsi="Arial" w:cs="Arial"/>
          <w:b/>
          <w:spacing w:val="-2"/>
          <w:sz w:val="24"/>
          <w:lang w:val="es-ES_tradnl"/>
        </w:rPr>
        <w:t>ANDAMIOS</w:t>
      </w:r>
    </w:p>
    <w:p w:rsidR="00293B5E" w:rsidRPr="00B54E86" w:rsidRDefault="00293B5E" w:rsidP="00293B5E">
      <w:pPr>
        <w:suppressAutoHyphens/>
        <w:spacing w:after="0" w:line="240" w:lineRule="auto"/>
        <w:jc w:val="both"/>
        <w:rPr>
          <w:rFonts w:ascii="Arial" w:hAnsi="Arial" w:cs="Arial"/>
          <w:spacing w:val="-2"/>
          <w:sz w:val="24"/>
          <w:szCs w:val="24"/>
          <w:lang w:val="es-ES_tradnl"/>
        </w:rPr>
      </w:pPr>
    </w:p>
    <w:p w:rsidR="00293B5E" w:rsidRPr="00B54E86" w:rsidRDefault="00293B5E" w:rsidP="00293B5E">
      <w:pPr>
        <w:suppressAutoHyphens/>
        <w:spacing w:after="0" w:line="240" w:lineRule="auto"/>
        <w:jc w:val="both"/>
        <w:rPr>
          <w:rFonts w:ascii="Arial" w:hAnsi="Arial" w:cs="Arial"/>
          <w:color w:val="000000"/>
          <w:spacing w:val="-2"/>
          <w:sz w:val="24"/>
          <w:szCs w:val="24"/>
          <w:lang w:val="es-ES_tradnl"/>
        </w:rPr>
      </w:pPr>
      <w:r w:rsidRPr="00B54E86">
        <w:rPr>
          <w:rFonts w:ascii="Arial" w:hAnsi="Arial" w:cs="Arial"/>
          <w:spacing w:val="-2"/>
          <w:sz w:val="24"/>
          <w:szCs w:val="24"/>
          <w:lang w:val="es-ES_tradnl"/>
        </w:rPr>
        <w:sym w:font="Wingdings" w:char="F0FC"/>
      </w:r>
      <w:r w:rsidRPr="00B54E86">
        <w:rPr>
          <w:rFonts w:ascii="Arial" w:hAnsi="Arial" w:cs="Arial"/>
          <w:color w:val="000000"/>
          <w:spacing w:val="-2"/>
          <w:sz w:val="24"/>
          <w:szCs w:val="24"/>
          <w:lang w:val="es-ES_tradnl"/>
        </w:rPr>
        <w:t xml:space="preserve">Antes de ser utilizados se debe realizar la correspondiente “Inspección Pre Operacional”. </w:t>
      </w:r>
    </w:p>
    <w:p w:rsidR="00293B5E" w:rsidRPr="00B54E86" w:rsidRDefault="00293B5E" w:rsidP="00293B5E">
      <w:pPr>
        <w:suppressAutoHyphens/>
        <w:spacing w:after="0" w:line="240" w:lineRule="auto"/>
        <w:jc w:val="both"/>
        <w:rPr>
          <w:rFonts w:ascii="Arial" w:hAnsi="Arial" w:cs="Arial"/>
          <w:sz w:val="24"/>
          <w:szCs w:val="24"/>
          <w:lang w:val="es-ES_tradnl"/>
        </w:rPr>
      </w:pPr>
    </w:p>
    <w:p w:rsidR="00293B5E" w:rsidRPr="00B54E86" w:rsidRDefault="00293B5E" w:rsidP="00293B5E">
      <w:pPr>
        <w:overflowPunct w:val="0"/>
        <w:autoSpaceDE w:val="0"/>
        <w:autoSpaceDN w:val="0"/>
        <w:adjustRightInd w:val="0"/>
        <w:spacing w:after="0" w:line="240" w:lineRule="auto"/>
        <w:jc w:val="both"/>
        <w:textAlignment w:val="baseline"/>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El andamio a utilizar debe ser debidamente certificado</w:t>
      </w:r>
    </w:p>
    <w:p w:rsidR="00293B5E" w:rsidRPr="00B54E86" w:rsidRDefault="00293B5E" w:rsidP="00293B5E">
      <w:pPr>
        <w:overflowPunct w:val="0"/>
        <w:autoSpaceDE w:val="0"/>
        <w:autoSpaceDN w:val="0"/>
        <w:adjustRightInd w:val="0"/>
        <w:spacing w:after="0" w:line="240" w:lineRule="auto"/>
        <w:jc w:val="both"/>
        <w:textAlignment w:val="baseline"/>
        <w:rPr>
          <w:rFonts w:ascii="Arial" w:hAnsi="Arial" w:cs="Arial"/>
          <w:sz w:val="24"/>
          <w:szCs w:val="24"/>
        </w:rPr>
      </w:pPr>
    </w:p>
    <w:p w:rsidR="00293B5E" w:rsidRPr="00B54E86" w:rsidRDefault="00293B5E" w:rsidP="00293B5E">
      <w:pPr>
        <w:overflowPunct w:val="0"/>
        <w:autoSpaceDE w:val="0"/>
        <w:autoSpaceDN w:val="0"/>
        <w:adjustRightInd w:val="0"/>
        <w:spacing w:after="0" w:line="240" w:lineRule="auto"/>
        <w:jc w:val="both"/>
        <w:textAlignment w:val="baseline"/>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Verificar si se le ha colocado la base – collar al andamio</w:t>
      </w:r>
    </w:p>
    <w:p w:rsidR="00293B5E" w:rsidRPr="00B54E86" w:rsidRDefault="00293B5E" w:rsidP="00293B5E">
      <w:pPr>
        <w:overflowPunct w:val="0"/>
        <w:autoSpaceDE w:val="0"/>
        <w:autoSpaceDN w:val="0"/>
        <w:adjustRightInd w:val="0"/>
        <w:spacing w:after="0" w:line="240" w:lineRule="auto"/>
        <w:jc w:val="both"/>
        <w:textAlignment w:val="baseline"/>
        <w:rPr>
          <w:rFonts w:ascii="Arial" w:hAnsi="Arial" w:cs="Arial"/>
          <w:sz w:val="24"/>
          <w:szCs w:val="24"/>
        </w:rPr>
      </w:pPr>
    </w:p>
    <w:p w:rsidR="00293B5E" w:rsidRPr="00B54E86" w:rsidRDefault="00293B5E" w:rsidP="00293B5E">
      <w:pPr>
        <w:overflowPunct w:val="0"/>
        <w:autoSpaceDE w:val="0"/>
        <w:autoSpaceDN w:val="0"/>
        <w:adjustRightInd w:val="0"/>
        <w:spacing w:after="0" w:line="240" w:lineRule="auto"/>
        <w:jc w:val="both"/>
        <w:textAlignment w:val="baseline"/>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 xml:space="preserve">Verificar si a todos los trabajadores quienes van a realizar el trabajo en alturas han sido entrenados en sus responsabilidades individuales del </w:t>
      </w:r>
      <w:proofErr w:type="gramStart"/>
      <w:r w:rsidRPr="00B54E86">
        <w:rPr>
          <w:rFonts w:ascii="Arial" w:hAnsi="Arial" w:cs="Arial"/>
          <w:sz w:val="24"/>
          <w:szCs w:val="24"/>
        </w:rPr>
        <w:t>trabajo</w:t>
      </w:r>
      <w:proofErr w:type="gramEnd"/>
      <w:r w:rsidRPr="00B54E86">
        <w:rPr>
          <w:rFonts w:ascii="Arial" w:hAnsi="Arial" w:cs="Arial"/>
          <w:sz w:val="24"/>
          <w:szCs w:val="24"/>
        </w:rPr>
        <w:t xml:space="preserve"> así como en los peligros – (factores de riesgo) asociados al trabajo en andamios</w:t>
      </w:r>
    </w:p>
    <w:p w:rsidR="00293B5E" w:rsidRPr="00B54E86" w:rsidRDefault="00293B5E" w:rsidP="00293B5E">
      <w:pPr>
        <w:overflowPunct w:val="0"/>
        <w:autoSpaceDE w:val="0"/>
        <w:autoSpaceDN w:val="0"/>
        <w:adjustRightInd w:val="0"/>
        <w:spacing w:after="0" w:line="240" w:lineRule="auto"/>
        <w:jc w:val="both"/>
        <w:textAlignment w:val="baseline"/>
        <w:rPr>
          <w:rFonts w:ascii="Arial" w:hAnsi="Arial" w:cs="Arial"/>
          <w:sz w:val="24"/>
          <w:szCs w:val="24"/>
        </w:rPr>
      </w:pPr>
    </w:p>
    <w:p w:rsidR="00293B5E" w:rsidRPr="00B54E86" w:rsidRDefault="00293B5E" w:rsidP="00293B5E">
      <w:pPr>
        <w:overflowPunct w:val="0"/>
        <w:autoSpaceDE w:val="0"/>
        <w:autoSpaceDN w:val="0"/>
        <w:adjustRightInd w:val="0"/>
        <w:spacing w:after="0" w:line="240" w:lineRule="auto"/>
        <w:jc w:val="both"/>
        <w:textAlignment w:val="baseline"/>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Verificar si las diagonales del andamio han sido instaladas de forma adecuada y segura</w:t>
      </w:r>
    </w:p>
    <w:p w:rsidR="00293B5E" w:rsidRPr="00B54E86" w:rsidRDefault="00293B5E" w:rsidP="00293B5E">
      <w:pPr>
        <w:suppressAutoHyphens/>
        <w:spacing w:after="0" w:line="240" w:lineRule="auto"/>
        <w:jc w:val="both"/>
        <w:rPr>
          <w:rFonts w:ascii="Arial" w:hAnsi="Arial" w:cs="Arial"/>
          <w:sz w:val="24"/>
          <w:szCs w:val="24"/>
        </w:rPr>
      </w:pPr>
    </w:p>
    <w:p w:rsidR="00293B5E" w:rsidRDefault="00293B5E" w:rsidP="000E3475">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Andamios metálicos de más de tres secciones deben tener conexión de descarga eléctrica a tierra.</w:t>
      </w:r>
    </w:p>
    <w:p w:rsidR="000E3475" w:rsidRPr="000E3475" w:rsidRDefault="000E3475" w:rsidP="000E3475">
      <w:pPr>
        <w:suppressAutoHyphens/>
        <w:spacing w:after="0" w:line="240" w:lineRule="auto"/>
        <w:jc w:val="both"/>
        <w:rPr>
          <w:rFonts w:ascii="Arial" w:hAnsi="Arial" w:cs="Arial"/>
          <w:sz w:val="24"/>
          <w:szCs w:val="24"/>
        </w:rPr>
      </w:pPr>
    </w:p>
    <w:p w:rsidR="00293B5E" w:rsidRDefault="00293B5E" w:rsidP="000E3475">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Está prohibido improvisar los pasadores, las crucetas o cualquier otro elemento de los andamios</w:t>
      </w:r>
    </w:p>
    <w:p w:rsidR="000E3475" w:rsidRPr="000E3475" w:rsidRDefault="000E3475" w:rsidP="000E3475">
      <w:pPr>
        <w:suppressAutoHyphens/>
        <w:spacing w:after="0" w:line="240" w:lineRule="auto"/>
        <w:jc w:val="both"/>
        <w:rPr>
          <w:rFonts w:ascii="Arial" w:hAnsi="Arial" w:cs="Arial"/>
          <w:sz w:val="24"/>
          <w:szCs w:val="24"/>
        </w:rPr>
      </w:pPr>
    </w:p>
    <w:p w:rsidR="00293B5E" w:rsidRPr="00B54E86" w:rsidRDefault="00293B5E" w:rsidP="00293B5E">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 xml:space="preserve">Se deben instalar guardapiés o rodapiés en todas las plataformas </w:t>
      </w:r>
      <w:r w:rsidR="000E3475" w:rsidRPr="00B54E86">
        <w:rPr>
          <w:rFonts w:ascii="Arial" w:hAnsi="Arial" w:cs="Arial"/>
          <w:sz w:val="24"/>
          <w:szCs w:val="24"/>
        </w:rPr>
        <w:t>de los</w:t>
      </w:r>
      <w:r w:rsidRPr="00B54E86">
        <w:rPr>
          <w:rFonts w:ascii="Arial" w:hAnsi="Arial" w:cs="Arial"/>
          <w:sz w:val="24"/>
          <w:szCs w:val="24"/>
        </w:rPr>
        <w:t xml:space="preserve"> andamios.</w:t>
      </w:r>
    </w:p>
    <w:p w:rsidR="00F72AAA" w:rsidRDefault="00F72AAA" w:rsidP="00293B5E">
      <w:pPr>
        <w:suppressAutoHyphens/>
        <w:spacing w:after="0" w:line="240" w:lineRule="auto"/>
        <w:jc w:val="both"/>
        <w:rPr>
          <w:rFonts w:ascii="Arial" w:hAnsi="Arial" w:cs="Arial"/>
          <w:spacing w:val="-2"/>
          <w:sz w:val="24"/>
          <w:szCs w:val="24"/>
          <w:lang w:val="es-ES_tradnl"/>
        </w:rPr>
      </w:pPr>
    </w:p>
    <w:p w:rsidR="00293B5E" w:rsidRDefault="00293B5E" w:rsidP="00F72AAA">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No corra, juegue, salte o duerma sobre un andamio.</w:t>
      </w:r>
    </w:p>
    <w:p w:rsidR="00F72AAA" w:rsidRPr="00F72AAA" w:rsidRDefault="00F72AAA" w:rsidP="00F72AAA">
      <w:pPr>
        <w:suppressAutoHyphens/>
        <w:spacing w:after="0" w:line="240" w:lineRule="auto"/>
        <w:jc w:val="both"/>
        <w:rPr>
          <w:rFonts w:ascii="Arial" w:hAnsi="Arial" w:cs="Arial"/>
          <w:sz w:val="24"/>
          <w:szCs w:val="24"/>
        </w:rPr>
      </w:pPr>
    </w:p>
    <w:p w:rsidR="00293B5E" w:rsidRDefault="00293B5E" w:rsidP="000E3475">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Siempre mantenga la (s) herramienta (s) y equipo dentro de su caja o cinturón porta herramientas. La herramienta usada en altura debe estar amarrada.</w:t>
      </w:r>
    </w:p>
    <w:p w:rsidR="000E3475" w:rsidRPr="000E3475" w:rsidRDefault="000E3475" w:rsidP="000E3475">
      <w:pPr>
        <w:suppressAutoHyphens/>
        <w:spacing w:after="0" w:line="240" w:lineRule="auto"/>
        <w:jc w:val="both"/>
        <w:rPr>
          <w:rFonts w:ascii="Arial" w:hAnsi="Arial" w:cs="Arial"/>
          <w:sz w:val="24"/>
          <w:szCs w:val="24"/>
        </w:rPr>
      </w:pPr>
    </w:p>
    <w:p w:rsidR="00293B5E" w:rsidRDefault="00293B5E" w:rsidP="000E3475">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 xml:space="preserve">Se deben Inspeccionar los andamios, en especial cuando </w:t>
      </w:r>
      <w:r w:rsidR="000E3475" w:rsidRPr="00B54E86">
        <w:rPr>
          <w:rFonts w:ascii="Arial" w:hAnsi="Arial" w:cs="Arial"/>
          <w:sz w:val="24"/>
          <w:szCs w:val="24"/>
        </w:rPr>
        <w:t>hay periodos</w:t>
      </w:r>
      <w:r w:rsidRPr="00B54E86">
        <w:rPr>
          <w:rFonts w:ascii="Arial" w:hAnsi="Arial" w:cs="Arial"/>
          <w:sz w:val="24"/>
          <w:szCs w:val="24"/>
        </w:rPr>
        <w:t xml:space="preserve"> largos sin utilizarlo.</w:t>
      </w:r>
    </w:p>
    <w:p w:rsidR="000E3475" w:rsidRPr="000E3475" w:rsidRDefault="000E3475" w:rsidP="000E3475">
      <w:pPr>
        <w:suppressAutoHyphens/>
        <w:spacing w:after="0" w:line="240" w:lineRule="auto"/>
        <w:jc w:val="both"/>
        <w:rPr>
          <w:rFonts w:ascii="Arial" w:hAnsi="Arial" w:cs="Arial"/>
          <w:sz w:val="24"/>
          <w:szCs w:val="24"/>
        </w:rPr>
      </w:pPr>
    </w:p>
    <w:p w:rsidR="00293B5E" w:rsidRDefault="00293B5E" w:rsidP="004C3B8B">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No se debe almacenar materiales sobre un andamio.</w:t>
      </w:r>
    </w:p>
    <w:p w:rsidR="004C3B8B" w:rsidRPr="004C3B8B" w:rsidRDefault="004C3B8B" w:rsidP="004C3B8B">
      <w:pPr>
        <w:suppressAutoHyphens/>
        <w:spacing w:after="0" w:line="240" w:lineRule="auto"/>
        <w:jc w:val="both"/>
        <w:rPr>
          <w:rFonts w:ascii="Arial" w:hAnsi="Arial" w:cs="Arial"/>
          <w:sz w:val="24"/>
          <w:szCs w:val="24"/>
        </w:rPr>
      </w:pPr>
    </w:p>
    <w:p w:rsidR="00293B5E" w:rsidRPr="00B54E86" w:rsidRDefault="00293B5E" w:rsidP="00293B5E">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Los guantes se deben quitar antes de subir o bajar andamios.</w:t>
      </w:r>
    </w:p>
    <w:p w:rsidR="00293B5E" w:rsidRPr="00B54E86" w:rsidRDefault="00293B5E" w:rsidP="00293B5E">
      <w:pPr>
        <w:suppressAutoHyphens/>
        <w:spacing w:after="0" w:line="240" w:lineRule="auto"/>
        <w:jc w:val="both"/>
        <w:rPr>
          <w:rFonts w:ascii="Arial" w:hAnsi="Arial" w:cs="Arial"/>
          <w:sz w:val="24"/>
          <w:szCs w:val="24"/>
        </w:rPr>
      </w:pPr>
    </w:p>
    <w:p w:rsidR="00293B5E" w:rsidRPr="00B54E86" w:rsidRDefault="00293B5E" w:rsidP="00293B5E">
      <w:pPr>
        <w:suppressAutoHyphens/>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No se deben arrojar objetos desde o hacia las torres o estructuras elevadas de trabajo.</w:t>
      </w:r>
    </w:p>
    <w:p w:rsidR="00293B5E" w:rsidRPr="00B54E86" w:rsidRDefault="00293B5E" w:rsidP="00293B5E">
      <w:pPr>
        <w:suppressAutoHyphens/>
        <w:spacing w:after="0" w:line="240" w:lineRule="auto"/>
        <w:jc w:val="both"/>
        <w:rPr>
          <w:rFonts w:ascii="Arial" w:hAnsi="Arial" w:cs="Arial"/>
          <w:sz w:val="24"/>
          <w:szCs w:val="24"/>
        </w:rPr>
      </w:pPr>
    </w:p>
    <w:p w:rsidR="00293B5E" w:rsidRDefault="00293B5E" w:rsidP="00293B5E">
      <w:pPr>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 xml:space="preserve">Cerciórese que el andamio no </w:t>
      </w:r>
      <w:r w:rsidR="000E3475" w:rsidRPr="00B54E86">
        <w:rPr>
          <w:rFonts w:ascii="Arial" w:hAnsi="Arial" w:cs="Arial"/>
          <w:sz w:val="24"/>
          <w:szCs w:val="24"/>
        </w:rPr>
        <w:t>esté</w:t>
      </w:r>
      <w:r w:rsidRPr="00B54E86">
        <w:rPr>
          <w:rFonts w:ascii="Arial" w:hAnsi="Arial" w:cs="Arial"/>
          <w:sz w:val="24"/>
          <w:szCs w:val="24"/>
        </w:rPr>
        <w:t xml:space="preserve"> pintado con el fin de identificar las imperfecciones</w:t>
      </w:r>
    </w:p>
    <w:p w:rsidR="00293B5E" w:rsidRPr="00B54E86" w:rsidRDefault="00293B5E" w:rsidP="00293B5E">
      <w:pPr>
        <w:spacing w:after="0" w:line="240" w:lineRule="auto"/>
        <w:jc w:val="both"/>
        <w:rPr>
          <w:rFonts w:ascii="Arial" w:hAnsi="Arial" w:cs="Arial"/>
          <w:sz w:val="24"/>
          <w:szCs w:val="24"/>
        </w:rPr>
      </w:pPr>
    </w:p>
    <w:p w:rsidR="00293B5E" w:rsidRPr="00B54E86" w:rsidRDefault="00293B5E" w:rsidP="00293B5E">
      <w:pPr>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Compruebe que los tablones para los andamios no tengan protuberancias, estén averiados, o presenten roturas; estos se deben de probar antes de asegurarlos - amarrarlos en su sitio.</w:t>
      </w:r>
    </w:p>
    <w:p w:rsidR="00293B5E" w:rsidRPr="00B54E86" w:rsidRDefault="00293B5E" w:rsidP="00293B5E">
      <w:pPr>
        <w:spacing w:after="0" w:line="240" w:lineRule="auto"/>
        <w:jc w:val="both"/>
        <w:rPr>
          <w:rFonts w:ascii="Arial" w:hAnsi="Arial" w:cs="Arial"/>
          <w:sz w:val="24"/>
          <w:szCs w:val="24"/>
        </w:rPr>
      </w:pPr>
    </w:p>
    <w:p w:rsidR="00293B5E" w:rsidRPr="00B54E86" w:rsidRDefault="00293B5E" w:rsidP="00293B5E">
      <w:pPr>
        <w:spacing w:after="0" w:line="240" w:lineRule="auto"/>
        <w:jc w:val="both"/>
        <w:rPr>
          <w:rFonts w:ascii="Arial" w:hAnsi="Arial" w:cs="Arial"/>
          <w:sz w:val="24"/>
          <w:szCs w:val="24"/>
        </w:rPr>
      </w:pPr>
      <w:r w:rsidRPr="00B54E86">
        <w:rPr>
          <w:rFonts w:ascii="Arial" w:hAnsi="Arial" w:cs="Arial"/>
          <w:spacing w:val="-2"/>
          <w:sz w:val="24"/>
          <w:szCs w:val="24"/>
          <w:lang w:val="es-ES_tradnl"/>
        </w:rPr>
        <w:sym w:font="Wingdings" w:char="F0FC"/>
      </w:r>
      <w:r w:rsidRPr="00B54E86">
        <w:rPr>
          <w:rFonts w:ascii="Arial" w:hAnsi="Arial" w:cs="Arial"/>
          <w:sz w:val="24"/>
          <w:szCs w:val="24"/>
        </w:rPr>
        <w:t>Verifique que el andamio disponga de las crucetas o trabas diagonales inspeccione el lugar de trabajo, que esté libre de obstáculos, tales como palos y tablas con clavos, despunte para evitar las hincadas</w:t>
      </w:r>
    </w:p>
    <w:p w:rsidR="00A375D7" w:rsidRDefault="00A375D7" w:rsidP="006748A0">
      <w:pPr>
        <w:jc w:val="both"/>
        <w:rPr>
          <w:rFonts w:ascii="Verdana" w:hAnsi="Verdana"/>
          <w:sz w:val="20"/>
          <w:szCs w:val="20"/>
        </w:rPr>
      </w:pPr>
    </w:p>
    <w:sectPr w:rsidR="00A375D7" w:rsidSect="00367AF4">
      <w:headerReference w:type="default" r:id="rId113"/>
      <w:footerReference w:type="default" r:id="rId11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F4F12" w:rsidRDefault="00DF4F12" w:rsidP="00893471">
      <w:pPr>
        <w:spacing w:after="0" w:line="240" w:lineRule="auto"/>
      </w:pPr>
      <w:r>
        <w:separator/>
      </w:r>
    </w:p>
  </w:endnote>
  <w:endnote w:type="continuationSeparator" w:id="0">
    <w:p w:rsidR="00DF4F12" w:rsidRDefault="00DF4F12" w:rsidP="008934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3878"/>
      <w:gridCol w:w="1082"/>
      <w:gridCol w:w="3878"/>
    </w:tblGrid>
    <w:tr w:rsidR="005C499E">
      <w:trPr>
        <w:trHeight w:val="151"/>
      </w:trPr>
      <w:tc>
        <w:tcPr>
          <w:tcW w:w="2250" w:type="pct"/>
          <w:tcBorders>
            <w:bottom w:val="single" w:sz="4" w:space="0" w:color="4F81BD" w:themeColor="accent1"/>
          </w:tcBorders>
        </w:tcPr>
        <w:p w:rsidR="005C499E" w:rsidRDefault="005C499E">
          <w:pPr>
            <w:pStyle w:val="Encabezado"/>
            <w:rPr>
              <w:rFonts w:asciiTheme="majorHAnsi" w:eastAsiaTheme="majorEastAsia" w:hAnsiTheme="majorHAnsi" w:cstheme="majorBidi"/>
              <w:b/>
              <w:bCs/>
            </w:rPr>
          </w:pPr>
        </w:p>
      </w:tc>
      <w:tc>
        <w:tcPr>
          <w:tcW w:w="500" w:type="pct"/>
          <w:vMerge w:val="restart"/>
          <w:noWrap/>
          <w:vAlign w:val="center"/>
        </w:tcPr>
        <w:p w:rsidR="005C499E" w:rsidRDefault="005C499E">
          <w:pPr>
            <w:pStyle w:val="Sinespaciado"/>
            <w:rPr>
              <w:rFonts w:asciiTheme="majorHAnsi" w:hAnsiTheme="majorHAnsi"/>
            </w:rPr>
          </w:pPr>
          <w:r>
            <w:rPr>
              <w:rFonts w:asciiTheme="majorHAnsi" w:hAnsiTheme="majorHAnsi"/>
              <w:b/>
            </w:rPr>
            <w:t xml:space="preserve">Página </w:t>
          </w:r>
          <w:r>
            <w:fldChar w:fldCharType="begin"/>
          </w:r>
          <w:r>
            <w:instrText xml:space="preserve"> PAGE  \* MERGEFORMAT </w:instrText>
          </w:r>
          <w:r>
            <w:fldChar w:fldCharType="separate"/>
          </w:r>
          <w:r w:rsidRPr="00721B99">
            <w:rPr>
              <w:rFonts w:asciiTheme="majorHAnsi" w:hAnsiTheme="majorHAnsi"/>
              <w:b/>
              <w:noProof/>
            </w:rPr>
            <w:t>3</w:t>
          </w:r>
          <w:r>
            <w:rPr>
              <w:rFonts w:asciiTheme="majorHAnsi" w:hAnsiTheme="majorHAnsi"/>
              <w:b/>
              <w:noProof/>
            </w:rPr>
            <w:fldChar w:fldCharType="end"/>
          </w:r>
        </w:p>
      </w:tc>
      <w:tc>
        <w:tcPr>
          <w:tcW w:w="2250" w:type="pct"/>
          <w:tcBorders>
            <w:bottom w:val="single" w:sz="4" w:space="0" w:color="4F81BD" w:themeColor="accent1"/>
          </w:tcBorders>
        </w:tcPr>
        <w:p w:rsidR="005C499E" w:rsidRDefault="005C499E">
          <w:pPr>
            <w:pStyle w:val="Encabezado"/>
            <w:rPr>
              <w:rFonts w:asciiTheme="majorHAnsi" w:eastAsiaTheme="majorEastAsia" w:hAnsiTheme="majorHAnsi" w:cstheme="majorBidi"/>
              <w:b/>
              <w:bCs/>
            </w:rPr>
          </w:pPr>
        </w:p>
      </w:tc>
    </w:tr>
    <w:tr w:rsidR="005C499E">
      <w:trPr>
        <w:trHeight w:val="150"/>
      </w:trPr>
      <w:tc>
        <w:tcPr>
          <w:tcW w:w="2250" w:type="pct"/>
          <w:tcBorders>
            <w:top w:val="single" w:sz="4" w:space="0" w:color="4F81BD" w:themeColor="accent1"/>
          </w:tcBorders>
        </w:tcPr>
        <w:p w:rsidR="005C499E" w:rsidRDefault="005C499E">
          <w:pPr>
            <w:pStyle w:val="Encabezado"/>
            <w:rPr>
              <w:rFonts w:asciiTheme="majorHAnsi" w:eastAsiaTheme="majorEastAsia" w:hAnsiTheme="majorHAnsi" w:cstheme="majorBidi"/>
              <w:b/>
              <w:bCs/>
            </w:rPr>
          </w:pPr>
        </w:p>
      </w:tc>
      <w:tc>
        <w:tcPr>
          <w:tcW w:w="500" w:type="pct"/>
          <w:vMerge/>
        </w:tcPr>
        <w:p w:rsidR="005C499E" w:rsidRDefault="005C499E">
          <w:pPr>
            <w:pStyle w:val="Encabezado"/>
            <w:jc w:val="center"/>
            <w:rPr>
              <w:rFonts w:asciiTheme="majorHAnsi" w:eastAsiaTheme="majorEastAsia" w:hAnsiTheme="majorHAnsi" w:cstheme="majorBidi"/>
              <w:b/>
              <w:bCs/>
            </w:rPr>
          </w:pPr>
        </w:p>
      </w:tc>
      <w:tc>
        <w:tcPr>
          <w:tcW w:w="2250" w:type="pct"/>
          <w:tcBorders>
            <w:top w:val="single" w:sz="4" w:space="0" w:color="4F81BD" w:themeColor="accent1"/>
          </w:tcBorders>
        </w:tcPr>
        <w:p w:rsidR="005C499E" w:rsidRDefault="005C499E">
          <w:pPr>
            <w:pStyle w:val="Encabezado"/>
            <w:rPr>
              <w:rFonts w:asciiTheme="majorHAnsi" w:eastAsiaTheme="majorEastAsia" w:hAnsiTheme="majorHAnsi" w:cstheme="majorBidi"/>
              <w:b/>
              <w:bCs/>
            </w:rPr>
          </w:pPr>
        </w:p>
      </w:tc>
    </w:tr>
  </w:tbl>
  <w:p w:rsidR="005C499E" w:rsidRDefault="005C499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F4F12" w:rsidRDefault="00DF4F12" w:rsidP="00893471">
      <w:pPr>
        <w:spacing w:after="0" w:line="240" w:lineRule="auto"/>
      </w:pPr>
      <w:r>
        <w:separator/>
      </w:r>
    </w:p>
  </w:footnote>
  <w:footnote w:type="continuationSeparator" w:id="0">
    <w:p w:rsidR="00DF4F12" w:rsidRDefault="00DF4F12" w:rsidP="008934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aconcuadrcula"/>
      <w:tblW w:w="9705" w:type="dxa"/>
      <w:tblLook w:val="0000" w:firstRow="0" w:lastRow="0" w:firstColumn="0" w:lastColumn="0" w:noHBand="0" w:noVBand="0"/>
    </w:tblPr>
    <w:tblGrid>
      <w:gridCol w:w="2547"/>
      <w:gridCol w:w="4614"/>
      <w:gridCol w:w="2544"/>
    </w:tblGrid>
    <w:tr w:rsidR="005C499E" w:rsidTr="00893471">
      <w:trPr>
        <w:trHeight w:val="985"/>
      </w:trPr>
      <w:tc>
        <w:tcPr>
          <w:tcW w:w="2547" w:type="dxa"/>
        </w:tcPr>
        <w:p w:rsidR="005C499E" w:rsidRPr="00893471" w:rsidRDefault="005C499E" w:rsidP="00893471">
          <w:pPr>
            <w:pStyle w:val="Encabezado"/>
            <w:ind w:left="485"/>
            <w:rPr>
              <w:b/>
            </w:rPr>
          </w:pPr>
          <w:r w:rsidRPr="00893471">
            <w:rPr>
              <w:b/>
              <w:noProof/>
            </w:rPr>
            <w:drawing>
              <wp:anchor distT="0" distB="0" distL="114300" distR="114300" simplePos="0" relativeHeight="251671552" behindDoc="0" locked="0" layoutInCell="1" allowOverlap="1" wp14:anchorId="14836243" wp14:editId="0F5D6A1A">
                <wp:simplePos x="0" y="0"/>
                <wp:positionH relativeFrom="margin">
                  <wp:posOffset>54610</wp:posOffset>
                </wp:positionH>
                <wp:positionV relativeFrom="margin">
                  <wp:posOffset>161290</wp:posOffset>
                </wp:positionV>
                <wp:extent cx="1452880" cy="783590"/>
                <wp:effectExtent l="1905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 GOBIERNO Y MIINCULTURA POLICROMÍA-01-Recuperado.png"/>
                        <pic:cNvPicPr/>
                      </pic:nvPicPr>
                      <pic:blipFill>
                        <a:blip r:embed="rId1">
                          <a:extLst>
                            <a:ext uri="{28A0092B-C50C-407E-A947-70E740481C1C}">
                              <a14:useLocalDpi xmlns:a14="http://schemas.microsoft.com/office/drawing/2010/main" val="0"/>
                            </a:ext>
                          </a:extLst>
                        </a:blip>
                        <a:stretch>
                          <a:fillRect/>
                        </a:stretch>
                      </pic:blipFill>
                      <pic:spPr>
                        <a:xfrm>
                          <a:off x="0" y="0"/>
                          <a:ext cx="1452880" cy="783590"/>
                        </a:xfrm>
                        <a:prstGeom prst="rect">
                          <a:avLst/>
                        </a:prstGeom>
                      </pic:spPr>
                    </pic:pic>
                  </a:graphicData>
                </a:graphic>
              </wp:anchor>
            </w:drawing>
          </w:r>
        </w:p>
      </w:tc>
      <w:tc>
        <w:tcPr>
          <w:tcW w:w="4614" w:type="dxa"/>
          <w:shd w:val="clear" w:color="auto" w:fill="auto"/>
        </w:tcPr>
        <w:p w:rsidR="005C499E" w:rsidRDefault="005C499E"/>
        <w:p w:rsidR="005C499E" w:rsidRDefault="005C499E"/>
        <w:p w:rsidR="005C499E" w:rsidRDefault="005C499E" w:rsidP="00893471">
          <w:pPr>
            <w:jc w:val="center"/>
            <w:rPr>
              <w:b/>
              <w:sz w:val="30"/>
              <w:szCs w:val="30"/>
            </w:rPr>
          </w:pPr>
          <w:r w:rsidRPr="00893471">
            <w:rPr>
              <w:b/>
              <w:sz w:val="30"/>
              <w:szCs w:val="30"/>
            </w:rPr>
            <w:t xml:space="preserve">PROGRAMA </w:t>
          </w:r>
          <w:r w:rsidRPr="008C5FD5">
            <w:rPr>
              <w:b/>
              <w:sz w:val="30"/>
              <w:szCs w:val="30"/>
            </w:rPr>
            <w:t xml:space="preserve">DE </w:t>
          </w:r>
          <w:r>
            <w:rPr>
              <w:b/>
              <w:sz w:val="30"/>
              <w:szCs w:val="30"/>
            </w:rPr>
            <w:t>PROTECCIÓN CONTRA CAÍDAS PARA</w:t>
          </w:r>
        </w:p>
        <w:p w:rsidR="005C499E" w:rsidRPr="00893471" w:rsidRDefault="005C499E" w:rsidP="00893471">
          <w:pPr>
            <w:jc w:val="center"/>
            <w:rPr>
              <w:b/>
              <w:sz w:val="30"/>
              <w:szCs w:val="30"/>
            </w:rPr>
          </w:pPr>
          <w:r>
            <w:rPr>
              <w:b/>
              <w:sz w:val="30"/>
              <w:szCs w:val="30"/>
            </w:rPr>
            <w:t xml:space="preserve"> TRABAJO EN ALTURAS </w:t>
          </w:r>
        </w:p>
      </w:tc>
      <w:tc>
        <w:tcPr>
          <w:tcW w:w="2544" w:type="dxa"/>
          <w:shd w:val="clear" w:color="auto" w:fill="auto"/>
        </w:tcPr>
        <w:p w:rsidR="005C499E" w:rsidRDefault="005C499E"/>
      </w:tc>
    </w:tr>
  </w:tbl>
  <w:p w:rsidR="005C499E" w:rsidRDefault="005C499E">
    <w:pPr>
      <w:pStyle w:val="Encabezado"/>
    </w:pPr>
  </w:p>
  <w:p w:rsidR="005C499E" w:rsidRDefault="005C499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D1373A"/>
    <w:multiLevelType w:val="hybridMultilevel"/>
    <w:tmpl w:val="BEE62F84"/>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A3423FC"/>
    <w:multiLevelType w:val="hybridMultilevel"/>
    <w:tmpl w:val="673CD5E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84A00F2"/>
    <w:multiLevelType w:val="hybridMultilevel"/>
    <w:tmpl w:val="DC30E0FA"/>
    <w:lvl w:ilvl="0" w:tplc="240A0017">
      <w:start w:val="1"/>
      <w:numFmt w:val="lowerLetter"/>
      <w:lvlText w:val="%1)"/>
      <w:lvlJc w:val="left"/>
      <w:pPr>
        <w:ind w:left="1211" w:hanging="360"/>
      </w:pPr>
      <w:rPr>
        <w:rFonts w:hint="default"/>
      </w:rPr>
    </w:lvl>
    <w:lvl w:ilvl="1" w:tplc="240A0019" w:tentative="1">
      <w:start w:val="1"/>
      <w:numFmt w:val="lowerLetter"/>
      <w:lvlText w:val="%2."/>
      <w:lvlJc w:val="left"/>
      <w:pPr>
        <w:ind w:left="4341" w:hanging="360"/>
      </w:pPr>
    </w:lvl>
    <w:lvl w:ilvl="2" w:tplc="240A001B" w:tentative="1">
      <w:start w:val="1"/>
      <w:numFmt w:val="lowerRoman"/>
      <w:lvlText w:val="%3."/>
      <w:lvlJc w:val="right"/>
      <w:pPr>
        <w:ind w:left="5061" w:hanging="180"/>
      </w:pPr>
    </w:lvl>
    <w:lvl w:ilvl="3" w:tplc="240A000F" w:tentative="1">
      <w:start w:val="1"/>
      <w:numFmt w:val="decimal"/>
      <w:lvlText w:val="%4."/>
      <w:lvlJc w:val="left"/>
      <w:pPr>
        <w:ind w:left="5781" w:hanging="360"/>
      </w:pPr>
    </w:lvl>
    <w:lvl w:ilvl="4" w:tplc="240A0019" w:tentative="1">
      <w:start w:val="1"/>
      <w:numFmt w:val="lowerLetter"/>
      <w:lvlText w:val="%5."/>
      <w:lvlJc w:val="left"/>
      <w:pPr>
        <w:ind w:left="6501" w:hanging="360"/>
      </w:pPr>
    </w:lvl>
    <w:lvl w:ilvl="5" w:tplc="240A001B" w:tentative="1">
      <w:start w:val="1"/>
      <w:numFmt w:val="lowerRoman"/>
      <w:lvlText w:val="%6."/>
      <w:lvlJc w:val="right"/>
      <w:pPr>
        <w:ind w:left="7221" w:hanging="180"/>
      </w:pPr>
    </w:lvl>
    <w:lvl w:ilvl="6" w:tplc="240A000F" w:tentative="1">
      <w:start w:val="1"/>
      <w:numFmt w:val="decimal"/>
      <w:lvlText w:val="%7."/>
      <w:lvlJc w:val="left"/>
      <w:pPr>
        <w:ind w:left="7941" w:hanging="360"/>
      </w:pPr>
    </w:lvl>
    <w:lvl w:ilvl="7" w:tplc="240A0019" w:tentative="1">
      <w:start w:val="1"/>
      <w:numFmt w:val="lowerLetter"/>
      <w:lvlText w:val="%8."/>
      <w:lvlJc w:val="left"/>
      <w:pPr>
        <w:ind w:left="8661" w:hanging="360"/>
      </w:pPr>
    </w:lvl>
    <w:lvl w:ilvl="8" w:tplc="240A001B" w:tentative="1">
      <w:start w:val="1"/>
      <w:numFmt w:val="lowerRoman"/>
      <w:lvlText w:val="%9."/>
      <w:lvlJc w:val="right"/>
      <w:pPr>
        <w:ind w:left="9381" w:hanging="180"/>
      </w:pPr>
    </w:lvl>
  </w:abstractNum>
  <w:abstractNum w:abstractNumId="3" w15:restartNumberingAfterBreak="0">
    <w:nsid w:val="21370364"/>
    <w:multiLevelType w:val="hybridMultilevel"/>
    <w:tmpl w:val="44FCF85E"/>
    <w:lvl w:ilvl="0" w:tplc="8C367C68">
      <w:start w:val="1"/>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25F60D4"/>
    <w:multiLevelType w:val="multilevel"/>
    <w:tmpl w:val="43D6DB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6"/>
      <w:numFmt w:val="decimal"/>
      <w:lvlText w:val="%3."/>
      <w:lvlJc w:val="left"/>
      <w:pPr>
        <w:ind w:left="2160" w:hanging="360"/>
      </w:pPr>
      <w:rPr>
        <w:rFonts w:hint="default"/>
      </w:rPr>
    </w:lvl>
    <w:lvl w:ilvl="3">
      <w:start w:val="1"/>
      <w:numFmt w:val="lowerLetter"/>
      <w:lvlText w:val="%4)"/>
      <w:lvlJc w:val="left"/>
      <w:pPr>
        <w:ind w:left="2880" w:hanging="360"/>
      </w:pPr>
      <w:rPr>
        <w:rFonts w:hint="default"/>
        <w:sz w:val="24"/>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4E1CC6"/>
    <w:multiLevelType w:val="hybridMultilevel"/>
    <w:tmpl w:val="0132501A"/>
    <w:lvl w:ilvl="0" w:tplc="240A0017">
      <w:start w:val="9"/>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3593443"/>
    <w:multiLevelType w:val="hybridMultilevel"/>
    <w:tmpl w:val="4440A792"/>
    <w:lvl w:ilvl="0" w:tplc="240A000B">
      <w:start w:val="1"/>
      <w:numFmt w:val="bullet"/>
      <w:lvlText w:val=""/>
      <w:lvlJc w:val="left"/>
      <w:pPr>
        <w:ind w:left="6598"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9E95276"/>
    <w:multiLevelType w:val="multilevel"/>
    <w:tmpl w:val="8CDEA8AA"/>
    <w:lvl w:ilvl="0">
      <w:start w:val="1"/>
      <w:numFmt w:val="decimal"/>
      <w:lvlText w:val="%1."/>
      <w:lvlJc w:val="left"/>
      <w:pPr>
        <w:ind w:left="720" w:hanging="360"/>
      </w:pPr>
      <w:rPr>
        <w:rFonts w:hint="default"/>
      </w:rPr>
    </w:lvl>
    <w:lvl w:ilvl="1">
      <w:start w:val="2"/>
      <w:numFmt w:val="decimal"/>
      <w:isLgl/>
      <w:lvlText w:val="%1.%2"/>
      <w:lvlJc w:val="left"/>
      <w:pPr>
        <w:ind w:left="644" w:hanging="360"/>
      </w:pPr>
      <w:rPr>
        <w:rFonts w:ascii="Arial" w:hAnsi="Arial" w:cs="Arial" w:hint="default"/>
        <w:b/>
        <w:sz w:val="24"/>
        <w:szCs w:val="24"/>
      </w:rPr>
    </w:lvl>
    <w:lvl w:ilvl="2">
      <w:start w:val="1"/>
      <w:numFmt w:val="decimal"/>
      <w:isLgl/>
      <w:lvlText w:val="%1.%2.%3"/>
      <w:lvlJc w:val="left"/>
      <w:pPr>
        <w:ind w:left="1080" w:hanging="720"/>
      </w:pPr>
      <w:rPr>
        <w:rFonts w:asciiTheme="minorHAnsi" w:hAnsiTheme="minorHAnsi" w:cstheme="minorBidi" w:hint="default"/>
        <w:b w:val="0"/>
        <w:sz w:val="22"/>
      </w:rPr>
    </w:lvl>
    <w:lvl w:ilvl="3">
      <w:start w:val="1"/>
      <w:numFmt w:val="decimal"/>
      <w:isLgl/>
      <w:lvlText w:val="%1.%2.%3.%4"/>
      <w:lvlJc w:val="left"/>
      <w:pPr>
        <w:ind w:left="1440" w:hanging="1080"/>
      </w:pPr>
      <w:rPr>
        <w:rFonts w:asciiTheme="minorHAnsi" w:hAnsiTheme="minorHAnsi" w:cstheme="minorBidi" w:hint="default"/>
        <w:b w:val="0"/>
        <w:sz w:val="22"/>
      </w:rPr>
    </w:lvl>
    <w:lvl w:ilvl="4">
      <w:start w:val="1"/>
      <w:numFmt w:val="decimal"/>
      <w:isLgl/>
      <w:lvlText w:val="%1.%2.%3.%4.%5"/>
      <w:lvlJc w:val="left"/>
      <w:pPr>
        <w:ind w:left="1440" w:hanging="1080"/>
      </w:pPr>
      <w:rPr>
        <w:rFonts w:asciiTheme="minorHAnsi" w:hAnsiTheme="minorHAnsi" w:cstheme="minorBidi" w:hint="default"/>
        <w:b w:val="0"/>
        <w:sz w:val="22"/>
      </w:rPr>
    </w:lvl>
    <w:lvl w:ilvl="5">
      <w:start w:val="1"/>
      <w:numFmt w:val="decimal"/>
      <w:isLgl/>
      <w:lvlText w:val="%1.%2.%3.%4.%5.%6"/>
      <w:lvlJc w:val="left"/>
      <w:pPr>
        <w:ind w:left="1800" w:hanging="1440"/>
      </w:pPr>
      <w:rPr>
        <w:rFonts w:asciiTheme="minorHAnsi" w:hAnsiTheme="minorHAnsi" w:cstheme="minorBidi" w:hint="default"/>
        <w:b w:val="0"/>
        <w:sz w:val="22"/>
      </w:rPr>
    </w:lvl>
    <w:lvl w:ilvl="6">
      <w:start w:val="1"/>
      <w:numFmt w:val="decimal"/>
      <w:isLgl/>
      <w:lvlText w:val="%1.%2.%3.%4.%5.%6.%7"/>
      <w:lvlJc w:val="left"/>
      <w:pPr>
        <w:ind w:left="1800" w:hanging="1440"/>
      </w:pPr>
      <w:rPr>
        <w:rFonts w:asciiTheme="minorHAnsi" w:hAnsiTheme="minorHAnsi" w:cstheme="minorBidi" w:hint="default"/>
        <w:b w:val="0"/>
        <w:sz w:val="22"/>
      </w:rPr>
    </w:lvl>
    <w:lvl w:ilvl="7">
      <w:start w:val="1"/>
      <w:numFmt w:val="decimal"/>
      <w:isLgl/>
      <w:lvlText w:val="%1.%2.%3.%4.%5.%6.%7.%8"/>
      <w:lvlJc w:val="left"/>
      <w:pPr>
        <w:ind w:left="2160" w:hanging="1800"/>
      </w:pPr>
      <w:rPr>
        <w:rFonts w:asciiTheme="minorHAnsi" w:hAnsiTheme="minorHAnsi" w:cstheme="minorBidi" w:hint="default"/>
        <w:b w:val="0"/>
        <w:sz w:val="22"/>
      </w:rPr>
    </w:lvl>
    <w:lvl w:ilvl="8">
      <w:start w:val="1"/>
      <w:numFmt w:val="decimal"/>
      <w:isLgl/>
      <w:lvlText w:val="%1.%2.%3.%4.%5.%6.%7.%8.%9"/>
      <w:lvlJc w:val="left"/>
      <w:pPr>
        <w:ind w:left="2160" w:hanging="1800"/>
      </w:pPr>
      <w:rPr>
        <w:rFonts w:asciiTheme="minorHAnsi" w:hAnsiTheme="minorHAnsi" w:cstheme="minorBidi" w:hint="default"/>
        <w:b w:val="0"/>
        <w:sz w:val="22"/>
      </w:rPr>
    </w:lvl>
  </w:abstractNum>
  <w:abstractNum w:abstractNumId="8" w15:restartNumberingAfterBreak="0">
    <w:nsid w:val="3B920922"/>
    <w:multiLevelType w:val="hybridMultilevel"/>
    <w:tmpl w:val="F6DAC056"/>
    <w:lvl w:ilvl="0" w:tplc="240A000D">
      <w:start w:val="1"/>
      <w:numFmt w:val="bullet"/>
      <w:lvlText w:val=""/>
      <w:lvlJc w:val="left"/>
      <w:pPr>
        <w:ind w:left="5606"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D3266E2"/>
    <w:multiLevelType w:val="singleLevel"/>
    <w:tmpl w:val="38D25068"/>
    <w:lvl w:ilvl="0">
      <w:start w:val="3"/>
      <w:numFmt w:val="bullet"/>
      <w:lvlText w:val="-"/>
      <w:lvlJc w:val="left"/>
      <w:pPr>
        <w:tabs>
          <w:tab w:val="num" w:pos="360"/>
        </w:tabs>
        <w:ind w:left="360" w:hanging="360"/>
      </w:pPr>
      <w:rPr>
        <w:rFonts w:hint="default"/>
      </w:rPr>
    </w:lvl>
  </w:abstractNum>
  <w:abstractNum w:abstractNumId="10" w15:restartNumberingAfterBreak="0">
    <w:nsid w:val="43A1343A"/>
    <w:multiLevelType w:val="hybridMultilevel"/>
    <w:tmpl w:val="E044402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5200113F"/>
    <w:multiLevelType w:val="hybridMultilevel"/>
    <w:tmpl w:val="573C1B78"/>
    <w:lvl w:ilvl="0" w:tplc="10CE29A0">
      <w:start w:val="1"/>
      <w:numFmt w:val="decimal"/>
      <w:pStyle w:val="Ttulo1"/>
      <w:lvlText w:val="%1."/>
      <w:lvlJc w:val="left"/>
      <w:pPr>
        <w:ind w:left="1855" w:hanging="360"/>
      </w:pPr>
      <w:rPr>
        <w:rFonts w:hint="default"/>
      </w:rPr>
    </w:lvl>
    <w:lvl w:ilvl="1" w:tplc="240A0019">
      <w:start w:val="1"/>
      <w:numFmt w:val="lowerLetter"/>
      <w:lvlText w:val="%2."/>
      <w:lvlJc w:val="left"/>
      <w:pPr>
        <w:ind w:left="2575" w:hanging="360"/>
      </w:pPr>
    </w:lvl>
    <w:lvl w:ilvl="2" w:tplc="240A001B">
      <w:start w:val="1"/>
      <w:numFmt w:val="lowerRoman"/>
      <w:lvlText w:val="%3."/>
      <w:lvlJc w:val="right"/>
      <w:pPr>
        <w:ind w:left="3295" w:hanging="180"/>
      </w:pPr>
    </w:lvl>
    <w:lvl w:ilvl="3" w:tplc="240A000F" w:tentative="1">
      <w:start w:val="1"/>
      <w:numFmt w:val="decimal"/>
      <w:lvlText w:val="%4."/>
      <w:lvlJc w:val="left"/>
      <w:pPr>
        <w:ind w:left="4015" w:hanging="360"/>
      </w:pPr>
    </w:lvl>
    <w:lvl w:ilvl="4" w:tplc="240A0019" w:tentative="1">
      <w:start w:val="1"/>
      <w:numFmt w:val="lowerLetter"/>
      <w:lvlText w:val="%5."/>
      <w:lvlJc w:val="left"/>
      <w:pPr>
        <w:ind w:left="4735" w:hanging="360"/>
      </w:pPr>
    </w:lvl>
    <w:lvl w:ilvl="5" w:tplc="240A001B" w:tentative="1">
      <w:start w:val="1"/>
      <w:numFmt w:val="lowerRoman"/>
      <w:lvlText w:val="%6."/>
      <w:lvlJc w:val="right"/>
      <w:pPr>
        <w:ind w:left="5455" w:hanging="180"/>
      </w:pPr>
    </w:lvl>
    <w:lvl w:ilvl="6" w:tplc="240A000F" w:tentative="1">
      <w:start w:val="1"/>
      <w:numFmt w:val="decimal"/>
      <w:lvlText w:val="%7."/>
      <w:lvlJc w:val="left"/>
      <w:pPr>
        <w:ind w:left="6175" w:hanging="360"/>
      </w:pPr>
    </w:lvl>
    <w:lvl w:ilvl="7" w:tplc="240A0019" w:tentative="1">
      <w:start w:val="1"/>
      <w:numFmt w:val="lowerLetter"/>
      <w:lvlText w:val="%8."/>
      <w:lvlJc w:val="left"/>
      <w:pPr>
        <w:ind w:left="6895" w:hanging="360"/>
      </w:pPr>
    </w:lvl>
    <w:lvl w:ilvl="8" w:tplc="240A001B" w:tentative="1">
      <w:start w:val="1"/>
      <w:numFmt w:val="lowerRoman"/>
      <w:lvlText w:val="%9."/>
      <w:lvlJc w:val="right"/>
      <w:pPr>
        <w:ind w:left="7615" w:hanging="180"/>
      </w:pPr>
    </w:lvl>
  </w:abstractNum>
  <w:abstractNum w:abstractNumId="12" w15:restartNumberingAfterBreak="0">
    <w:nsid w:val="53397AD4"/>
    <w:multiLevelType w:val="hybridMultilevel"/>
    <w:tmpl w:val="D82468A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56CC1A8F"/>
    <w:multiLevelType w:val="multilevel"/>
    <w:tmpl w:val="117C1FD6"/>
    <w:lvl w:ilvl="0">
      <w:start w:val="8"/>
      <w:numFmt w:val="decimal"/>
      <w:lvlText w:val="%1"/>
      <w:lvlJc w:val="left"/>
      <w:pPr>
        <w:ind w:left="360" w:hanging="360"/>
      </w:pPr>
      <w:rPr>
        <w:rFonts w:hint="default"/>
        <w:b/>
        <w:sz w:val="24"/>
      </w:rPr>
    </w:lvl>
    <w:lvl w:ilvl="1">
      <w:start w:val="1"/>
      <w:numFmt w:val="decimal"/>
      <w:lvlText w:val="%1.%2"/>
      <w:lvlJc w:val="left"/>
      <w:pPr>
        <w:ind w:left="720" w:hanging="360"/>
      </w:pPr>
      <w:rPr>
        <w:rFonts w:hint="default"/>
        <w:b/>
        <w:sz w:val="24"/>
      </w:rPr>
    </w:lvl>
    <w:lvl w:ilvl="2">
      <w:start w:val="1"/>
      <w:numFmt w:val="decimal"/>
      <w:lvlText w:val="%1.%2.%3"/>
      <w:lvlJc w:val="left"/>
      <w:pPr>
        <w:ind w:left="1440" w:hanging="720"/>
      </w:pPr>
      <w:rPr>
        <w:rFonts w:hint="default"/>
        <w:b/>
        <w:sz w:val="24"/>
      </w:rPr>
    </w:lvl>
    <w:lvl w:ilvl="3">
      <w:start w:val="1"/>
      <w:numFmt w:val="decimal"/>
      <w:lvlText w:val="%1.%2.%3.%4"/>
      <w:lvlJc w:val="left"/>
      <w:pPr>
        <w:ind w:left="1800" w:hanging="720"/>
      </w:pPr>
      <w:rPr>
        <w:rFonts w:hint="default"/>
        <w:b/>
        <w:sz w:val="24"/>
      </w:rPr>
    </w:lvl>
    <w:lvl w:ilvl="4">
      <w:start w:val="1"/>
      <w:numFmt w:val="decimal"/>
      <w:lvlText w:val="%1.%2.%3.%4.%5"/>
      <w:lvlJc w:val="left"/>
      <w:pPr>
        <w:ind w:left="2520" w:hanging="1080"/>
      </w:pPr>
      <w:rPr>
        <w:rFonts w:hint="default"/>
        <w:b/>
        <w:sz w:val="24"/>
      </w:rPr>
    </w:lvl>
    <w:lvl w:ilvl="5">
      <w:start w:val="1"/>
      <w:numFmt w:val="decimal"/>
      <w:lvlText w:val="%1.%2.%3.%4.%5.%6"/>
      <w:lvlJc w:val="left"/>
      <w:pPr>
        <w:ind w:left="2880" w:hanging="1080"/>
      </w:pPr>
      <w:rPr>
        <w:rFonts w:hint="default"/>
        <w:b/>
        <w:sz w:val="24"/>
      </w:rPr>
    </w:lvl>
    <w:lvl w:ilvl="6">
      <w:start w:val="1"/>
      <w:numFmt w:val="decimal"/>
      <w:lvlText w:val="%1.%2.%3.%4.%5.%6.%7"/>
      <w:lvlJc w:val="left"/>
      <w:pPr>
        <w:ind w:left="3600" w:hanging="1440"/>
      </w:pPr>
      <w:rPr>
        <w:rFonts w:hint="default"/>
        <w:b/>
        <w:sz w:val="24"/>
      </w:rPr>
    </w:lvl>
    <w:lvl w:ilvl="7">
      <w:start w:val="1"/>
      <w:numFmt w:val="decimal"/>
      <w:lvlText w:val="%1.%2.%3.%4.%5.%6.%7.%8"/>
      <w:lvlJc w:val="left"/>
      <w:pPr>
        <w:ind w:left="3960" w:hanging="1440"/>
      </w:pPr>
      <w:rPr>
        <w:rFonts w:hint="default"/>
        <w:b/>
        <w:sz w:val="24"/>
      </w:rPr>
    </w:lvl>
    <w:lvl w:ilvl="8">
      <w:start w:val="1"/>
      <w:numFmt w:val="decimal"/>
      <w:lvlText w:val="%1.%2.%3.%4.%5.%6.%7.%8.%9"/>
      <w:lvlJc w:val="left"/>
      <w:pPr>
        <w:ind w:left="4680" w:hanging="1800"/>
      </w:pPr>
      <w:rPr>
        <w:rFonts w:hint="default"/>
        <w:b/>
        <w:sz w:val="24"/>
      </w:rPr>
    </w:lvl>
  </w:abstractNum>
  <w:abstractNum w:abstractNumId="14" w15:restartNumberingAfterBreak="0">
    <w:nsid w:val="6A016A12"/>
    <w:multiLevelType w:val="multilevel"/>
    <w:tmpl w:val="E8BAE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D772DBA"/>
    <w:multiLevelType w:val="hybridMultilevel"/>
    <w:tmpl w:val="D9F2D9E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6F590443"/>
    <w:multiLevelType w:val="multilevel"/>
    <w:tmpl w:val="76B69E00"/>
    <w:lvl w:ilvl="0">
      <w:start w:val="8"/>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4680" w:hanging="1800"/>
      </w:pPr>
      <w:rPr>
        <w:rFonts w:hint="default"/>
        <w:b/>
      </w:rPr>
    </w:lvl>
  </w:abstractNum>
  <w:abstractNum w:abstractNumId="17" w15:restartNumberingAfterBreak="0">
    <w:nsid w:val="74E664DE"/>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8" w15:restartNumberingAfterBreak="0">
    <w:nsid w:val="787B521E"/>
    <w:multiLevelType w:val="hybridMultilevel"/>
    <w:tmpl w:val="CBECD604"/>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7E9D2A45"/>
    <w:multiLevelType w:val="multilevel"/>
    <w:tmpl w:val="A602055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3"/>
  </w:num>
  <w:num w:numId="3">
    <w:abstractNumId w:val="9"/>
  </w:num>
  <w:num w:numId="4">
    <w:abstractNumId w:val="17"/>
  </w:num>
  <w:num w:numId="5">
    <w:abstractNumId w:val="2"/>
  </w:num>
  <w:num w:numId="6">
    <w:abstractNumId w:val="0"/>
  </w:num>
  <w:num w:numId="7">
    <w:abstractNumId w:val="11"/>
  </w:num>
  <w:num w:numId="8">
    <w:abstractNumId w:val="19"/>
  </w:num>
  <w:num w:numId="9">
    <w:abstractNumId w:val="16"/>
  </w:num>
  <w:num w:numId="10">
    <w:abstractNumId w:val="13"/>
  </w:num>
  <w:num w:numId="11">
    <w:abstractNumId w:val="11"/>
    <w:lvlOverride w:ilvl="0">
      <w:startOverride w:val="4"/>
    </w:lvlOverride>
  </w:num>
  <w:num w:numId="12">
    <w:abstractNumId w:val="7"/>
  </w:num>
  <w:num w:numId="13">
    <w:abstractNumId w:val="15"/>
  </w:num>
  <w:num w:numId="14">
    <w:abstractNumId w:val="6"/>
  </w:num>
  <w:num w:numId="15">
    <w:abstractNumId w:val="8"/>
  </w:num>
  <w:num w:numId="16">
    <w:abstractNumId w:val="14"/>
  </w:num>
  <w:num w:numId="17">
    <w:abstractNumId w:val="18"/>
  </w:num>
  <w:num w:numId="18">
    <w:abstractNumId w:val="1"/>
  </w:num>
  <w:num w:numId="19">
    <w:abstractNumId w:val="10"/>
  </w:num>
  <w:num w:numId="20">
    <w:abstractNumId w:val="12"/>
  </w:num>
  <w:num w:numId="21">
    <w:abstractNumId w:val="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48A0"/>
    <w:rsid w:val="00005ED0"/>
    <w:rsid w:val="000108A8"/>
    <w:rsid w:val="00026AC6"/>
    <w:rsid w:val="00032E17"/>
    <w:rsid w:val="000375E1"/>
    <w:rsid w:val="00052928"/>
    <w:rsid w:val="00060015"/>
    <w:rsid w:val="00064329"/>
    <w:rsid w:val="000705C8"/>
    <w:rsid w:val="00071B4B"/>
    <w:rsid w:val="00072B8C"/>
    <w:rsid w:val="00080CD5"/>
    <w:rsid w:val="00085047"/>
    <w:rsid w:val="000908EC"/>
    <w:rsid w:val="000A05F6"/>
    <w:rsid w:val="000A1139"/>
    <w:rsid w:val="000D23D9"/>
    <w:rsid w:val="000E3475"/>
    <w:rsid w:val="000E4E53"/>
    <w:rsid w:val="000F48DC"/>
    <w:rsid w:val="000F62C4"/>
    <w:rsid w:val="001020C0"/>
    <w:rsid w:val="001163AD"/>
    <w:rsid w:val="001310CC"/>
    <w:rsid w:val="00135A2A"/>
    <w:rsid w:val="00142165"/>
    <w:rsid w:val="0014764B"/>
    <w:rsid w:val="001508C1"/>
    <w:rsid w:val="00154C32"/>
    <w:rsid w:val="00155042"/>
    <w:rsid w:val="00172A05"/>
    <w:rsid w:val="00177211"/>
    <w:rsid w:val="0018058D"/>
    <w:rsid w:val="001A23CA"/>
    <w:rsid w:val="001A5D6E"/>
    <w:rsid w:val="001B5792"/>
    <w:rsid w:val="001B7DF9"/>
    <w:rsid w:val="001C0B54"/>
    <w:rsid w:val="001D7A92"/>
    <w:rsid w:val="001F4A1F"/>
    <w:rsid w:val="00225C32"/>
    <w:rsid w:val="00226B37"/>
    <w:rsid w:val="0025411E"/>
    <w:rsid w:val="002676C8"/>
    <w:rsid w:val="00275A88"/>
    <w:rsid w:val="0028467B"/>
    <w:rsid w:val="00293B5E"/>
    <w:rsid w:val="002A1668"/>
    <w:rsid w:val="002A2F3E"/>
    <w:rsid w:val="002A3114"/>
    <w:rsid w:val="002A72D3"/>
    <w:rsid w:val="002E21AC"/>
    <w:rsid w:val="002E3F8B"/>
    <w:rsid w:val="002E7006"/>
    <w:rsid w:val="003026D3"/>
    <w:rsid w:val="00334136"/>
    <w:rsid w:val="0033629C"/>
    <w:rsid w:val="00341C7C"/>
    <w:rsid w:val="00344085"/>
    <w:rsid w:val="00355A7B"/>
    <w:rsid w:val="003679E9"/>
    <w:rsid w:val="00367AF4"/>
    <w:rsid w:val="00370D4A"/>
    <w:rsid w:val="00393D3D"/>
    <w:rsid w:val="00396AC5"/>
    <w:rsid w:val="003A180D"/>
    <w:rsid w:val="003E487E"/>
    <w:rsid w:val="00413D3F"/>
    <w:rsid w:val="00422FCA"/>
    <w:rsid w:val="00441672"/>
    <w:rsid w:val="004575FA"/>
    <w:rsid w:val="004673E3"/>
    <w:rsid w:val="004677AE"/>
    <w:rsid w:val="00481577"/>
    <w:rsid w:val="0049048E"/>
    <w:rsid w:val="004A1A34"/>
    <w:rsid w:val="004A2762"/>
    <w:rsid w:val="004A4C4A"/>
    <w:rsid w:val="004C3B8B"/>
    <w:rsid w:val="004D033E"/>
    <w:rsid w:val="004E4880"/>
    <w:rsid w:val="004F157F"/>
    <w:rsid w:val="005229B2"/>
    <w:rsid w:val="00525247"/>
    <w:rsid w:val="005361B7"/>
    <w:rsid w:val="00540238"/>
    <w:rsid w:val="0055688F"/>
    <w:rsid w:val="00564724"/>
    <w:rsid w:val="0057636B"/>
    <w:rsid w:val="00577E90"/>
    <w:rsid w:val="005910E2"/>
    <w:rsid w:val="005925D0"/>
    <w:rsid w:val="005A573D"/>
    <w:rsid w:val="005B3CEC"/>
    <w:rsid w:val="005B4DDD"/>
    <w:rsid w:val="005C2746"/>
    <w:rsid w:val="005C499E"/>
    <w:rsid w:val="005C5C7F"/>
    <w:rsid w:val="005E40BE"/>
    <w:rsid w:val="005F5600"/>
    <w:rsid w:val="00607305"/>
    <w:rsid w:val="006122F7"/>
    <w:rsid w:val="00616855"/>
    <w:rsid w:val="00632B57"/>
    <w:rsid w:val="00647E52"/>
    <w:rsid w:val="00667590"/>
    <w:rsid w:val="006679DE"/>
    <w:rsid w:val="006748A0"/>
    <w:rsid w:val="00690489"/>
    <w:rsid w:val="006912A6"/>
    <w:rsid w:val="006A18AB"/>
    <w:rsid w:val="006B30E0"/>
    <w:rsid w:val="006B65C5"/>
    <w:rsid w:val="006B7565"/>
    <w:rsid w:val="006C0787"/>
    <w:rsid w:val="006C3A7F"/>
    <w:rsid w:val="006D1024"/>
    <w:rsid w:val="006D14B9"/>
    <w:rsid w:val="006E5A84"/>
    <w:rsid w:val="006E6580"/>
    <w:rsid w:val="006F3389"/>
    <w:rsid w:val="00700AC9"/>
    <w:rsid w:val="00701D8B"/>
    <w:rsid w:val="00705344"/>
    <w:rsid w:val="007077D3"/>
    <w:rsid w:val="00712526"/>
    <w:rsid w:val="007156A1"/>
    <w:rsid w:val="00721B99"/>
    <w:rsid w:val="00723CB7"/>
    <w:rsid w:val="00725514"/>
    <w:rsid w:val="00745AA2"/>
    <w:rsid w:val="00754D54"/>
    <w:rsid w:val="00754F65"/>
    <w:rsid w:val="00762509"/>
    <w:rsid w:val="00775C18"/>
    <w:rsid w:val="00786128"/>
    <w:rsid w:val="00787255"/>
    <w:rsid w:val="00792E4E"/>
    <w:rsid w:val="00795EDA"/>
    <w:rsid w:val="00796D1B"/>
    <w:rsid w:val="007A04AD"/>
    <w:rsid w:val="007B5B13"/>
    <w:rsid w:val="007C3C7C"/>
    <w:rsid w:val="007D70EE"/>
    <w:rsid w:val="007E703A"/>
    <w:rsid w:val="008015CE"/>
    <w:rsid w:val="00805BAB"/>
    <w:rsid w:val="00855D18"/>
    <w:rsid w:val="0085772E"/>
    <w:rsid w:val="00862EA2"/>
    <w:rsid w:val="008670C8"/>
    <w:rsid w:val="0088394C"/>
    <w:rsid w:val="008877BA"/>
    <w:rsid w:val="00893471"/>
    <w:rsid w:val="0089599F"/>
    <w:rsid w:val="00897FB1"/>
    <w:rsid w:val="008A1944"/>
    <w:rsid w:val="008B032D"/>
    <w:rsid w:val="008B1DE4"/>
    <w:rsid w:val="008B4FDE"/>
    <w:rsid w:val="008C5FD5"/>
    <w:rsid w:val="008C73D2"/>
    <w:rsid w:val="008D3FEC"/>
    <w:rsid w:val="008D78B0"/>
    <w:rsid w:val="008E22F7"/>
    <w:rsid w:val="008E26C9"/>
    <w:rsid w:val="008F25BF"/>
    <w:rsid w:val="008F7505"/>
    <w:rsid w:val="009069FC"/>
    <w:rsid w:val="00906ACF"/>
    <w:rsid w:val="00922F45"/>
    <w:rsid w:val="00937A22"/>
    <w:rsid w:val="00952916"/>
    <w:rsid w:val="009776A3"/>
    <w:rsid w:val="00981B46"/>
    <w:rsid w:val="00982F2B"/>
    <w:rsid w:val="009A3B40"/>
    <w:rsid w:val="009A4B10"/>
    <w:rsid w:val="009B09A9"/>
    <w:rsid w:val="009C73A2"/>
    <w:rsid w:val="009D4332"/>
    <w:rsid w:val="009D69E6"/>
    <w:rsid w:val="009E3A36"/>
    <w:rsid w:val="009E477D"/>
    <w:rsid w:val="009E71DA"/>
    <w:rsid w:val="009F0FED"/>
    <w:rsid w:val="009F6203"/>
    <w:rsid w:val="00A15234"/>
    <w:rsid w:val="00A1681E"/>
    <w:rsid w:val="00A25625"/>
    <w:rsid w:val="00A375D7"/>
    <w:rsid w:val="00A40A47"/>
    <w:rsid w:val="00A55FFE"/>
    <w:rsid w:val="00A6042B"/>
    <w:rsid w:val="00A6352B"/>
    <w:rsid w:val="00A658A7"/>
    <w:rsid w:val="00A6638D"/>
    <w:rsid w:val="00A812CD"/>
    <w:rsid w:val="00A83D0B"/>
    <w:rsid w:val="00A90165"/>
    <w:rsid w:val="00AA1D95"/>
    <w:rsid w:val="00AC0E88"/>
    <w:rsid w:val="00AC5866"/>
    <w:rsid w:val="00AD71EE"/>
    <w:rsid w:val="00AE29CB"/>
    <w:rsid w:val="00B02719"/>
    <w:rsid w:val="00B13C20"/>
    <w:rsid w:val="00B25CAF"/>
    <w:rsid w:val="00B4712B"/>
    <w:rsid w:val="00B47B97"/>
    <w:rsid w:val="00B62545"/>
    <w:rsid w:val="00B72819"/>
    <w:rsid w:val="00B81361"/>
    <w:rsid w:val="00B814D4"/>
    <w:rsid w:val="00BA2906"/>
    <w:rsid w:val="00BA2E42"/>
    <w:rsid w:val="00BB5BC4"/>
    <w:rsid w:val="00BB7F6E"/>
    <w:rsid w:val="00BC11F6"/>
    <w:rsid w:val="00BC5500"/>
    <w:rsid w:val="00BD1716"/>
    <w:rsid w:val="00BD6866"/>
    <w:rsid w:val="00BE43B9"/>
    <w:rsid w:val="00BF0CA1"/>
    <w:rsid w:val="00BF3AC6"/>
    <w:rsid w:val="00BF7B6E"/>
    <w:rsid w:val="00BF7C05"/>
    <w:rsid w:val="00BF7C52"/>
    <w:rsid w:val="00C017E5"/>
    <w:rsid w:val="00C13C2A"/>
    <w:rsid w:val="00C210F1"/>
    <w:rsid w:val="00C31872"/>
    <w:rsid w:val="00C41569"/>
    <w:rsid w:val="00C854E2"/>
    <w:rsid w:val="00CA4963"/>
    <w:rsid w:val="00CB7F72"/>
    <w:rsid w:val="00CD1F10"/>
    <w:rsid w:val="00CD7B3E"/>
    <w:rsid w:val="00CF0FBA"/>
    <w:rsid w:val="00CF68D1"/>
    <w:rsid w:val="00D22241"/>
    <w:rsid w:val="00D25969"/>
    <w:rsid w:val="00D43F61"/>
    <w:rsid w:val="00D4461A"/>
    <w:rsid w:val="00D66462"/>
    <w:rsid w:val="00D761AA"/>
    <w:rsid w:val="00D8783A"/>
    <w:rsid w:val="00D87980"/>
    <w:rsid w:val="00DA45B7"/>
    <w:rsid w:val="00DA5B93"/>
    <w:rsid w:val="00DB19EC"/>
    <w:rsid w:val="00DC1696"/>
    <w:rsid w:val="00DC28D2"/>
    <w:rsid w:val="00DD2681"/>
    <w:rsid w:val="00DD747A"/>
    <w:rsid w:val="00DD7F2C"/>
    <w:rsid w:val="00DF4F12"/>
    <w:rsid w:val="00E1495B"/>
    <w:rsid w:val="00E174DD"/>
    <w:rsid w:val="00E2115E"/>
    <w:rsid w:val="00E21EFB"/>
    <w:rsid w:val="00E37CBE"/>
    <w:rsid w:val="00E44C62"/>
    <w:rsid w:val="00E551AB"/>
    <w:rsid w:val="00E911DA"/>
    <w:rsid w:val="00EA5EEA"/>
    <w:rsid w:val="00EA7AAF"/>
    <w:rsid w:val="00EC2D2C"/>
    <w:rsid w:val="00EC50EC"/>
    <w:rsid w:val="00ED0481"/>
    <w:rsid w:val="00ED0AB5"/>
    <w:rsid w:val="00ED15B5"/>
    <w:rsid w:val="00ED1896"/>
    <w:rsid w:val="00EE1B43"/>
    <w:rsid w:val="00F00D43"/>
    <w:rsid w:val="00F07060"/>
    <w:rsid w:val="00F0783C"/>
    <w:rsid w:val="00F14ACE"/>
    <w:rsid w:val="00F16728"/>
    <w:rsid w:val="00F21A5B"/>
    <w:rsid w:val="00F260D6"/>
    <w:rsid w:val="00F26A39"/>
    <w:rsid w:val="00F323C6"/>
    <w:rsid w:val="00F458BD"/>
    <w:rsid w:val="00F52D4B"/>
    <w:rsid w:val="00F72AAA"/>
    <w:rsid w:val="00F82381"/>
    <w:rsid w:val="00F85023"/>
    <w:rsid w:val="00FC271F"/>
    <w:rsid w:val="00FE055F"/>
    <w:rsid w:val="00FF1DAE"/>
    <w:rsid w:val="00FF619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DD1123E-F613-476B-A6CE-04A30C697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ar"/>
    <w:autoRedefine/>
    <w:qFormat/>
    <w:rsid w:val="00293B5E"/>
    <w:pPr>
      <w:keepNext/>
      <w:numPr>
        <w:numId w:val="7"/>
      </w:numPr>
      <w:autoSpaceDE w:val="0"/>
      <w:autoSpaceDN w:val="0"/>
      <w:spacing w:after="0" w:line="240" w:lineRule="auto"/>
      <w:ind w:hanging="1429"/>
      <w:jc w:val="both"/>
      <w:outlineLvl w:val="0"/>
    </w:pPr>
    <w:rPr>
      <w:rFonts w:ascii="Arial" w:eastAsia="Calibri" w:hAnsi="Arial" w:cs="Arial"/>
      <w:b/>
      <w:bCs/>
      <w:sz w:val="24"/>
      <w:szCs w:val="24"/>
    </w:rPr>
  </w:style>
  <w:style w:type="paragraph" w:styleId="Ttulo2">
    <w:name w:val="heading 2"/>
    <w:basedOn w:val="Normal"/>
    <w:next w:val="Normal"/>
    <w:link w:val="Ttulo2Car"/>
    <w:autoRedefine/>
    <w:qFormat/>
    <w:rsid w:val="00293B5E"/>
    <w:pPr>
      <w:keepNext/>
      <w:autoSpaceDE w:val="0"/>
      <w:autoSpaceDN w:val="0"/>
      <w:spacing w:after="0" w:line="240" w:lineRule="auto"/>
      <w:jc w:val="both"/>
      <w:outlineLvl w:val="1"/>
    </w:pPr>
    <w:rPr>
      <w:rFonts w:ascii="Arial" w:eastAsia="Times New Roman" w:hAnsi="Arial" w:cs="Arial"/>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41569"/>
    <w:pPr>
      <w:ind w:left="720"/>
      <w:contextualSpacing/>
    </w:pPr>
  </w:style>
  <w:style w:type="paragraph" w:styleId="Encabezado">
    <w:name w:val="header"/>
    <w:basedOn w:val="Normal"/>
    <w:link w:val="EncabezadoCar"/>
    <w:uiPriority w:val="99"/>
    <w:unhideWhenUsed/>
    <w:rsid w:val="0089347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93471"/>
  </w:style>
  <w:style w:type="paragraph" w:styleId="Piedepgina">
    <w:name w:val="footer"/>
    <w:basedOn w:val="Normal"/>
    <w:link w:val="PiedepginaCar"/>
    <w:uiPriority w:val="99"/>
    <w:unhideWhenUsed/>
    <w:rsid w:val="0089347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93471"/>
  </w:style>
  <w:style w:type="paragraph" w:styleId="Textodeglobo">
    <w:name w:val="Balloon Text"/>
    <w:basedOn w:val="Normal"/>
    <w:link w:val="TextodegloboCar"/>
    <w:uiPriority w:val="99"/>
    <w:semiHidden/>
    <w:unhideWhenUsed/>
    <w:rsid w:val="0089347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93471"/>
    <w:rPr>
      <w:rFonts w:ascii="Tahoma" w:hAnsi="Tahoma" w:cs="Tahoma"/>
      <w:sz w:val="16"/>
      <w:szCs w:val="16"/>
    </w:rPr>
  </w:style>
  <w:style w:type="table" w:styleId="Tablaconcuadrcula">
    <w:name w:val="Table Grid"/>
    <w:basedOn w:val="Tablanormal"/>
    <w:uiPriority w:val="59"/>
    <w:rsid w:val="008934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072B8C"/>
    <w:pPr>
      <w:spacing w:after="0" w:line="240" w:lineRule="auto"/>
    </w:pPr>
    <w:rPr>
      <w:lang w:val="es-ES"/>
    </w:rPr>
  </w:style>
  <w:style w:type="character" w:customStyle="1" w:styleId="SinespaciadoCar">
    <w:name w:val="Sin espaciado Car"/>
    <w:basedOn w:val="Fuentedeprrafopredeter"/>
    <w:link w:val="Sinespaciado"/>
    <w:uiPriority w:val="1"/>
    <w:rsid w:val="00072B8C"/>
    <w:rPr>
      <w:rFonts w:eastAsiaTheme="minorEastAsia"/>
      <w:lang w:val="es-ES"/>
    </w:rPr>
  </w:style>
  <w:style w:type="character" w:styleId="Textoennegrita">
    <w:name w:val="Strong"/>
    <w:basedOn w:val="Fuentedeprrafopredeter"/>
    <w:uiPriority w:val="22"/>
    <w:qFormat/>
    <w:rsid w:val="008B032D"/>
    <w:rPr>
      <w:b/>
      <w:bCs/>
    </w:rPr>
  </w:style>
  <w:style w:type="character" w:customStyle="1" w:styleId="Ttulo1Car">
    <w:name w:val="Título 1 Car"/>
    <w:basedOn w:val="Fuentedeprrafopredeter"/>
    <w:link w:val="Ttulo1"/>
    <w:rsid w:val="00293B5E"/>
    <w:rPr>
      <w:rFonts w:ascii="Arial" w:eastAsia="Calibri" w:hAnsi="Arial" w:cs="Arial"/>
      <w:b/>
      <w:bCs/>
      <w:sz w:val="24"/>
      <w:szCs w:val="24"/>
    </w:rPr>
  </w:style>
  <w:style w:type="character" w:customStyle="1" w:styleId="Ttulo2Car">
    <w:name w:val="Título 2 Car"/>
    <w:basedOn w:val="Fuentedeprrafopredeter"/>
    <w:link w:val="Ttulo2"/>
    <w:rsid w:val="00293B5E"/>
    <w:rPr>
      <w:rFonts w:ascii="Arial" w:eastAsia="Times New Roman" w:hAnsi="Arial" w:cs="Arial"/>
      <w:sz w:val="24"/>
      <w:szCs w:val="24"/>
      <w:lang w:eastAsia="es-ES"/>
    </w:rPr>
  </w:style>
  <w:style w:type="paragraph" w:customStyle="1" w:styleId="Normal1">
    <w:name w:val="Normal1"/>
    <w:basedOn w:val="Normal"/>
    <w:next w:val="Normal"/>
    <w:rsid w:val="00293B5E"/>
    <w:pPr>
      <w:autoSpaceDE w:val="0"/>
      <w:autoSpaceDN w:val="0"/>
      <w:spacing w:before="60" w:after="60" w:line="480" w:lineRule="auto"/>
      <w:jc w:val="center"/>
    </w:pPr>
    <w:rPr>
      <w:rFonts w:ascii="Arial" w:eastAsia="Times New Roman" w:hAnsi="Arial" w:cs="Arial"/>
      <w:sz w:val="20"/>
      <w:szCs w:val="24"/>
      <w:lang w:val="es-ES_tradnl" w:eastAsia="es-ES"/>
    </w:rPr>
  </w:style>
  <w:style w:type="paragraph" w:customStyle="1" w:styleId="Default">
    <w:name w:val="Default"/>
    <w:rsid w:val="00293B5E"/>
    <w:pPr>
      <w:autoSpaceDE w:val="0"/>
      <w:autoSpaceDN w:val="0"/>
      <w:adjustRightInd w:val="0"/>
      <w:spacing w:after="0" w:line="240" w:lineRule="auto"/>
    </w:pPr>
    <w:rPr>
      <w:rFonts w:ascii="Arial" w:eastAsiaTheme="minorHAnsi" w:hAnsi="Arial" w:cs="Arial"/>
      <w:color w:val="000000"/>
      <w:sz w:val="24"/>
      <w:szCs w:val="24"/>
      <w:lang w:eastAsia="en-US"/>
    </w:rPr>
  </w:style>
  <w:style w:type="character" w:customStyle="1" w:styleId="apple-converted-space">
    <w:name w:val="apple-converted-space"/>
    <w:basedOn w:val="Fuentedeprrafopredeter"/>
    <w:rsid w:val="00E2115E"/>
  </w:style>
  <w:style w:type="paragraph" w:customStyle="1" w:styleId="paragraph">
    <w:name w:val="paragraph"/>
    <w:basedOn w:val="Normal"/>
    <w:rsid w:val="00E2115E"/>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E2115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875624">
      <w:bodyDiv w:val="1"/>
      <w:marLeft w:val="0"/>
      <w:marRight w:val="0"/>
      <w:marTop w:val="0"/>
      <w:marBottom w:val="0"/>
      <w:divBdr>
        <w:top w:val="none" w:sz="0" w:space="0" w:color="auto"/>
        <w:left w:val="none" w:sz="0" w:space="0" w:color="auto"/>
        <w:bottom w:val="none" w:sz="0" w:space="0" w:color="auto"/>
        <w:right w:val="none" w:sz="0" w:space="0" w:color="auto"/>
      </w:divBdr>
    </w:div>
    <w:div w:id="1609586468">
      <w:bodyDiv w:val="1"/>
      <w:marLeft w:val="0"/>
      <w:marRight w:val="0"/>
      <w:marTop w:val="0"/>
      <w:marBottom w:val="0"/>
      <w:divBdr>
        <w:top w:val="none" w:sz="0" w:space="0" w:color="auto"/>
        <w:left w:val="none" w:sz="0" w:space="0" w:color="auto"/>
        <w:bottom w:val="none" w:sz="0" w:space="0" w:color="auto"/>
        <w:right w:val="none" w:sz="0" w:space="0" w:color="auto"/>
      </w:divBdr>
      <w:divsChild>
        <w:div w:id="1081173730">
          <w:marLeft w:val="0"/>
          <w:marRight w:val="0"/>
          <w:marTop w:val="0"/>
          <w:marBottom w:val="0"/>
          <w:divBdr>
            <w:top w:val="none" w:sz="0" w:space="0" w:color="auto"/>
            <w:left w:val="none" w:sz="0" w:space="0" w:color="auto"/>
            <w:bottom w:val="none" w:sz="0" w:space="0" w:color="auto"/>
            <w:right w:val="none" w:sz="0" w:space="0" w:color="auto"/>
          </w:divBdr>
        </w:div>
        <w:div w:id="242682893">
          <w:marLeft w:val="0"/>
          <w:marRight w:val="0"/>
          <w:marTop w:val="0"/>
          <w:marBottom w:val="0"/>
          <w:divBdr>
            <w:top w:val="none" w:sz="0" w:space="0" w:color="auto"/>
            <w:left w:val="none" w:sz="0" w:space="0" w:color="auto"/>
            <w:bottom w:val="none" w:sz="0" w:space="0" w:color="auto"/>
            <w:right w:val="none" w:sz="0" w:space="0" w:color="auto"/>
          </w:divBdr>
        </w:div>
        <w:div w:id="1719892282">
          <w:marLeft w:val="0"/>
          <w:marRight w:val="0"/>
          <w:marTop w:val="0"/>
          <w:marBottom w:val="0"/>
          <w:divBdr>
            <w:top w:val="none" w:sz="0" w:space="0" w:color="auto"/>
            <w:left w:val="none" w:sz="0" w:space="0" w:color="auto"/>
            <w:bottom w:val="none" w:sz="0" w:space="0" w:color="auto"/>
            <w:right w:val="none" w:sz="0" w:space="0" w:color="auto"/>
          </w:divBdr>
        </w:div>
        <w:div w:id="1155605132">
          <w:marLeft w:val="0"/>
          <w:marRight w:val="0"/>
          <w:marTop w:val="0"/>
          <w:marBottom w:val="0"/>
          <w:divBdr>
            <w:top w:val="none" w:sz="0" w:space="0" w:color="auto"/>
            <w:left w:val="none" w:sz="0" w:space="0" w:color="auto"/>
            <w:bottom w:val="none" w:sz="0" w:space="0" w:color="auto"/>
            <w:right w:val="none" w:sz="0" w:space="0" w:color="auto"/>
          </w:divBdr>
        </w:div>
        <w:div w:id="1930311306">
          <w:marLeft w:val="0"/>
          <w:marRight w:val="0"/>
          <w:marTop w:val="0"/>
          <w:marBottom w:val="0"/>
          <w:divBdr>
            <w:top w:val="none" w:sz="0" w:space="0" w:color="auto"/>
            <w:left w:val="none" w:sz="0" w:space="0" w:color="auto"/>
            <w:bottom w:val="none" w:sz="0" w:space="0" w:color="auto"/>
            <w:right w:val="none" w:sz="0" w:space="0" w:color="auto"/>
          </w:divBdr>
        </w:div>
        <w:div w:id="1820606977">
          <w:marLeft w:val="0"/>
          <w:marRight w:val="0"/>
          <w:marTop w:val="0"/>
          <w:marBottom w:val="0"/>
          <w:divBdr>
            <w:top w:val="none" w:sz="0" w:space="0" w:color="auto"/>
            <w:left w:val="none" w:sz="0" w:space="0" w:color="auto"/>
            <w:bottom w:val="none" w:sz="0" w:space="0" w:color="auto"/>
            <w:right w:val="none" w:sz="0" w:space="0" w:color="auto"/>
          </w:divBdr>
        </w:div>
        <w:div w:id="1192765140">
          <w:marLeft w:val="0"/>
          <w:marRight w:val="0"/>
          <w:marTop w:val="0"/>
          <w:marBottom w:val="0"/>
          <w:divBdr>
            <w:top w:val="none" w:sz="0" w:space="0" w:color="auto"/>
            <w:left w:val="none" w:sz="0" w:space="0" w:color="auto"/>
            <w:bottom w:val="none" w:sz="0" w:space="0" w:color="auto"/>
            <w:right w:val="none" w:sz="0" w:space="0" w:color="auto"/>
          </w:divBdr>
        </w:div>
        <w:div w:id="827286910">
          <w:marLeft w:val="0"/>
          <w:marRight w:val="0"/>
          <w:marTop w:val="0"/>
          <w:marBottom w:val="0"/>
          <w:divBdr>
            <w:top w:val="none" w:sz="0" w:space="0" w:color="auto"/>
            <w:left w:val="none" w:sz="0" w:space="0" w:color="auto"/>
            <w:bottom w:val="none" w:sz="0" w:space="0" w:color="auto"/>
            <w:right w:val="none" w:sz="0" w:space="0" w:color="auto"/>
          </w:divBdr>
        </w:div>
        <w:div w:id="796946273">
          <w:marLeft w:val="0"/>
          <w:marRight w:val="0"/>
          <w:marTop w:val="0"/>
          <w:marBottom w:val="0"/>
          <w:divBdr>
            <w:top w:val="none" w:sz="0" w:space="0" w:color="auto"/>
            <w:left w:val="none" w:sz="0" w:space="0" w:color="auto"/>
            <w:bottom w:val="none" w:sz="0" w:space="0" w:color="auto"/>
            <w:right w:val="none" w:sz="0" w:space="0" w:color="auto"/>
          </w:divBdr>
        </w:div>
        <w:div w:id="3775158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customXml" Target="../customXml/item2.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39.emf"/><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oleObject" Target="embeddings/oleObject9.bin"/><Relationship Id="rId16" Type="http://schemas.openxmlformats.org/officeDocument/2006/relationships/image" Target="media/image9.jpeg"/><Relationship Id="rId107" Type="http://schemas.openxmlformats.org/officeDocument/2006/relationships/image" Target="media/image88.emf"/><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3.png"/><Relationship Id="rId58" Type="http://schemas.openxmlformats.org/officeDocument/2006/relationships/image" Target="media/image46.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oleObject" Target="embeddings/oleObject4.bin"/><Relationship Id="rId5" Type="http://schemas.openxmlformats.org/officeDocument/2006/relationships/webSettings" Target="webSettings.xml"/><Relationship Id="rId90" Type="http://schemas.openxmlformats.org/officeDocument/2006/relationships/image" Target="media/image77.jpg"/><Relationship Id="rId95" Type="http://schemas.openxmlformats.org/officeDocument/2006/relationships/image" Target="media/image82.emf"/><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http://www.safetysling.com/images/1003000.jpg" TargetMode="External"/><Relationship Id="rId48" Type="http://schemas.openxmlformats.org/officeDocument/2006/relationships/image" Target="media/image40.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header" Target="header1.xml"/><Relationship Id="rId118" Type="http://schemas.openxmlformats.org/officeDocument/2006/relationships/customXml" Target="../customXml/item3.xml"/><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http://www.jmcprl.net/NTPs/@Datos/ntp_448_archivos/n448_07.jpe" TargetMode="External"/><Relationship Id="rId103" Type="http://schemas.openxmlformats.org/officeDocument/2006/relationships/image" Target="media/image86.emf"/><Relationship Id="rId108" Type="http://schemas.openxmlformats.org/officeDocument/2006/relationships/oleObject" Target="embeddings/oleObject7.bin"/><Relationship Id="rId54" Type="http://schemas.openxmlformats.org/officeDocument/2006/relationships/image" Target="media/image44.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emf"/><Relationship Id="rId96"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gif"/><Relationship Id="rId114" Type="http://schemas.openxmlformats.org/officeDocument/2006/relationships/footer" Target="footer1.xml"/><Relationship Id="rId119" Type="http://schemas.openxmlformats.org/officeDocument/2006/relationships/customXml" Target="../customXml/item4.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http://www.fegal.com/imagenes-productos/rescate-vertical/310001.jpg" TargetMode="External"/><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emf"/><Relationship Id="rId99" Type="http://schemas.openxmlformats.org/officeDocument/2006/relationships/image" Target="media/image84.emf"/><Relationship Id="rId101" Type="http://schemas.openxmlformats.org/officeDocument/2006/relationships/image" Target="media/image85.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89.emf"/><Relationship Id="rId34" Type="http://schemas.openxmlformats.org/officeDocument/2006/relationships/image" Target="media/image27.jpeg"/><Relationship Id="rId50" Type="http://schemas.openxmlformats.org/officeDocument/2006/relationships/image" Target="http://www.improfor.cl/img/productos/14552-petzl-pro-traxion.gif" TargetMode="External"/><Relationship Id="rId55" Type="http://schemas.openxmlformats.org/officeDocument/2006/relationships/image" Target="http://www.jmcprl.net/NTPs/@Datos/ntp_448_archivos/n448_29.jpe" TargetMode="External"/><Relationship Id="rId76" Type="http://schemas.openxmlformats.org/officeDocument/2006/relationships/image" Target="media/image63.jpeg"/><Relationship Id="rId97" Type="http://schemas.openxmlformats.org/officeDocument/2006/relationships/image" Target="media/image83.emf"/><Relationship Id="rId104" Type="http://schemas.openxmlformats.org/officeDocument/2006/relationships/oleObject" Target="embeddings/oleObject5.bin"/><Relationship Id="rId120" Type="http://schemas.openxmlformats.org/officeDocument/2006/relationships/customXml" Target="../customXml/item5.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oleObject" Target="embeddings/oleObject8.bin"/><Relationship Id="rId115" Type="http://schemas.openxmlformats.org/officeDocument/2006/relationships/fontTable" Target="fontTable.xml"/><Relationship Id="rId61" Type="http://schemas.openxmlformats.org/officeDocument/2006/relationships/image" Target="media/image48.jpeg"/><Relationship Id="rId82" Type="http://schemas.openxmlformats.org/officeDocument/2006/relationships/image" Target="media/image69.jp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5.jpeg"/><Relationship Id="rId77" Type="http://schemas.openxmlformats.org/officeDocument/2006/relationships/image" Target="media/image64.jpeg"/><Relationship Id="rId100" Type="http://schemas.openxmlformats.org/officeDocument/2006/relationships/oleObject" Target="embeddings/oleObject3.bin"/><Relationship Id="rId105" Type="http://schemas.openxmlformats.org/officeDocument/2006/relationships/image" Target="media/image87.emf"/><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59.jpeg"/><Relationship Id="rId93" Type="http://schemas.openxmlformats.org/officeDocument/2006/relationships/image" Target="media/image80.emf"/><Relationship Id="rId98" Type="http://schemas.openxmlformats.org/officeDocument/2006/relationships/oleObject" Target="embeddings/oleObject2.bin"/><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4.jpeg"/><Relationship Id="rId11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49.jpeg"/><Relationship Id="rId83" Type="http://schemas.openxmlformats.org/officeDocument/2006/relationships/image" Target="media/image70.jpg"/><Relationship Id="rId88" Type="http://schemas.openxmlformats.org/officeDocument/2006/relationships/image" Target="media/image75.jpeg"/><Relationship Id="rId111" Type="http://schemas.openxmlformats.org/officeDocument/2006/relationships/image" Target="media/image90.emf"/><Relationship Id="rId15" Type="http://schemas.openxmlformats.org/officeDocument/2006/relationships/image" Target="media/image8.jpeg"/><Relationship Id="rId36" Type="http://schemas.openxmlformats.org/officeDocument/2006/relationships/image" Target="media/image29.jpg"/><Relationship Id="rId57" Type="http://schemas.openxmlformats.org/officeDocument/2006/relationships/image" Target="http://www.jmcprl.net/NTPs/@Datos/ntp_448_archivos/n448_06.jpe" TargetMode="External"/><Relationship Id="rId106" Type="http://schemas.openxmlformats.org/officeDocument/2006/relationships/oleObject" Target="embeddings/oleObject6.bin"/></Relationships>
</file>

<file path=word/_rels/header1.xml.rels><?xml version="1.0" encoding="UTF-8" standalone="yes"?>
<Relationships xmlns="http://schemas.openxmlformats.org/package/2006/relationships"><Relationship Id="rId1" Type="http://schemas.openxmlformats.org/officeDocument/2006/relationships/image" Target="media/image9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WikiEditForm</Display>
  <Edit>WikiEditForm</Edit>
  <New>WikiEditForm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xmlns:pc="http://schemas.microsoft.com/office/infopath/2007/PartnerControls">
  <documentManagement>
    <WikiField xmlns="http://schemas.microsoft.com/sharepoint/v3" xsi:nil="true"/>
    <_dlc_DocId xmlns="ae9388c0-b1e2-40ea-b6a8-c51c7913cbd2">H7EN5MXTHQNV-2-20464</_dlc_DocId>
    <_dlc_DocIdUrl xmlns="ae9388c0-b1e2-40ea-b6a8-c51c7913cbd2">
      <Url>https://www.mincultura.gov.co/_layouts/15/DocIdRedir.aspx?ID=H7EN5MXTHQNV-2-20464</Url>
      <Description>H7EN5MXTHQNV-2-20464</Description>
    </_dlc_DocIdUrl>
  </documentManagement>
</p:properties>
</file>

<file path=customXml/item5.xml><?xml version="1.0" encoding="utf-8"?>
<ct:contentTypeSchema xmlns:ct="http://schemas.microsoft.com/office/2006/metadata/contentType" xmlns:ma="http://schemas.microsoft.com/office/2006/metadata/properties/metaAttributes" ct:_="" ma:_="" ma:contentTypeName="Página Wiki" ma:contentTypeID="0x01010800001C6AF1B894A3429076DC5DC0772207" ma:contentTypeVersion="1" ma:contentTypeDescription="Cree una nueva página Wiki." ma:contentTypeScope="" ma:versionID="5ccce956c0f382493275e9a6ec54f6bb">
  <xsd:schema xmlns:xsd="http://www.w3.org/2001/XMLSchema" xmlns:xs="http://www.w3.org/2001/XMLSchema" xmlns:p="http://schemas.microsoft.com/office/2006/metadata/properties" xmlns:ns1="http://schemas.microsoft.com/sharepoint/v3" xmlns:ns2="ae9388c0-b1e2-40ea-b6a8-c51c7913cbd2" targetNamespace="http://schemas.microsoft.com/office/2006/metadata/properties" ma:root="true" ma:fieldsID="bdba75f4536155eca203ecc19e49cb37" ns1:_="" ns2:_="">
    <xsd:import namespace="http://schemas.microsoft.com/sharepoint/v3"/>
    <xsd:import namespace="ae9388c0-b1e2-40ea-b6a8-c51c7913cbd2"/>
    <xsd:element name="properties">
      <xsd:complexType>
        <xsd:sequence>
          <xsd:element name="documentManagement">
            <xsd:complexType>
              <xsd:all>
                <xsd:element ref="ns1:WikiField"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WikiField" ma:index="7" nillable="true" ma:displayName="Contenido Wiki" ma:internalName="WikiField">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e9388c0-b1e2-40ea-b6a8-c51c7913cbd2"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0E553E0-EE24-4E02-9006-12CD35C74A29}"/>
</file>

<file path=customXml/itemProps2.xml><?xml version="1.0" encoding="utf-8"?>
<ds:datastoreItem xmlns:ds="http://schemas.openxmlformats.org/officeDocument/2006/customXml" ds:itemID="{71CC8007-A624-494D-9058-745778B00877}"/>
</file>

<file path=customXml/itemProps3.xml><?xml version="1.0" encoding="utf-8"?>
<ds:datastoreItem xmlns:ds="http://schemas.openxmlformats.org/officeDocument/2006/customXml" ds:itemID="{8B1AD007-4DA2-4A54-A3BF-96597A31B3B7}"/>
</file>

<file path=customXml/itemProps4.xml><?xml version="1.0" encoding="utf-8"?>
<ds:datastoreItem xmlns:ds="http://schemas.openxmlformats.org/officeDocument/2006/customXml" ds:itemID="{61555E09-9576-4486-83EC-210F7ECFE93B}"/>
</file>

<file path=customXml/itemProps5.xml><?xml version="1.0" encoding="utf-8"?>
<ds:datastoreItem xmlns:ds="http://schemas.openxmlformats.org/officeDocument/2006/customXml" ds:itemID="{73D03E23-F0CF-4CBB-B433-0506A609E738}"/>
</file>

<file path=docProps/app.xml><?xml version="1.0" encoding="utf-8"?>
<Properties xmlns="http://schemas.openxmlformats.org/officeDocument/2006/extended-properties" xmlns:vt="http://schemas.openxmlformats.org/officeDocument/2006/docPropsVTypes">
  <Template>Normal</Template>
  <TotalTime>314</TotalTime>
  <Pages>71</Pages>
  <Words>11054</Words>
  <Characters>60798</Characters>
  <Application>Microsoft Office Word</Application>
  <DocSecurity>0</DocSecurity>
  <Lines>506</Lines>
  <Paragraphs>143</Paragraphs>
  <ScaleCrop>false</ScaleCrop>
  <HeadingPairs>
    <vt:vector size="4" baseType="variant">
      <vt:variant>
        <vt:lpstr>Título</vt:lpstr>
      </vt:variant>
      <vt:variant>
        <vt:i4>1</vt:i4>
      </vt:variant>
      <vt:variant>
        <vt:lpstr>Títulos</vt:lpstr>
      </vt:variant>
      <vt:variant>
        <vt:i4>13</vt:i4>
      </vt:variant>
    </vt:vector>
  </HeadingPairs>
  <TitlesOfParts>
    <vt:vector size="14" baseType="lpstr">
      <vt:lpstr/>
      <vt:lpstr>DESARROLLO</vt:lpstr>
      <vt:lpstr>    </vt:lpstr>
      <vt:lpstr>    Determinar la cantidad de accidentes de trabajo por Trabajo en Alturas (TA) ocur</vt:lpstr>
      <vt:lpstr>    Tasa de Accidentalidad </vt:lpstr>
      <vt:lpstr>    </vt:lpstr>
      <vt:lpstr>    TA =   # de accidentes TA en el período    X 100 </vt:lpstr>
      <vt:lpstr>    # Total de Trabajadores expuestos TA en el mismo período.  </vt:lpstr>
      <vt:lpstr>    IFATTA =      # de Accidentes de Trabajo por TA durante el periodo    X 240.000</vt:lpstr>
      <vt:lpstr>    ISATTA =    # de días perdidos + cargados por accidente de trabajo TA con en el </vt:lpstr>
      <vt:lpstr>    </vt:lpstr>
      <vt:lpstr>    %ATAI = # de Accidentes de Trabajo por TA con Incapacidad en el año  X 100</vt:lpstr>
      <vt:lpstr>PROCEDIMIENTO DE SEGURIDAD PARA REALIZACION DEL TRABAJO EN ALTURAS</vt:lpstr>
      <vt:lpstr>RESPONSABILIDADES</vt:lpstr>
    </vt:vector>
  </TitlesOfParts>
  <Company>MINCULTURA</Company>
  <LinksUpToDate>false</LinksUpToDate>
  <CharactersWithSpaces>71709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asotelo</dc:creator>
  <cp:lastModifiedBy>Carlos Arturo Rodríguez O.</cp:lastModifiedBy>
  <cp:revision>26</cp:revision>
  <dcterms:created xsi:type="dcterms:W3CDTF">2018-04-15T14:01:00Z</dcterms:created>
  <dcterms:modified xsi:type="dcterms:W3CDTF">2018-05-17T16:43:00Z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0x01010800001C6AF1B894A3429076DC5DC0772207</vt:lpwstr>
  </property>
  <property fmtid="{D5CDD505-2E9C-101B-9397-08002B2CF9AE}" pid="3" name="_dlc_DocIdItemGuid">
    <vt:lpwstr>ebba0112-855c-4c54-a263-f651b6361e7d</vt:lpwstr>
  </property>
</Properties>
</file>