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47C" w:rsidRPr="00AA27C4" w:rsidRDefault="00CF72A9" w:rsidP="00CF72A9">
      <w:pPr>
        <w:pStyle w:val="Puesto"/>
        <w:tabs>
          <w:tab w:val="center" w:pos="4419"/>
          <w:tab w:val="left" w:pos="7684"/>
        </w:tabs>
        <w:rPr>
          <w:rStyle w:val="Nmerodepgina"/>
          <w:rFonts w:ascii="Arial" w:eastAsia="Calibri" w:hAnsi="Arial" w:cs="Arial"/>
          <w:b/>
          <w:sz w:val="22"/>
          <w:szCs w:val="22"/>
        </w:rPr>
      </w:pPr>
      <w:r>
        <w:rPr>
          <w:rStyle w:val="Nmerodepgina"/>
          <w:rFonts w:ascii="Arial" w:eastAsia="Calibri" w:hAnsi="Arial" w:cs="Arial"/>
          <w:b/>
          <w:sz w:val="22"/>
          <w:szCs w:val="22"/>
        </w:rPr>
        <w:tab/>
      </w:r>
      <w:r>
        <w:rPr>
          <w:rStyle w:val="Nmerodepgina"/>
          <w:rFonts w:ascii="Arial" w:eastAsia="Calibri" w:hAnsi="Arial" w:cs="Arial"/>
          <w:b/>
          <w:sz w:val="22"/>
          <w:szCs w:val="22"/>
        </w:rPr>
        <w:tab/>
      </w:r>
    </w:p>
    <w:p w:rsidR="00EF647C" w:rsidRPr="00AA27C4" w:rsidRDefault="00EF647C" w:rsidP="003D0203">
      <w:pPr>
        <w:pStyle w:val="Puesto"/>
        <w:jc w:val="center"/>
        <w:rPr>
          <w:rStyle w:val="Nmerodepgina"/>
          <w:rFonts w:ascii="Arial" w:eastAsia="Calibri" w:hAnsi="Arial" w:cs="Arial"/>
          <w:b/>
          <w:sz w:val="22"/>
          <w:szCs w:val="22"/>
        </w:rPr>
      </w:pPr>
    </w:p>
    <w:p w:rsidR="00EF647C" w:rsidRPr="00AA27C4" w:rsidRDefault="00EF647C" w:rsidP="003D0203">
      <w:pPr>
        <w:pStyle w:val="Puesto"/>
        <w:jc w:val="center"/>
        <w:rPr>
          <w:rStyle w:val="Nmerodepgina"/>
          <w:rFonts w:ascii="Arial" w:eastAsia="Calibri" w:hAnsi="Arial" w:cs="Arial"/>
          <w:b/>
          <w:sz w:val="22"/>
          <w:szCs w:val="22"/>
        </w:rPr>
      </w:pPr>
    </w:p>
    <w:p w:rsidR="00EF647C" w:rsidRPr="00AA27C4" w:rsidRDefault="00EF647C" w:rsidP="003D0203">
      <w:pPr>
        <w:pStyle w:val="Puesto"/>
        <w:jc w:val="center"/>
        <w:rPr>
          <w:rStyle w:val="Nmerodepgina"/>
          <w:rFonts w:ascii="Arial" w:eastAsia="Calibri" w:hAnsi="Arial" w:cs="Arial"/>
          <w:b/>
          <w:sz w:val="22"/>
          <w:szCs w:val="22"/>
        </w:rPr>
      </w:pPr>
    </w:p>
    <w:p w:rsidR="00EF647C" w:rsidRPr="00AA27C4" w:rsidRDefault="00EF647C" w:rsidP="003D0203">
      <w:pPr>
        <w:pStyle w:val="Puesto"/>
        <w:jc w:val="center"/>
        <w:rPr>
          <w:rStyle w:val="Nmerodepgina"/>
          <w:rFonts w:ascii="Arial" w:eastAsia="Calibri" w:hAnsi="Arial" w:cs="Arial"/>
          <w:b/>
          <w:sz w:val="22"/>
          <w:szCs w:val="22"/>
        </w:rPr>
      </w:pPr>
    </w:p>
    <w:p w:rsidR="00EF647C" w:rsidRPr="00AA27C4" w:rsidRDefault="00EF647C" w:rsidP="003D0203">
      <w:pPr>
        <w:pStyle w:val="Puesto"/>
        <w:jc w:val="center"/>
        <w:rPr>
          <w:rStyle w:val="Nmerodepgina"/>
          <w:rFonts w:ascii="Arial" w:eastAsia="Calibri" w:hAnsi="Arial" w:cs="Arial"/>
          <w:b/>
          <w:sz w:val="22"/>
          <w:szCs w:val="22"/>
        </w:rPr>
      </w:pPr>
    </w:p>
    <w:p w:rsidR="00EF647C" w:rsidRPr="00AA27C4" w:rsidRDefault="00EF647C" w:rsidP="003D0203">
      <w:pPr>
        <w:pStyle w:val="Puesto"/>
        <w:jc w:val="center"/>
        <w:rPr>
          <w:rStyle w:val="Nmerodepgina"/>
          <w:rFonts w:ascii="Arial" w:eastAsia="Calibri" w:hAnsi="Arial" w:cs="Arial"/>
          <w:b/>
          <w:sz w:val="22"/>
          <w:szCs w:val="22"/>
        </w:rPr>
      </w:pPr>
    </w:p>
    <w:p w:rsidR="00CF72A9" w:rsidRPr="00CF72A9" w:rsidRDefault="00CF72A9" w:rsidP="003D0203">
      <w:pPr>
        <w:pStyle w:val="Puesto"/>
        <w:jc w:val="center"/>
        <w:rPr>
          <w:rStyle w:val="Nmerodepgina"/>
          <w:rFonts w:ascii="Arial" w:eastAsia="Calibri" w:hAnsi="Arial" w:cs="Arial"/>
          <w:b/>
          <w:color w:val="auto"/>
          <w:sz w:val="22"/>
          <w:szCs w:val="22"/>
        </w:rPr>
      </w:pPr>
      <w:r w:rsidRPr="00CF72A9">
        <w:rPr>
          <w:rStyle w:val="Nmerodepgina"/>
          <w:rFonts w:ascii="Arial" w:eastAsia="Calibri" w:hAnsi="Arial" w:cs="Arial"/>
          <w:b/>
          <w:color w:val="auto"/>
          <w:sz w:val="22"/>
          <w:szCs w:val="22"/>
        </w:rPr>
        <w:t>ANEXO 1</w:t>
      </w:r>
    </w:p>
    <w:p w:rsidR="00BC7191" w:rsidRPr="00CF72A9" w:rsidRDefault="00BC7191" w:rsidP="003D0203">
      <w:pPr>
        <w:pStyle w:val="Puesto"/>
        <w:jc w:val="center"/>
        <w:rPr>
          <w:rStyle w:val="Nmerodepgina"/>
          <w:rFonts w:ascii="Arial" w:eastAsia="Calibri" w:hAnsi="Arial" w:cs="Arial"/>
          <w:b/>
          <w:color w:val="auto"/>
          <w:sz w:val="22"/>
          <w:szCs w:val="22"/>
        </w:rPr>
      </w:pPr>
      <w:r w:rsidRPr="00CF72A9">
        <w:rPr>
          <w:rStyle w:val="Nmerodepgina"/>
          <w:rFonts w:ascii="Arial" w:eastAsia="Calibri" w:hAnsi="Arial" w:cs="Arial"/>
          <w:b/>
          <w:color w:val="auto"/>
          <w:sz w:val="22"/>
          <w:szCs w:val="22"/>
        </w:rPr>
        <w:t>LINEAMIENTOS</w:t>
      </w:r>
      <w:r w:rsidR="00CF72A9" w:rsidRPr="00CF72A9">
        <w:rPr>
          <w:rStyle w:val="Nmerodepgina"/>
          <w:rFonts w:ascii="Arial" w:eastAsia="Calibri" w:hAnsi="Arial" w:cs="Arial"/>
          <w:b/>
          <w:color w:val="auto"/>
          <w:sz w:val="22"/>
          <w:szCs w:val="22"/>
        </w:rPr>
        <w:t xml:space="preserve"> GENERALES</w:t>
      </w:r>
      <w:r w:rsidRPr="00CF72A9">
        <w:rPr>
          <w:rStyle w:val="Nmerodepgina"/>
          <w:rFonts w:ascii="Arial" w:eastAsia="Calibri" w:hAnsi="Arial" w:cs="Arial"/>
          <w:b/>
          <w:color w:val="auto"/>
          <w:sz w:val="22"/>
          <w:szCs w:val="22"/>
        </w:rPr>
        <w:t xml:space="preserve"> </w:t>
      </w:r>
    </w:p>
    <w:p w:rsidR="00402186" w:rsidRPr="005D50C4" w:rsidRDefault="00402186" w:rsidP="003D0203">
      <w:pPr>
        <w:pStyle w:val="Puesto"/>
        <w:jc w:val="center"/>
        <w:rPr>
          <w:rStyle w:val="Nmerodepgina"/>
          <w:rFonts w:ascii="Arial" w:eastAsia="Calibri" w:hAnsi="Arial" w:cs="Arial"/>
          <w:b/>
          <w:color w:val="auto"/>
          <w:sz w:val="22"/>
          <w:szCs w:val="20"/>
          <w:lang w:val="de-DE"/>
        </w:rPr>
      </w:pPr>
      <w:r w:rsidRPr="005D50C4">
        <w:rPr>
          <w:rStyle w:val="Nmerodepgina"/>
          <w:rFonts w:ascii="Arial" w:eastAsia="Calibri" w:hAnsi="Arial" w:cs="Arial"/>
          <w:b/>
          <w:color w:val="auto"/>
          <w:sz w:val="22"/>
          <w:szCs w:val="20"/>
        </w:rPr>
        <w:t>PROYECTO COMUNICACIÓN CULTURAL</w:t>
      </w:r>
      <w:r w:rsidR="00DB4065" w:rsidRPr="005D50C4">
        <w:rPr>
          <w:rStyle w:val="Nmerodepgina"/>
          <w:rFonts w:ascii="Arial" w:eastAsia="Calibri" w:hAnsi="Arial" w:cs="Arial"/>
          <w:b/>
          <w:color w:val="auto"/>
          <w:sz w:val="22"/>
          <w:szCs w:val="20"/>
        </w:rPr>
        <w:t>,</w:t>
      </w:r>
      <w:r w:rsidRPr="005D50C4">
        <w:rPr>
          <w:rStyle w:val="Nmerodepgina"/>
          <w:rFonts w:ascii="Arial" w:eastAsia="Calibri" w:hAnsi="Arial" w:cs="Arial"/>
          <w:b/>
          <w:color w:val="auto"/>
          <w:sz w:val="22"/>
          <w:szCs w:val="20"/>
        </w:rPr>
        <w:t xml:space="preserve"> NI</w:t>
      </w:r>
      <w:r w:rsidR="00BC7191" w:rsidRPr="005D50C4">
        <w:rPr>
          <w:rStyle w:val="Nmerodepgina"/>
          <w:rFonts w:ascii="Arial" w:eastAsia="Calibri" w:hAnsi="Arial" w:cs="Arial"/>
          <w:b/>
          <w:color w:val="auto"/>
          <w:sz w:val="22"/>
          <w:szCs w:val="20"/>
        </w:rPr>
        <w:t>ÑEZ</w:t>
      </w:r>
      <w:r w:rsidR="00DB4065" w:rsidRPr="005D50C4">
        <w:rPr>
          <w:rStyle w:val="Nmerodepgina"/>
          <w:rFonts w:ascii="Arial" w:eastAsia="Calibri" w:hAnsi="Arial" w:cs="Arial"/>
          <w:b/>
          <w:color w:val="auto"/>
          <w:sz w:val="22"/>
          <w:szCs w:val="20"/>
        </w:rPr>
        <w:t xml:space="preserve"> Y JUVENTUD</w:t>
      </w:r>
      <w:r w:rsidR="00BC7191" w:rsidRPr="005D50C4">
        <w:rPr>
          <w:rStyle w:val="Nmerodepgina"/>
          <w:rFonts w:ascii="Arial" w:eastAsia="Calibri" w:hAnsi="Arial" w:cs="Arial"/>
          <w:b/>
          <w:color w:val="auto"/>
          <w:sz w:val="22"/>
          <w:szCs w:val="20"/>
        </w:rPr>
        <w:br/>
        <w:t>DIRECCIÓN DE COMUNICACIONES</w:t>
      </w:r>
      <w:r w:rsidR="00BC7191" w:rsidRPr="005D50C4">
        <w:rPr>
          <w:rStyle w:val="Nmerodepgina"/>
          <w:rFonts w:ascii="Arial" w:eastAsia="Calibri" w:hAnsi="Arial" w:cs="Arial"/>
          <w:b/>
          <w:color w:val="auto"/>
          <w:sz w:val="22"/>
          <w:szCs w:val="20"/>
        </w:rPr>
        <w:br/>
        <w:t>MINISTERIO DE CULTURA</w:t>
      </w:r>
    </w:p>
    <w:p w:rsidR="002E0E93" w:rsidRPr="00CF72A9" w:rsidRDefault="002E0E93">
      <w:pPr>
        <w:pStyle w:val="Cuerpo"/>
        <w:rPr>
          <w:rFonts w:ascii="Arial" w:eastAsia="Calibri" w:hAnsi="Arial" w:cs="Arial"/>
          <w:color w:val="auto"/>
          <w:sz w:val="22"/>
          <w:szCs w:val="22"/>
        </w:rPr>
      </w:pPr>
    </w:p>
    <w:p w:rsidR="00BC7191" w:rsidRPr="00AA27C4" w:rsidRDefault="00402186" w:rsidP="00BC7191">
      <w:pPr>
        <w:pStyle w:val="Cuerpo"/>
        <w:rPr>
          <w:rStyle w:val="Nmerodepgina"/>
          <w:rFonts w:ascii="Arial" w:eastAsia="Calibri" w:hAnsi="Arial" w:cs="Arial"/>
          <w:b/>
          <w:bCs/>
          <w:sz w:val="22"/>
          <w:szCs w:val="22"/>
          <w:lang w:val="de-DE"/>
        </w:rPr>
      </w:pPr>
      <w:r w:rsidRPr="00AA27C4">
        <w:rPr>
          <w:rStyle w:val="Nmerodepgina"/>
          <w:rFonts w:ascii="Arial" w:eastAsia="Calibri" w:hAnsi="Arial" w:cs="Arial"/>
          <w:b/>
          <w:bCs/>
          <w:sz w:val="22"/>
          <w:szCs w:val="22"/>
          <w:lang w:val="de-DE"/>
        </w:rPr>
        <w:t>ANTECEDENTES</w:t>
      </w:r>
    </w:p>
    <w:p w:rsidR="00BC7191" w:rsidRPr="00AA27C4" w:rsidRDefault="00BC7191" w:rsidP="00BC7191">
      <w:pPr>
        <w:pStyle w:val="Cuerpo"/>
        <w:rPr>
          <w:rStyle w:val="Nmerodepgina"/>
          <w:rFonts w:ascii="Arial" w:eastAsia="Calibri" w:hAnsi="Arial" w:cs="Arial"/>
          <w:b/>
          <w:bCs/>
          <w:sz w:val="22"/>
          <w:szCs w:val="22"/>
        </w:rPr>
      </w:pPr>
    </w:p>
    <w:p w:rsidR="00AD4C6A" w:rsidRPr="00AA27C4" w:rsidRDefault="00BC7191" w:rsidP="00AD4C6A">
      <w:pPr>
        <w:pStyle w:val="Cuerpo"/>
        <w:spacing w:line="276" w:lineRule="auto"/>
        <w:jc w:val="both"/>
        <w:rPr>
          <w:rFonts w:ascii="Arial" w:eastAsia="Calibri" w:hAnsi="Arial" w:cs="Arial"/>
          <w:sz w:val="22"/>
          <w:szCs w:val="22"/>
          <w:lang w:val="es-CO"/>
        </w:rPr>
      </w:pPr>
      <w:r w:rsidRPr="00AA27C4">
        <w:rPr>
          <w:rFonts w:ascii="Arial" w:eastAsia="Calibri" w:hAnsi="Arial" w:cs="Arial"/>
          <w:sz w:val="22"/>
          <w:szCs w:val="22"/>
          <w:lang w:val="es-CO"/>
        </w:rPr>
        <w:t>​​​​​​​​​​​​​​​​​​​​​​​​</w:t>
      </w:r>
      <w:r w:rsidR="00AD4C6A" w:rsidRPr="00AA27C4">
        <w:rPr>
          <w:rFonts w:ascii="Arial" w:eastAsia="Calibri" w:hAnsi="Arial" w:cs="Arial"/>
          <w:sz w:val="22"/>
          <w:szCs w:val="22"/>
          <w:lang w:val="es-CO"/>
        </w:rPr>
        <w:t xml:space="preserve">El Proyecto Comunicación Cultural Niñez y Juventud (PCCNJ) </w:t>
      </w:r>
      <w:r w:rsidR="00BD732D" w:rsidRPr="00AA27C4">
        <w:rPr>
          <w:rFonts w:ascii="Arial" w:eastAsia="Calibri" w:hAnsi="Arial" w:cs="Arial"/>
          <w:sz w:val="22"/>
          <w:szCs w:val="22"/>
          <w:lang w:val="es-CO"/>
        </w:rPr>
        <w:t xml:space="preserve">de la Dirección de Comunicaciones del Ministerio de Cultura </w:t>
      </w:r>
      <w:r w:rsidR="00AD4C6A" w:rsidRPr="00AA27C4">
        <w:rPr>
          <w:rFonts w:ascii="Arial" w:eastAsia="Calibri" w:hAnsi="Arial" w:cs="Arial"/>
          <w:sz w:val="22"/>
          <w:szCs w:val="22"/>
          <w:lang w:val="es-CO"/>
        </w:rPr>
        <w:t xml:space="preserve">se fundamenta en la dimensión cultural y comunicativa de la niñez y la juventud, asumida desde lo cotidiano, que reconoce la existencia de un legado cultural y social configurado como contexto de una relación entre adultos, niños y adolescentes. </w:t>
      </w:r>
    </w:p>
    <w:p w:rsidR="00AD4C6A" w:rsidRPr="00AA27C4" w:rsidRDefault="00AD4C6A" w:rsidP="00AD4C6A">
      <w:pPr>
        <w:pStyle w:val="Cuerpo"/>
        <w:spacing w:line="276" w:lineRule="auto"/>
        <w:jc w:val="both"/>
        <w:rPr>
          <w:rFonts w:ascii="Arial" w:eastAsia="Calibri" w:hAnsi="Arial" w:cs="Arial"/>
          <w:sz w:val="22"/>
          <w:szCs w:val="22"/>
          <w:lang w:val="es-CO"/>
        </w:rPr>
      </w:pPr>
    </w:p>
    <w:p w:rsidR="00AD4C6A" w:rsidRPr="00AA27C4" w:rsidRDefault="00AD4C6A" w:rsidP="00AD4C6A">
      <w:pPr>
        <w:pStyle w:val="Cuerpo"/>
        <w:spacing w:line="276" w:lineRule="auto"/>
        <w:jc w:val="both"/>
        <w:rPr>
          <w:rFonts w:ascii="Arial" w:eastAsia="Calibri" w:hAnsi="Arial" w:cs="Arial"/>
          <w:sz w:val="22"/>
          <w:szCs w:val="22"/>
          <w:lang w:val="es-CO"/>
        </w:rPr>
      </w:pPr>
      <w:r w:rsidRPr="00AA27C4">
        <w:rPr>
          <w:rFonts w:ascii="Arial" w:eastAsia="Calibri" w:hAnsi="Arial" w:cs="Arial"/>
          <w:sz w:val="22"/>
          <w:szCs w:val="22"/>
          <w:lang w:val="es-CO"/>
        </w:rPr>
        <w:t xml:space="preserve">El acercamiento a la infancia y la juventud, en tanto interlocutora válida, trasciende los criterios de edad biológica así como su rol de objeto de protección, para posibilitar la exploración de sus necesidades y capacidades expresivas, de manera que ganen validez en el escenario social. En otras palabras, este proyecto no establece rangos de edad, sino descriptores cualitativos que hablan del estado actual de la dimensión cultural y comunicativa, de modo que sirvan de referente para la valoración del proceso. </w:t>
      </w:r>
    </w:p>
    <w:p w:rsidR="00AD4C6A" w:rsidRPr="00AA27C4" w:rsidRDefault="00AD4C6A" w:rsidP="00AD4C6A">
      <w:pPr>
        <w:pStyle w:val="Cuerpo"/>
        <w:spacing w:line="276" w:lineRule="auto"/>
        <w:jc w:val="both"/>
        <w:rPr>
          <w:rFonts w:ascii="Arial" w:eastAsia="Calibri" w:hAnsi="Arial" w:cs="Arial"/>
          <w:sz w:val="22"/>
          <w:szCs w:val="22"/>
          <w:lang w:val="es-CO"/>
        </w:rPr>
      </w:pPr>
    </w:p>
    <w:p w:rsidR="00AD4C6A" w:rsidRPr="00AA27C4" w:rsidRDefault="00AD4C6A" w:rsidP="00AD4C6A">
      <w:pPr>
        <w:pStyle w:val="Cuerpo"/>
        <w:spacing w:line="276" w:lineRule="auto"/>
        <w:jc w:val="both"/>
        <w:rPr>
          <w:rFonts w:ascii="Arial" w:eastAsia="Calibri" w:hAnsi="Arial" w:cs="Arial"/>
          <w:sz w:val="22"/>
          <w:szCs w:val="22"/>
          <w:lang w:val="es-CO"/>
        </w:rPr>
      </w:pPr>
      <w:r w:rsidRPr="00AA27C4">
        <w:rPr>
          <w:rFonts w:ascii="Arial" w:eastAsia="Calibri" w:hAnsi="Arial" w:cs="Arial"/>
          <w:sz w:val="22"/>
          <w:szCs w:val="22"/>
          <w:lang w:val="es-CO"/>
        </w:rPr>
        <w:t>Por otra parte, el adulto no se define como el cuidador o el formador, sino en un sujeto que ejerce como interlocutor/mediador, que incide en las formas de producción de sentidos que hace la infancia y la juventud, y a su vez es sujeto de transformación a partir de esa interacción.</w:t>
      </w:r>
    </w:p>
    <w:p w:rsidR="00AD4C6A" w:rsidRPr="00AA27C4" w:rsidRDefault="00AD4C6A" w:rsidP="00AD4C6A">
      <w:pPr>
        <w:pStyle w:val="Cuerpo"/>
        <w:spacing w:line="276" w:lineRule="auto"/>
        <w:jc w:val="both"/>
        <w:rPr>
          <w:rFonts w:ascii="Arial" w:eastAsia="Calibri" w:hAnsi="Arial" w:cs="Arial"/>
          <w:sz w:val="22"/>
          <w:szCs w:val="22"/>
          <w:lang w:val="es-CO"/>
        </w:rPr>
      </w:pPr>
    </w:p>
    <w:p w:rsidR="00AD4C6A" w:rsidRPr="00AA27C4" w:rsidRDefault="00AD4C6A" w:rsidP="00AD4C6A">
      <w:pPr>
        <w:pStyle w:val="Cuerpo"/>
        <w:spacing w:line="276" w:lineRule="auto"/>
        <w:jc w:val="both"/>
        <w:rPr>
          <w:rFonts w:ascii="Arial" w:eastAsia="Calibri" w:hAnsi="Arial" w:cs="Arial"/>
          <w:sz w:val="22"/>
          <w:szCs w:val="22"/>
          <w:lang w:val="es-CO"/>
        </w:rPr>
      </w:pPr>
      <w:r w:rsidRPr="00AA27C4">
        <w:rPr>
          <w:rFonts w:ascii="Arial" w:eastAsia="Calibri" w:hAnsi="Arial" w:cs="Arial"/>
          <w:sz w:val="22"/>
          <w:szCs w:val="22"/>
          <w:lang w:val="es-CO"/>
        </w:rPr>
        <w:t>Este proyecto reconoce la función que cumplen los medios de comunicación y la comunicación como proceso comunitario y participativo y reconoce su importancia en la configuración de la dimensión cultural y comunicativa, y es desde sus lógicas de producción, circulación y apropiación de contenidos que propone sus estrategias, diseñadas con criterios de calidad, eficacia y pertinencia.</w:t>
      </w:r>
    </w:p>
    <w:p w:rsidR="00AD4C6A" w:rsidRPr="00AA27C4" w:rsidRDefault="00AD4C6A" w:rsidP="00AD4C6A">
      <w:pPr>
        <w:pStyle w:val="Cuerpo"/>
        <w:spacing w:line="276" w:lineRule="auto"/>
        <w:jc w:val="both"/>
        <w:rPr>
          <w:rFonts w:ascii="Arial" w:eastAsia="Calibri" w:hAnsi="Arial" w:cs="Arial"/>
          <w:sz w:val="22"/>
          <w:szCs w:val="22"/>
          <w:lang w:val="es-CO"/>
        </w:rPr>
      </w:pPr>
    </w:p>
    <w:p w:rsidR="00AD4C6A" w:rsidRPr="00AA27C4" w:rsidRDefault="00AD4C6A" w:rsidP="00AD4C6A">
      <w:pPr>
        <w:pStyle w:val="Cuerpo"/>
        <w:spacing w:line="276" w:lineRule="auto"/>
        <w:jc w:val="both"/>
        <w:rPr>
          <w:rFonts w:ascii="Arial" w:eastAsia="Calibri" w:hAnsi="Arial" w:cs="Arial"/>
          <w:sz w:val="22"/>
          <w:szCs w:val="22"/>
          <w:lang w:val="es-CO"/>
        </w:rPr>
      </w:pPr>
      <w:r w:rsidRPr="00AA27C4">
        <w:rPr>
          <w:rFonts w:ascii="Arial" w:eastAsia="Calibri" w:hAnsi="Arial" w:cs="Arial"/>
          <w:sz w:val="22"/>
          <w:szCs w:val="22"/>
          <w:lang w:val="es-CO"/>
        </w:rPr>
        <w:t>La dimensión cultural y comunicativa debe constituirse en un indicador válido y prioritario en la medición del bienestar integral de los niños y jóvenes, en los mismos términos en los que hoy en día se inscribe la salud, la educación y el saneamiento básico.</w:t>
      </w:r>
    </w:p>
    <w:p w:rsidR="00AD4C6A" w:rsidRPr="00AA27C4" w:rsidRDefault="00AD4C6A" w:rsidP="00AD4C6A">
      <w:pPr>
        <w:pStyle w:val="Cuerpo"/>
        <w:spacing w:line="276" w:lineRule="auto"/>
        <w:jc w:val="both"/>
        <w:rPr>
          <w:rFonts w:ascii="Arial" w:eastAsia="Calibri" w:hAnsi="Arial" w:cs="Arial"/>
          <w:sz w:val="22"/>
          <w:szCs w:val="22"/>
          <w:lang w:val="es-CO"/>
        </w:rPr>
      </w:pPr>
    </w:p>
    <w:p w:rsidR="00AD4C6A" w:rsidRPr="00AA27C4" w:rsidRDefault="00AD4C6A" w:rsidP="00AD4C6A">
      <w:pPr>
        <w:pStyle w:val="Cuerpo"/>
        <w:spacing w:line="276" w:lineRule="auto"/>
        <w:jc w:val="both"/>
        <w:rPr>
          <w:rFonts w:ascii="Arial" w:eastAsia="Calibri" w:hAnsi="Arial" w:cs="Arial"/>
          <w:sz w:val="22"/>
          <w:szCs w:val="22"/>
          <w:lang w:val="es-CO"/>
        </w:rPr>
      </w:pPr>
      <w:r w:rsidRPr="00AA27C4">
        <w:rPr>
          <w:rFonts w:ascii="Arial" w:eastAsia="Calibri" w:hAnsi="Arial" w:cs="Arial"/>
          <w:sz w:val="22"/>
          <w:szCs w:val="22"/>
          <w:lang w:val="es-CO"/>
        </w:rPr>
        <w:t xml:space="preserve">Por tanto, la misión de este proyecto es posicionar la dimensión cultural y comunicativa como prioritaria al desarrollo integral de la infancia y la juventud, a través de los proceso de </w:t>
      </w:r>
      <w:r w:rsidRPr="00AA27C4">
        <w:rPr>
          <w:rFonts w:ascii="Arial" w:eastAsia="Calibri" w:hAnsi="Arial" w:cs="Arial"/>
          <w:sz w:val="22"/>
          <w:szCs w:val="22"/>
          <w:lang w:val="es-CO"/>
        </w:rPr>
        <w:lastRenderedPageBreak/>
        <w:t xml:space="preserve">producción y apropiación de sentidos que circulan a través de los medios de comunicación y al interior de las comunidades en los territorios.     </w:t>
      </w:r>
    </w:p>
    <w:p w:rsidR="00AD4C6A" w:rsidRPr="00AA27C4" w:rsidRDefault="00AD4C6A" w:rsidP="00AD4C6A">
      <w:pPr>
        <w:pStyle w:val="Cuerpo"/>
        <w:spacing w:line="276" w:lineRule="auto"/>
        <w:jc w:val="both"/>
        <w:rPr>
          <w:rFonts w:ascii="Arial" w:eastAsia="Calibri" w:hAnsi="Arial" w:cs="Arial"/>
          <w:sz w:val="22"/>
          <w:szCs w:val="22"/>
          <w:lang w:val="es-CO"/>
        </w:rPr>
      </w:pPr>
    </w:p>
    <w:p w:rsidR="00AD4C6A" w:rsidRPr="00AA27C4" w:rsidRDefault="00AD4C6A" w:rsidP="00AD4C6A">
      <w:pPr>
        <w:pStyle w:val="Cuerpo"/>
        <w:spacing w:line="276" w:lineRule="auto"/>
        <w:jc w:val="both"/>
        <w:rPr>
          <w:rFonts w:ascii="Arial" w:eastAsia="Calibri" w:hAnsi="Arial" w:cs="Arial"/>
          <w:sz w:val="22"/>
          <w:szCs w:val="22"/>
          <w:lang w:val="es-MX"/>
        </w:rPr>
      </w:pPr>
      <w:r w:rsidRPr="00AA27C4">
        <w:rPr>
          <w:rFonts w:ascii="Arial" w:eastAsia="Calibri" w:hAnsi="Arial" w:cs="Arial"/>
          <w:sz w:val="22"/>
          <w:szCs w:val="22"/>
          <w:lang w:val="es-MX"/>
        </w:rPr>
        <w:t>El mundo de la vida de los niños y jóvenes está constantemente atravesado por las decisiones que toman distintos actores –personas, grupos, instituciones- en escenarios íntimos, educativos, públicos e institucionales. Su vida cotidiana y su universo fantástico, sus expectativas, sueños, miedos, actitudes, habilidades, motivaciones e inquietudes están construidos con base en la experiencia que los chicos tienen con productos, espacios, procesos, ofertas y servicios a los que tienen – o no- acceso.</w:t>
      </w:r>
    </w:p>
    <w:p w:rsidR="00AD4C6A" w:rsidRPr="00AA27C4" w:rsidRDefault="00AD4C6A" w:rsidP="00AD4C6A">
      <w:pPr>
        <w:pStyle w:val="Cuerpo"/>
        <w:spacing w:line="276" w:lineRule="auto"/>
        <w:jc w:val="both"/>
        <w:rPr>
          <w:rFonts w:ascii="Arial" w:eastAsia="Calibri" w:hAnsi="Arial" w:cs="Arial"/>
          <w:sz w:val="22"/>
          <w:szCs w:val="22"/>
          <w:lang w:val="es-MX"/>
        </w:rPr>
      </w:pPr>
    </w:p>
    <w:p w:rsidR="00AD4C6A" w:rsidRPr="00AA27C4" w:rsidRDefault="00AD4C6A" w:rsidP="00AD4C6A">
      <w:pPr>
        <w:pStyle w:val="Cuerpo"/>
        <w:spacing w:line="276" w:lineRule="auto"/>
        <w:jc w:val="both"/>
        <w:rPr>
          <w:rFonts w:ascii="Arial" w:eastAsia="Calibri" w:hAnsi="Arial" w:cs="Arial"/>
          <w:sz w:val="22"/>
          <w:szCs w:val="22"/>
          <w:lang w:val="es-MX"/>
        </w:rPr>
      </w:pPr>
      <w:r w:rsidRPr="00AA27C4">
        <w:rPr>
          <w:rFonts w:ascii="Arial" w:eastAsia="Calibri" w:hAnsi="Arial" w:cs="Arial"/>
          <w:sz w:val="22"/>
          <w:szCs w:val="22"/>
          <w:lang w:val="es-MX"/>
        </w:rPr>
        <w:t>Esos actores toman sus decisiones con base en una perspectiva de la infancia y la juventud reducida al tamaño de su sector en particular. En ese orden de ideas, esos niños y adolescentes son objeto de decisiones en tanto ejercen un rol de estudiantes, hijos, pacientes, consumidores, usuarios, víctimas, entre otros posibles rótulos. Esto supone también una lógica de interacción y comportamiento riguroso que implique que esa relación actor – estudiante, actor – paciente, sea exitosa. De esta manera, a la oferta, servicio, proceso o producto tiene acceso es el niño-estudiante, el adolescente-paciente. El niño o adolescente, en su subjetividad, es fragmentado dificultando la posibilidad de ‘verlo’ y asumirlo como sujeto integral. Cada sector, a través de sus actores, define las lógicas y normas de atención al fragmento del niño/joven que le compete a partir de las características mismas de su escenario, sin considerar a este niño/joven como interlocutor válido.</w:t>
      </w:r>
    </w:p>
    <w:p w:rsidR="00AD4C6A" w:rsidRPr="00AA27C4" w:rsidRDefault="00AD4C6A" w:rsidP="00AD4C6A">
      <w:pPr>
        <w:pStyle w:val="Cuerpo"/>
        <w:spacing w:line="276" w:lineRule="auto"/>
        <w:jc w:val="both"/>
        <w:rPr>
          <w:rFonts w:ascii="Arial" w:eastAsia="Calibri" w:hAnsi="Arial" w:cs="Arial"/>
          <w:sz w:val="22"/>
          <w:szCs w:val="22"/>
          <w:lang w:val="es-MX"/>
        </w:rPr>
      </w:pPr>
    </w:p>
    <w:p w:rsidR="00AD4C6A" w:rsidRPr="00AA27C4" w:rsidRDefault="00AD4C6A" w:rsidP="00AD4C6A">
      <w:pPr>
        <w:pStyle w:val="Cuerpo"/>
        <w:spacing w:line="276" w:lineRule="auto"/>
        <w:jc w:val="both"/>
        <w:rPr>
          <w:rFonts w:ascii="Arial" w:eastAsia="Calibri" w:hAnsi="Arial" w:cs="Arial"/>
          <w:sz w:val="22"/>
          <w:szCs w:val="22"/>
          <w:lang w:val="es-MX"/>
        </w:rPr>
      </w:pPr>
      <w:r w:rsidRPr="00AA27C4">
        <w:rPr>
          <w:rFonts w:ascii="Arial" w:eastAsia="Calibri" w:hAnsi="Arial" w:cs="Arial"/>
          <w:sz w:val="22"/>
          <w:szCs w:val="22"/>
          <w:lang w:val="es-MX"/>
        </w:rPr>
        <w:t>La interlocución, como proceso eficaz de la comunicación, implica reconocer al otro en su integridad y complejidad, establecer modos de relación al acceso de los interlocutores, y desembocar en acuerdos que se traduzcan en hechos concretos los cuales demuestran que la interlocución ha sido un éxito.</w:t>
      </w:r>
    </w:p>
    <w:p w:rsidR="00AD4C6A" w:rsidRPr="00AA27C4" w:rsidRDefault="00AD4C6A" w:rsidP="00AD4C6A">
      <w:pPr>
        <w:pStyle w:val="Cuerpo"/>
        <w:spacing w:line="276" w:lineRule="auto"/>
        <w:jc w:val="both"/>
        <w:rPr>
          <w:rFonts w:ascii="Arial" w:eastAsia="Calibri" w:hAnsi="Arial" w:cs="Arial"/>
          <w:sz w:val="22"/>
          <w:szCs w:val="22"/>
          <w:lang w:val="es-MX"/>
        </w:rPr>
      </w:pPr>
    </w:p>
    <w:p w:rsidR="00AD4C6A" w:rsidRPr="00AA27C4" w:rsidRDefault="00AD4C6A" w:rsidP="00AD4C6A">
      <w:pPr>
        <w:pStyle w:val="Cuerpo"/>
        <w:spacing w:line="276" w:lineRule="auto"/>
        <w:jc w:val="both"/>
        <w:rPr>
          <w:rFonts w:ascii="Arial" w:eastAsia="Calibri" w:hAnsi="Arial" w:cs="Arial"/>
          <w:sz w:val="22"/>
          <w:szCs w:val="22"/>
          <w:lang w:val="es-MX"/>
        </w:rPr>
      </w:pPr>
      <w:r w:rsidRPr="00AA27C4">
        <w:rPr>
          <w:rFonts w:ascii="Arial" w:eastAsia="Calibri" w:hAnsi="Arial" w:cs="Arial"/>
          <w:sz w:val="22"/>
          <w:szCs w:val="22"/>
          <w:lang w:val="es-MX"/>
        </w:rPr>
        <w:t xml:space="preserve">En ese orden de ideas, compete a la Dirección de Comunicaciones estimular a los distintos actores que inciden en el mundo de </w:t>
      </w:r>
      <w:r w:rsidR="00DB4065">
        <w:rPr>
          <w:rFonts w:ascii="Arial" w:eastAsia="Calibri" w:hAnsi="Arial" w:cs="Arial"/>
          <w:sz w:val="22"/>
          <w:szCs w:val="22"/>
          <w:lang w:val="es-MX"/>
        </w:rPr>
        <w:t>la vida de los niños y jóvenes -</w:t>
      </w:r>
      <w:r w:rsidRPr="00AA27C4">
        <w:rPr>
          <w:rFonts w:ascii="Arial" w:eastAsia="Calibri" w:hAnsi="Arial" w:cs="Arial"/>
          <w:sz w:val="22"/>
          <w:szCs w:val="22"/>
          <w:lang w:val="es-MX"/>
        </w:rPr>
        <w:t>especialmente los responsables de contenidos y procesos comunicativos con niños y jóvenes</w:t>
      </w:r>
      <w:r w:rsidR="00DB4065">
        <w:rPr>
          <w:rFonts w:ascii="Arial" w:eastAsia="Calibri" w:hAnsi="Arial" w:cs="Arial"/>
          <w:sz w:val="22"/>
          <w:szCs w:val="22"/>
          <w:lang w:val="es-MX"/>
        </w:rPr>
        <w:t>-</w:t>
      </w:r>
      <w:r w:rsidRPr="00AA27C4">
        <w:rPr>
          <w:rFonts w:ascii="Arial" w:eastAsia="Calibri" w:hAnsi="Arial" w:cs="Arial"/>
          <w:sz w:val="22"/>
          <w:szCs w:val="22"/>
          <w:lang w:val="es-MX"/>
        </w:rPr>
        <w:t>, a que los consideren interlocutores válidos, de manera que, en ese proceso de interlocución, cuenten con una percepción más completa de la infancia y la juventud, y tomen decisiones con un enfoque más integral.</w:t>
      </w:r>
    </w:p>
    <w:p w:rsidR="00AD4C6A" w:rsidRPr="00AA27C4" w:rsidRDefault="00AD4C6A" w:rsidP="00AD4C6A">
      <w:pPr>
        <w:pStyle w:val="Cuerpo"/>
        <w:spacing w:line="276" w:lineRule="auto"/>
        <w:rPr>
          <w:rFonts w:ascii="Arial" w:eastAsia="Calibri" w:hAnsi="Arial" w:cs="Arial"/>
          <w:sz w:val="22"/>
          <w:szCs w:val="22"/>
          <w:lang w:val="es-MX"/>
        </w:rPr>
      </w:pPr>
    </w:p>
    <w:p w:rsidR="002E0E93" w:rsidRPr="00AA27C4" w:rsidRDefault="00BD732D" w:rsidP="00BD732D">
      <w:pPr>
        <w:pStyle w:val="Cuerpo"/>
        <w:spacing w:line="276" w:lineRule="auto"/>
        <w:jc w:val="both"/>
        <w:rPr>
          <w:rStyle w:val="Nmerodepgina"/>
          <w:rFonts w:ascii="Arial" w:eastAsia="Calibri" w:hAnsi="Arial" w:cs="Arial"/>
          <w:sz w:val="22"/>
          <w:szCs w:val="22"/>
        </w:rPr>
      </w:pPr>
      <w:r w:rsidRPr="00AA27C4">
        <w:rPr>
          <w:rFonts w:ascii="Arial" w:eastAsia="Calibri" w:hAnsi="Arial" w:cs="Arial"/>
          <w:sz w:val="22"/>
          <w:szCs w:val="22"/>
          <w:lang w:val="es-MX"/>
        </w:rPr>
        <w:t xml:space="preserve">Desde </w:t>
      </w:r>
      <w:r w:rsidR="00AD4C6A" w:rsidRPr="00AA27C4">
        <w:rPr>
          <w:rFonts w:ascii="Arial" w:eastAsia="Calibri" w:hAnsi="Arial" w:cs="Arial"/>
          <w:sz w:val="22"/>
          <w:szCs w:val="22"/>
          <w:lang w:val="es-MX"/>
        </w:rPr>
        <w:t>2012</w:t>
      </w:r>
      <w:r w:rsidRPr="00AA27C4">
        <w:rPr>
          <w:rFonts w:ascii="Arial" w:eastAsia="Calibri" w:hAnsi="Arial" w:cs="Arial"/>
          <w:sz w:val="22"/>
          <w:szCs w:val="22"/>
          <w:lang w:val="es-CO"/>
        </w:rPr>
        <w:t xml:space="preserve"> e</w:t>
      </w:r>
      <w:r w:rsidR="00BC7191" w:rsidRPr="00AA27C4">
        <w:rPr>
          <w:rFonts w:ascii="Arial" w:eastAsia="Calibri" w:hAnsi="Arial" w:cs="Arial"/>
          <w:sz w:val="22"/>
          <w:szCs w:val="22"/>
          <w:lang w:val="es-CO"/>
        </w:rPr>
        <w:t>l Proyecto de </w:t>
      </w:r>
      <w:r w:rsidRPr="00AA27C4">
        <w:rPr>
          <w:rFonts w:ascii="Arial" w:eastAsia="Calibri" w:hAnsi="Arial" w:cs="Arial"/>
          <w:sz w:val="22"/>
          <w:szCs w:val="22"/>
          <w:lang w:val="es-CO"/>
        </w:rPr>
        <w:t>Comunicación Cultural</w:t>
      </w:r>
      <w:r w:rsidR="00BC7191" w:rsidRPr="00AA27C4">
        <w:rPr>
          <w:rFonts w:ascii="Arial" w:eastAsia="Calibri" w:hAnsi="Arial" w:cs="Arial"/>
          <w:sz w:val="22"/>
          <w:szCs w:val="22"/>
          <w:lang w:val="es-CO"/>
        </w:rPr>
        <w:t xml:space="preserve"> Niñez </w:t>
      </w:r>
      <w:r w:rsidRPr="00AA27C4">
        <w:rPr>
          <w:rFonts w:ascii="Arial" w:eastAsia="Calibri" w:hAnsi="Arial" w:cs="Arial"/>
          <w:sz w:val="22"/>
          <w:szCs w:val="22"/>
          <w:lang w:val="es-CO"/>
        </w:rPr>
        <w:t xml:space="preserve">y Juventud ha trabajado </w:t>
      </w:r>
      <w:r w:rsidR="00855FF8" w:rsidRPr="00AA27C4">
        <w:rPr>
          <w:rStyle w:val="Nmerodepgina"/>
          <w:rFonts w:ascii="Arial" w:eastAsia="Calibri" w:hAnsi="Arial" w:cs="Arial"/>
          <w:sz w:val="22"/>
          <w:szCs w:val="22"/>
        </w:rPr>
        <w:t>de manera directa con creadores de contenidos, gestores culturales, niños, adolescentes,</w:t>
      </w:r>
      <w:r w:rsidR="00402186" w:rsidRPr="00AA27C4">
        <w:rPr>
          <w:rStyle w:val="Nmerodepgina"/>
          <w:rFonts w:ascii="Arial" w:eastAsia="Calibri" w:hAnsi="Arial" w:cs="Arial"/>
          <w:sz w:val="22"/>
          <w:szCs w:val="22"/>
        </w:rPr>
        <w:t xml:space="preserve"> maestros y padres de familia; </w:t>
      </w:r>
      <w:r w:rsidR="00855FF8" w:rsidRPr="00AA27C4">
        <w:rPr>
          <w:rStyle w:val="Nmerodepgina"/>
          <w:rFonts w:ascii="Arial" w:eastAsia="Calibri" w:hAnsi="Arial" w:cs="Arial"/>
          <w:sz w:val="22"/>
          <w:szCs w:val="22"/>
        </w:rPr>
        <w:t xml:space="preserve">para </w:t>
      </w:r>
      <w:r w:rsidR="00402186" w:rsidRPr="00AA27C4">
        <w:rPr>
          <w:rStyle w:val="Nmerodepgina"/>
          <w:rFonts w:ascii="Arial" w:eastAsia="Calibri" w:hAnsi="Arial" w:cs="Arial"/>
          <w:sz w:val="22"/>
          <w:szCs w:val="22"/>
        </w:rPr>
        <w:t xml:space="preserve">validar </w:t>
      </w:r>
      <w:r w:rsidR="00855FF8" w:rsidRPr="00AA27C4">
        <w:rPr>
          <w:rStyle w:val="Nmerodepgina"/>
          <w:rFonts w:ascii="Arial" w:eastAsia="Calibri" w:hAnsi="Arial" w:cs="Arial"/>
          <w:sz w:val="22"/>
          <w:szCs w:val="22"/>
        </w:rPr>
        <w:t>una postura que parte</w:t>
      </w:r>
      <w:r w:rsidR="00402186" w:rsidRPr="00AA27C4">
        <w:rPr>
          <w:rStyle w:val="Nmerodepgina"/>
          <w:rFonts w:ascii="Arial" w:eastAsia="Calibri" w:hAnsi="Arial" w:cs="Arial"/>
          <w:sz w:val="22"/>
          <w:szCs w:val="22"/>
        </w:rPr>
        <w:t xml:space="preserve"> del reconocimiento de los niños</w:t>
      </w:r>
      <w:r w:rsidR="00855FF8" w:rsidRPr="00AA27C4">
        <w:rPr>
          <w:rStyle w:val="Nmerodepgina"/>
          <w:rFonts w:ascii="Arial" w:eastAsia="Calibri" w:hAnsi="Arial" w:cs="Arial"/>
          <w:sz w:val="22"/>
          <w:szCs w:val="22"/>
        </w:rPr>
        <w:t xml:space="preserve"> y jóvenes</w:t>
      </w:r>
      <w:r w:rsidR="00402186" w:rsidRPr="00AA27C4">
        <w:rPr>
          <w:rStyle w:val="Nmerodepgina"/>
          <w:rFonts w:ascii="Arial" w:eastAsia="Calibri" w:hAnsi="Arial" w:cs="Arial"/>
          <w:sz w:val="22"/>
          <w:szCs w:val="22"/>
        </w:rPr>
        <w:t xml:space="preserve"> como sujetos de derechos con capacidades y habilidades que siempre pueden ser potenciadas, y </w:t>
      </w:r>
      <w:r w:rsidR="00855FF8" w:rsidRPr="00AA27C4">
        <w:rPr>
          <w:rStyle w:val="Nmerodepgina"/>
          <w:rFonts w:ascii="Arial" w:eastAsia="Calibri" w:hAnsi="Arial" w:cs="Arial"/>
          <w:sz w:val="22"/>
          <w:szCs w:val="22"/>
        </w:rPr>
        <w:t xml:space="preserve">así </w:t>
      </w:r>
      <w:r w:rsidR="00402186" w:rsidRPr="00AA27C4">
        <w:rPr>
          <w:rStyle w:val="Nmerodepgina"/>
          <w:rFonts w:ascii="Arial" w:eastAsia="Calibri" w:hAnsi="Arial" w:cs="Arial"/>
          <w:sz w:val="22"/>
          <w:szCs w:val="22"/>
        </w:rPr>
        <w:t>propiciar procesos creativos e innovadores en los cuales los niños y adolescentes se sienten seguros y co</w:t>
      </w:r>
      <w:r w:rsidR="00855FF8" w:rsidRPr="00AA27C4">
        <w:rPr>
          <w:rStyle w:val="Nmerodepgina"/>
          <w:rFonts w:ascii="Arial" w:eastAsia="Calibri" w:hAnsi="Arial" w:cs="Arial"/>
          <w:sz w:val="22"/>
          <w:szCs w:val="22"/>
        </w:rPr>
        <w:t xml:space="preserve">nfiados para hablar, compartir y </w:t>
      </w:r>
      <w:r w:rsidR="00402186" w:rsidRPr="00AA27C4">
        <w:rPr>
          <w:rStyle w:val="Nmerodepgina"/>
          <w:rFonts w:ascii="Arial" w:eastAsia="Calibri" w:hAnsi="Arial" w:cs="Arial"/>
          <w:sz w:val="22"/>
          <w:szCs w:val="22"/>
        </w:rPr>
        <w:t xml:space="preserve">crear. </w:t>
      </w:r>
    </w:p>
    <w:p w:rsidR="002E0E93" w:rsidRPr="00AA27C4" w:rsidRDefault="002E0E93" w:rsidP="00AD4C6A">
      <w:pPr>
        <w:pStyle w:val="Cuerpo"/>
        <w:spacing w:line="276" w:lineRule="auto"/>
        <w:jc w:val="both"/>
        <w:rPr>
          <w:rFonts w:ascii="Arial" w:eastAsia="Calibri" w:hAnsi="Arial" w:cs="Arial"/>
          <w:sz w:val="22"/>
          <w:szCs w:val="22"/>
        </w:rPr>
      </w:pPr>
    </w:p>
    <w:p w:rsidR="002E0E93" w:rsidRPr="00AA27C4" w:rsidRDefault="00402186" w:rsidP="00AD4C6A">
      <w:pPr>
        <w:pStyle w:val="Cuerpo"/>
        <w:spacing w:line="276" w:lineRule="auto"/>
        <w:jc w:val="both"/>
        <w:rPr>
          <w:rStyle w:val="Nmerodepgina"/>
          <w:rFonts w:ascii="Arial" w:eastAsia="Calibri" w:hAnsi="Arial" w:cs="Arial"/>
          <w:sz w:val="22"/>
          <w:szCs w:val="22"/>
        </w:rPr>
      </w:pPr>
      <w:r w:rsidRPr="00AA27C4">
        <w:rPr>
          <w:rStyle w:val="Nmerodepgina"/>
          <w:rFonts w:ascii="Arial" w:eastAsia="Calibri" w:hAnsi="Arial" w:cs="Arial"/>
          <w:sz w:val="22"/>
          <w:szCs w:val="22"/>
        </w:rPr>
        <w:t>Teniendo en</w:t>
      </w:r>
      <w:r w:rsidR="00855FF8" w:rsidRPr="00AA27C4">
        <w:rPr>
          <w:rStyle w:val="Nmerodepgina"/>
          <w:rFonts w:ascii="Arial" w:eastAsia="Calibri" w:hAnsi="Arial" w:cs="Arial"/>
          <w:sz w:val="22"/>
          <w:szCs w:val="22"/>
        </w:rPr>
        <w:t xml:space="preserve"> cuenta</w:t>
      </w:r>
      <w:r w:rsidRPr="00AA27C4">
        <w:rPr>
          <w:rStyle w:val="Nmerodepgina"/>
          <w:rFonts w:ascii="Arial" w:eastAsia="Calibri" w:hAnsi="Arial" w:cs="Arial"/>
          <w:sz w:val="22"/>
          <w:szCs w:val="22"/>
        </w:rPr>
        <w:t xml:space="preserve"> este proceso, en la actualidad el PCCN</w:t>
      </w:r>
      <w:r w:rsidR="00855FF8" w:rsidRPr="00AA27C4">
        <w:rPr>
          <w:rStyle w:val="Nmerodepgina"/>
          <w:rFonts w:ascii="Arial" w:eastAsia="Calibri" w:hAnsi="Arial" w:cs="Arial"/>
          <w:sz w:val="22"/>
          <w:szCs w:val="22"/>
        </w:rPr>
        <w:t>J</w:t>
      </w:r>
      <w:r w:rsidRPr="00AA27C4">
        <w:rPr>
          <w:rStyle w:val="Nmerodepgina"/>
          <w:rFonts w:ascii="Arial" w:eastAsia="Calibri" w:hAnsi="Arial" w:cs="Arial"/>
          <w:sz w:val="22"/>
          <w:szCs w:val="22"/>
        </w:rPr>
        <w:t xml:space="preserve"> considera oportuno compartir los aprendizajes que se han obtenido con el desarrollo de sus diferentes etapas. Para esto, </w:t>
      </w:r>
      <w:r w:rsidRPr="00AA27C4">
        <w:rPr>
          <w:rStyle w:val="Nmerodepgina"/>
          <w:rFonts w:ascii="Arial" w:eastAsia="Calibri" w:hAnsi="Arial" w:cs="Arial"/>
          <w:sz w:val="22"/>
          <w:szCs w:val="22"/>
        </w:rPr>
        <w:lastRenderedPageBreak/>
        <w:t>propone un diálogo de saberes con la participaci</w:t>
      </w:r>
      <w:r w:rsidR="00855FF8" w:rsidRPr="00AA27C4">
        <w:rPr>
          <w:rStyle w:val="Nmerodepgina"/>
          <w:rFonts w:ascii="Arial" w:eastAsia="Calibri" w:hAnsi="Arial" w:cs="Arial"/>
          <w:sz w:val="22"/>
          <w:szCs w:val="22"/>
        </w:rPr>
        <w:t>ón, entre otros actores, de la a</w:t>
      </w:r>
      <w:r w:rsidRPr="00AA27C4">
        <w:rPr>
          <w:rStyle w:val="Nmerodepgina"/>
          <w:rFonts w:ascii="Arial" w:eastAsia="Calibri" w:hAnsi="Arial" w:cs="Arial"/>
          <w:sz w:val="22"/>
          <w:szCs w:val="22"/>
        </w:rPr>
        <w:t>cademia, representada en instituciones de educación superior, interesadas en co</w:t>
      </w:r>
      <w:r w:rsidR="00855FF8" w:rsidRPr="00AA27C4">
        <w:rPr>
          <w:rStyle w:val="Nmerodepgina"/>
          <w:rFonts w:ascii="Arial" w:eastAsia="Calibri" w:hAnsi="Arial" w:cs="Arial"/>
          <w:sz w:val="22"/>
          <w:szCs w:val="22"/>
        </w:rPr>
        <w:t>nstruir de manera colectiva un c</w:t>
      </w:r>
      <w:r w:rsidRPr="00AA27C4">
        <w:rPr>
          <w:rStyle w:val="Nmerodepgina"/>
          <w:rFonts w:ascii="Arial" w:eastAsia="Calibri" w:hAnsi="Arial" w:cs="Arial"/>
          <w:sz w:val="22"/>
          <w:szCs w:val="22"/>
        </w:rPr>
        <w:t xml:space="preserve">urso de formación que aporte conocimiento práctico a personas, profesionales o no, que desde su quehacer asumen un compromiso con la formación integral de los niños y adolescentes. </w:t>
      </w:r>
    </w:p>
    <w:p w:rsidR="002E0E93" w:rsidRPr="00AA27C4" w:rsidRDefault="002E0E93" w:rsidP="00AD4C6A">
      <w:pPr>
        <w:pStyle w:val="Cuerpo"/>
        <w:spacing w:line="276" w:lineRule="auto"/>
        <w:jc w:val="both"/>
        <w:rPr>
          <w:rFonts w:ascii="Arial" w:eastAsia="Calibri" w:hAnsi="Arial" w:cs="Arial"/>
          <w:sz w:val="22"/>
          <w:szCs w:val="22"/>
        </w:rPr>
      </w:pPr>
    </w:p>
    <w:p w:rsidR="002E0E93" w:rsidRPr="00AA27C4" w:rsidRDefault="00855FF8" w:rsidP="00AD4C6A">
      <w:pPr>
        <w:pStyle w:val="Cuerpo"/>
        <w:spacing w:line="276" w:lineRule="auto"/>
        <w:jc w:val="both"/>
        <w:rPr>
          <w:rStyle w:val="Nmerodepgina"/>
          <w:rFonts w:ascii="Arial" w:eastAsia="Calibri" w:hAnsi="Arial" w:cs="Arial"/>
          <w:sz w:val="22"/>
          <w:szCs w:val="22"/>
        </w:rPr>
      </w:pPr>
      <w:r w:rsidRPr="00AA27C4">
        <w:rPr>
          <w:rStyle w:val="Nmerodepgina"/>
          <w:rFonts w:ascii="Arial" w:eastAsia="Calibri" w:hAnsi="Arial" w:cs="Arial"/>
          <w:sz w:val="22"/>
          <w:szCs w:val="22"/>
        </w:rPr>
        <w:t>Este c</w:t>
      </w:r>
      <w:r w:rsidR="00402186" w:rsidRPr="00AA27C4">
        <w:rPr>
          <w:rStyle w:val="Nmerodepgina"/>
          <w:rFonts w:ascii="Arial" w:eastAsia="Calibri" w:hAnsi="Arial" w:cs="Arial"/>
          <w:sz w:val="22"/>
          <w:szCs w:val="22"/>
        </w:rPr>
        <w:t>urso de formación se ha pensado como un Diplomado en el cual, a partir de un diálogo entre el concepto y la práctica se reconozca las ventajas y potencialidades de la comunicación, la participación y el arte para sensibilizar, propiciar y generar una cultura de paz con los niños y adolescentes y para reconocer sus derechos al goce, la creación y la libre expresión, aportando de esta manera al desarrollo de sus habilidades ciudadanas y  a su desarrollo integral.</w:t>
      </w:r>
    </w:p>
    <w:p w:rsidR="002E0E93" w:rsidRPr="00AA27C4" w:rsidRDefault="002E0E93">
      <w:pPr>
        <w:pStyle w:val="Cuerpo"/>
        <w:spacing w:line="276" w:lineRule="auto"/>
        <w:jc w:val="both"/>
        <w:rPr>
          <w:rFonts w:ascii="Arial" w:eastAsia="Calibri" w:hAnsi="Arial" w:cs="Arial"/>
          <w:sz w:val="22"/>
          <w:szCs w:val="22"/>
        </w:rPr>
      </w:pPr>
    </w:p>
    <w:p w:rsidR="00286093" w:rsidRPr="00AA27C4" w:rsidRDefault="00402186">
      <w:pPr>
        <w:pStyle w:val="Cuerpo"/>
        <w:spacing w:line="276" w:lineRule="auto"/>
        <w:jc w:val="both"/>
        <w:rPr>
          <w:rFonts w:ascii="Arial" w:eastAsia="Calibri" w:hAnsi="Arial" w:cs="Arial"/>
          <w:b/>
          <w:bCs/>
          <w:color w:val="auto"/>
          <w:sz w:val="22"/>
          <w:szCs w:val="22"/>
        </w:rPr>
      </w:pPr>
      <w:r w:rsidRPr="00AA27C4">
        <w:rPr>
          <w:rFonts w:ascii="Arial" w:eastAsia="Calibri" w:hAnsi="Arial" w:cs="Arial"/>
          <w:b/>
          <w:bCs/>
          <w:color w:val="auto"/>
          <w:sz w:val="22"/>
          <w:szCs w:val="22"/>
        </w:rPr>
        <w:t>OBJETIVO</w:t>
      </w:r>
    </w:p>
    <w:p w:rsidR="00286093" w:rsidRPr="00AA27C4" w:rsidRDefault="00286093">
      <w:pPr>
        <w:pStyle w:val="Cuerpo"/>
        <w:spacing w:line="276" w:lineRule="auto"/>
        <w:jc w:val="both"/>
        <w:rPr>
          <w:rFonts w:ascii="Arial" w:eastAsia="Calibri" w:hAnsi="Arial" w:cs="Arial"/>
          <w:color w:val="auto"/>
          <w:sz w:val="22"/>
          <w:szCs w:val="22"/>
        </w:rPr>
      </w:pPr>
      <w:r w:rsidRPr="00AA27C4">
        <w:rPr>
          <w:rFonts w:ascii="Arial" w:eastAsia="Calibri" w:hAnsi="Arial" w:cs="Arial"/>
          <w:color w:val="auto"/>
          <w:sz w:val="22"/>
          <w:szCs w:val="22"/>
        </w:rPr>
        <w:t>Generar un espacio de diálogo, reflexión y creación</w:t>
      </w:r>
      <w:r w:rsidR="0091382D" w:rsidRPr="00AA27C4">
        <w:rPr>
          <w:rFonts w:ascii="Arial" w:eastAsia="Calibri" w:hAnsi="Arial" w:cs="Arial"/>
          <w:color w:val="auto"/>
          <w:sz w:val="22"/>
          <w:szCs w:val="22"/>
        </w:rPr>
        <w:t xml:space="preserve"> </w:t>
      </w:r>
      <w:r w:rsidR="00EC34C2" w:rsidRPr="00AA27C4">
        <w:rPr>
          <w:rFonts w:ascii="Arial" w:eastAsia="Calibri" w:hAnsi="Arial" w:cs="Arial"/>
          <w:color w:val="auto"/>
          <w:sz w:val="22"/>
          <w:szCs w:val="22"/>
        </w:rPr>
        <w:t xml:space="preserve">a partir de herramientas y procesos de comunicación participativa para fortalecer y potenciar capacidades territoriales </w:t>
      </w:r>
      <w:r w:rsidR="0091382D" w:rsidRPr="00AA27C4">
        <w:rPr>
          <w:rFonts w:ascii="Arial" w:eastAsia="Calibri" w:hAnsi="Arial" w:cs="Arial"/>
          <w:color w:val="auto"/>
          <w:sz w:val="22"/>
          <w:szCs w:val="22"/>
        </w:rPr>
        <w:t>co</w:t>
      </w:r>
      <w:r w:rsidR="00EC34C2" w:rsidRPr="00AA27C4">
        <w:rPr>
          <w:rFonts w:ascii="Arial" w:eastAsia="Calibri" w:hAnsi="Arial" w:cs="Arial"/>
          <w:color w:val="auto"/>
          <w:sz w:val="22"/>
          <w:szCs w:val="22"/>
        </w:rPr>
        <w:t xml:space="preserve">n agentes sociales y culturales, </w:t>
      </w:r>
      <w:r w:rsidR="0091382D" w:rsidRPr="00AA27C4">
        <w:rPr>
          <w:rFonts w:ascii="Arial" w:eastAsia="Calibri" w:hAnsi="Arial" w:cs="Arial"/>
          <w:color w:val="auto"/>
          <w:sz w:val="22"/>
          <w:szCs w:val="22"/>
        </w:rPr>
        <w:t>a partir del reconocimiento de las narrativas y formas de ser de los niños y jóvenes.</w:t>
      </w:r>
    </w:p>
    <w:p w:rsidR="002E0E93" w:rsidRPr="00AA27C4" w:rsidRDefault="002E0E93">
      <w:pPr>
        <w:pStyle w:val="Cuerpo"/>
        <w:spacing w:line="276" w:lineRule="auto"/>
        <w:jc w:val="both"/>
        <w:rPr>
          <w:rFonts w:ascii="Arial" w:eastAsia="Calibri" w:hAnsi="Arial" w:cs="Arial"/>
          <w:sz w:val="22"/>
          <w:szCs w:val="22"/>
        </w:rPr>
      </w:pPr>
    </w:p>
    <w:p w:rsidR="002E0E93" w:rsidRPr="00AA27C4" w:rsidRDefault="00402186">
      <w:pPr>
        <w:pStyle w:val="Cuerpo"/>
        <w:spacing w:line="276" w:lineRule="auto"/>
        <w:jc w:val="both"/>
        <w:rPr>
          <w:rFonts w:ascii="Arial" w:eastAsia="Calibri" w:hAnsi="Arial" w:cs="Arial"/>
          <w:b/>
          <w:bCs/>
          <w:sz w:val="22"/>
          <w:szCs w:val="22"/>
        </w:rPr>
      </w:pPr>
      <w:r w:rsidRPr="00AA27C4">
        <w:rPr>
          <w:rFonts w:ascii="Arial" w:eastAsia="Calibri" w:hAnsi="Arial" w:cs="Arial"/>
          <w:b/>
          <w:bCs/>
          <w:sz w:val="22"/>
          <w:szCs w:val="22"/>
        </w:rPr>
        <w:t>OBJETIVOS ESPECÍFICOS</w:t>
      </w:r>
    </w:p>
    <w:p w:rsidR="002E0E93" w:rsidRPr="00AA27C4" w:rsidRDefault="00402186">
      <w:pPr>
        <w:pStyle w:val="Cuerpo"/>
        <w:numPr>
          <w:ilvl w:val="0"/>
          <w:numId w:val="2"/>
        </w:numPr>
        <w:spacing w:line="276" w:lineRule="auto"/>
        <w:jc w:val="both"/>
        <w:rPr>
          <w:rFonts w:ascii="Arial" w:eastAsia="Calibri" w:hAnsi="Arial" w:cs="Arial"/>
          <w:sz w:val="22"/>
          <w:szCs w:val="22"/>
        </w:rPr>
      </w:pPr>
      <w:r w:rsidRPr="00AA27C4">
        <w:rPr>
          <w:rFonts w:ascii="Arial" w:eastAsia="Calibri" w:hAnsi="Arial" w:cs="Arial"/>
          <w:sz w:val="22"/>
          <w:szCs w:val="22"/>
        </w:rPr>
        <w:t xml:space="preserve">Construir </w:t>
      </w:r>
      <w:r w:rsidR="005D50C4">
        <w:rPr>
          <w:rFonts w:ascii="Arial" w:eastAsia="Calibri" w:hAnsi="Arial" w:cs="Arial"/>
          <w:sz w:val="22"/>
          <w:szCs w:val="22"/>
        </w:rPr>
        <w:t>de manera participativa</w:t>
      </w:r>
      <w:r w:rsidRPr="00AA27C4">
        <w:rPr>
          <w:rFonts w:ascii="Arial" w:eastAsia="Calibri" w:hAnsi="Arial" w:cs="Arial"/>
          <w:sz w:val="22"/>
          <w:szCs w:val="22"/>
        </w:rPr>
        <w:t xml:space="preserve"> </w:t>
      </w:r>
      <w:r w:rsidRPr="005D50C4">
        <w:rPr>
          <w:rFonts w:ascii="Arial" w:eastAsia="Calibri" w:hAnsi="Arial" w:cs="Arial"/>
          <w:sz w:val="22"/>
          <w:szCs w:val="22"/>
        </w:rPr>
        <w:t>proyec</w:t>
      </w:r>
      <w:bookmarkStart w:id="0" w:name="_GoBack"/>
      <w:bookmarkEnd w:id="0"/>
      <w:r w:rsidRPr="005D50C4">
        <w:rPr>
          <w:rFonts w:ascii="Arial" w:eastAsia="Calibri" w:hAnsi="Arial" w:cs="Arial"/>
          <w:sz w:val="22"/>
          <w:szCs w:val="22"/>
        </w:rPr>
        <w:t>to</w:t>
      </w:r>
      <w:r w:rsidR="005D50C4" w:rsidRPr="005D50C4">
        <w:rPr>
          <w:rFonts w:ascii="Arial" w:eastAsia="Calibri" w:hAnsi="Arial" w:cs="Arial"/>
          <w:sz w:val="22"/>
          <w:szCs w:val="22"/>
        </w:rPr>
        <w:t>s</w:t>
      </w:r>
      <w:r w:rsidRPr="005D50C4">
        <w:rPr>
          <w:rFonts w:ascii="Arial" w:eastAsia="Calibri" w:hAnsi="Arial" w:cs="Arial"/>
          <w:sz w:val="22"/>
          <w:szCs w:val="22"/>
        </w:rPr>
        <w:t xml:space="preserve"> </w:t>
      </w:r>
      <w:r w:rsidR="005D50C4">
        <w:rPr>
          <w:rFonts w:ascii="Arial" w:eastAsia="Calibri" w:hAnsi="Arial" w:cs="Arial"/>
          <w:sz w:val="22"/>
          <w:szCs w:val="22"/>
        </w:rPr>
        <w:t>de comunicación</w:t>
      </w:r>
      <w:r w:rsidRPr="00AA27C4">
        <w:rPr>
          <w:rFonts w:ascii="Arial" w:eastAsia="Calibri" w:hAnsi="Arial" w:cs="Arial"/>
          <w:sz w:val="22"/>
          <w:szCs w:val="22"/>
        </w:rPr>
        <w:t xml:space="preserve"> en el que niños y jóvenes tengan incidencia en el territorio, a través del </w:t>
      </w:r>
      <w:r w:rsidR="00DE2650" w:rsidRPr="00AA27C4">
        <w:rPr>
          <w:rFonts w:ascii="Arial" w:eastAsia="Calibri" w:hAnsi="Arial" w:cs="Arial"/>
          <w:sz w:val="22"/>
          <w:szCs w:val="22"/>
        </w:rPr>
        <w:t>diálogo</w:t>
      </w:r>
      <w:r w:rsidRPr="00AA27C4">
        <w:rPr>
          <w:rFonts w:ascii="Arial" w:eastAsia="Calibri" w:hAnsi="Arial" w:cs="Arial"/>
          <w:sz w:val="22"/>
          <w:szCs w:val="22"/>
        </w:rPr>
        <w:t xml:space="preserve"> de saberes.</w:t>
      </w:r>
    </w:p>
    <w:p w:rsidR="002E0E93" w:rsidRPr="00AA27C4" w:rsidRDefault="00402186">
      <w:pPr>
        <w:pStyle w:val="Cuerpo"/>
        <w:numPr>
          <w:ilvl w:val="0"/>
          <w:numId w:val="2"/>
        </w:numPr>
        <w:spacing w:line="276" w:lineRule="auto"/>
        <w:jc w:val="both"/>
        <w:rPr>
          <w:rFonts w:ascii="Arial" w:eastAsia="Calibri" w:hAnsi="Arial" w:cs="Arial"/>
          <w:sz w:val="22"/>
          <w:szCs w:val="22"/>
        </w:rPr>
      </w:pPr>
      <w:r w:rsidRPr="00AA27C4">
        <w:rPr>
          <w:rFonts w:ascii="Arial" w:eastAsia="Calibri" w:hAnsi="Arial" w:cs="Arial"/>
          <w:sz w:val="22"/>
          <w:szCs w:val="22"/>
        </w:rPr>
        <w:t>Construir proyectos sostenibles en el tiempo, a partir de la lectura de territorio y la creación de mapas de alianzas.</w:t>
      </w:r>
    </w:p>
    <w:p w:rsidR="002E0E93" w:rsidRPr="00AA27C4" w:rsidRDefault="00402186">
      <w:pPr>
        <w:pStyle w:val="Cuerpo"/>
        <w:numPr>
          <w:ilvl w:val="0"/>
          <w:numId w:val="2"/>
        </w:numPr>
        <w:spacing w:line="276" w:lineRule="auto"/>
        <w:jc w:val="both"/>
        <w:rPr>
          <w:rFonts w:ascii="Arial" w:eastAsia="Calibri" w:hAnsi="Arial" w:cs="Arial"/>
          <w:sz w:val="22"/>
          <w:szCs w:val="22"/>
        </w:rPr>
      </w:pPr>
      <w:r w:rsidRPr="00AA27C4">
        <w:rPr>
          <w:rFonts w:ascii="Arial" w:eastAsia="Calibri" w:hAnsi="Arial" w:cs="Arial"/>
          <w:sz w:val="22"/>
          <w:szCs w:val="22"/>
        </w:rPr>
        <w:t>Explorar la comunicación en tanto lenguajes y narrativas a través de una propuesta de laboratorio creativo.</w:t>
      </w:r>
    </w:p>
    <w:p w:rsidR="002E0E93" w:rsidRPr="00AA27C4" w:rsidRDefault="002E0E93">
      <w:pPr>
        <w:pStyle w:val="Cuerpo"/>
        <w:spacing w:line="276" w:lineRule="auto"/>
        <w:jc w:val="both"/>
        <w:rPr>
          <w:rFonts w:ascii="Arial" w:hAnsi="Arial" w:cs="Arial"/>
          <w:sz w:val="22"/>
          <w:szCs w:val="22"/>
        </w:rPr>
      </w:pPr>
    </w:p>
    <w:p w:rsidR="003B6253" w:rsidRPr="00AA27C4" w:rsidRDefault="003B6253">
      <w:pPr>
        <w:pStyle w:val="Cuerpo"/>
        <w:spacing w:line="276" w:lineRule="auto"/>
        <w:jc w:val="both"/>
        <w:rPr>
          <w:rFonts w:ascii="Arial" w:hAnsi="Arial" w:cs="Arial"/>
          <w:sz w:val="22"/>
          <w:szCs w:val="22"/>
        </w:rPr>
      </w:pPr>
    </w:p>
    <w:p w:rsidR="002E0E93" w:rsidRPr="00AA27C4" w:rsidRDefault="00402186">
      <w:pPr>
        <w:pStyle w:val="Cuerpo"/>
        <w:spacing w:line="276" w:lineRule="auto"/>
        <w:jc w:val="both"/>
        <w:rPr>
          <w:rStyle w:val="Nmerodepgina"/>
          <w:rFonts w:ascii="Arial" w:eastAsia="Calibri" w:hAnsi="Arial" w:cs="Arial"/>
          <w:b/>
          <w:bCs/>
          <w:sz w:val="22"/>
          <w:szCs w:val="22"/>
        </w:rPr>
      </w:pPr>
      <w:r w:rsidRPr="00AA27C4">
        <w:rPr>
          <w:rStyle w:val="Nmerodepgina"/>
          <w:rFonts w:ascii="Arial" w:eastAsia="Calibri" w:hAnsi="Arial" w:cs="Arial"/>
          <w:b/>
          <w:bCs/>
          <w:sz w:val="22"/>
          <w:szCs w:val="22"/>
          <w:lang w:val="pt-PT"/>
        </w:rPr>
        <w:t>PROPUESTA EDUCATIVA</w:t>
      </w:r>
    </w:p>
    <w:p w:rsidR="002E0E93" w:rsidRPr="00AA27C4" w:rsidRDefault="00402186" w:rsidP="00820AA9">
      <w:pPr>
        <w:pStyle w:val="CuerpoA"/>
        <w:spacing w:line="276" w:lineRule="auto"/>
        <w:jc w:val="both"/>
        <w:rPr>
          <w:rStyle w:val="Nmerodepgina"/>
          <w:rFonts w:ascii="Arial" w:eastAsia="Calibri" w:hAnsi="Arial" w:cs="Arial"/>
          <w:sz w:val="22"/>
          <w:szCs w:val="22"/>
        </w:rPr>
      </w:pPr>
      <w:r w:rsidRPr="00AA27C4">
        <w:rPr>
          <w:rStyle w:val="Nmerodepgina"/>
          <w:rFonts w:ascii="Arial" w:eastAsia="Calibri" w:hAnsi="Arial" w:cs="Arial"/>
          <w:sz w:val="22"/>
          <w:szCs w:val="22"/>
        </w:rPr>
        <w:t xml:space="preserve">El Curso de formación -Diplomado- tendrá una </w:t>
      </w:r>
      <w:r w:rsidR="00820AA9" w:rsidRPr="00AA27C4">
        <w:rPr>
          <w:rStyle w:val="Nmerodepgina"/>
          <w:rFonts w:ascii="Arial" w:eastAsia="Calibri" w:hAnsi="Arial" w:cs="Arial"/>
          <w:sz w:val="22"/>
          <w:szCs w:val="22"/>
        </w:rPr>
        <w:t>duración</w:t>
      </w:r>
      <w:r w:rsidRPr="00AA27C4">
        <w:rPr>
          <w:rStyle w:val="Nmerodepgina"/>
          <w:rFonts w:ascii="Arial" w:eastAsia="Calibri" w:hAnsi="Arial" w:cs="Arial"/>
          <w:sz w:val="22"/>
          <w:szCs w:val="22"/>
          <w:lang w:val="nl-NL"/>
        </w:rPr>
        <w:t xml:space="preserve"> de </w:t>
      </w:r>
      <w:r w:rsidR="00820AA9" w:rsidRPr="00AA27C4">
        <w:rPr>
          <w:rStyle w:val="Nmerodepgina"/>
          <w:rFonts w:ascii="Arial" w:eastAsia="Calibri" w:hAnsi="Arial" w:cs="Arial"/>
          <w:sz w:val="22"/>
          <w:szCs w:val="22"/>
        </w:rPr>
        <w:t xml:space="preserve">mínimo de cuatro (4) módulos de trabajo, de tres (3) días cada uno a lo largo de los cuatro (4) meses, para garantizar un mínimo de noventa y seis (96) horas presenciales y veinticuatro (24) horas de acompañamiento virtual. Dichos módulos deben tener intervalos de tres (3) semanas a un (1) mes, en los que los participantes contarán con el seguimiento de los docentes que puedan acompañar los procesos tanto a distancia, como de manera presencial. La propuesta debe involucrar participantes de los departamentos de Caquetá, Putumayo y Huila y se deberá contar con un número de participantes no inferior a veinticinco (25) personas. </w:t>
      </w:r>
      <w:r w:rsidRPr="00AA27C4">
        <w:rPr>
          <w:rStyle w:val="Nmerodepgina"/>
          <w:rFonts w:ascii="Arial" w:eastAsia="Calibri" w:hAnsi="Arial" w:cs="Arial"/>
          <w:sz w:val="22"/>
          <w:szCs w:val="22"/>
          <w:lang w:val="pt-PT"/>
        </w:rPr>
        <w:t xml:space="preserve">Estas </w:t>
      </w:r>
      <w:r w:rsidR="003E1057" w:rsidRPr="00AA27C4">
        <w:rPr>
          <w:rStyle w:val="Nmerodepgina"/>
          <w:rFonts w:ascii="Arial" w:eastAsia="Calibri" w:hAnsi="Arial" w:cs="Arial"/>
          <w:sz w:val="22"/>
          <w:szCs w:val="22"/>
          <w:lang w:val="pt-PT"/>
        </w:rPr>
        <w:t>atividades</w:t>
      </w:r>
      <w:r w:rsidRPr="00AA27C4">
        <w:rPr>
          <w:rStyle w:val="Nmerodepgina"/>
          <w:rFonts w:ascii="Arial" w:eastAsia="Calibri" w:hAnsi="Arial" w:cs="Arial"/>
          <w:sz w:val="22"/>
          <w:szCs w:val="22"/>
          <w:lang w:val="pt-PT"/>
        </w:rPr>
        <w:t xml:space="preserve"> estar</w:t>
      </w:r>
      <w:proofErr w:type="spellStart"/>
      <w:r w:rsidRPr="00AA27C4">
        <w:rPr>
          <w:rStyle w:val="Nmerodepgina"/>
          <w:rFonts w:ascii="Arial" w:eastAsia="Calibri" w:hAnsi="Arial" w:cs="Arial"/>
          <w:sz w:val="22"/>
          <w:szCs w:val="22"/>
        </w:rPr>
        <w:t>án</w:t>
      </w:r>
      <w:proofErr w:type="spellEnd"/>
      <w:r w:rsidRPr="00AA27C4">
        <w:rPr>
          <w:rStyle w:val="Nmerodepgina"/>
          <w:rFonts w:ascii="Arial" w:eastAsia="Calibri" w:hAnsi="Arial" w:cs="Arial"/>
          <w:sz w:val="22"/>
          <w:szCs w:val="22"/>
        </w:rPr>
        <w:t xml:space="preserve"> debidamente programadas, serán de conocimiento público para todos los actores involucrados y se definirán teniendo en cuenta las características de cada territorio en cuanto a la posibilidad real de conectividad, lo que definirá cómo podrán desarrollarse en cada caso particular.</w:t>
      </w:r>
    </w:p>
    <w:p w:rsidR="002E0E93" w:rsidRPr="00AA27C4" w:rsidRDefault="002E0E93">
      <w:pPr>
        <w:pStyle w:val="Cuerpo"/>
        <w:spacing w:line="276" w:lineRule="auto"/>
        <w:jc w:val="both"/>
        <w:rPr>
          <w:rFonts w:ascii="Arial" w:eastAsia="Calibri" w:hAnsi="Arial" w:cs="Arial"/>
          <w:sz w:val="22"/>
          <w:szCs w:val="22"/>
        </w:rPr>
      </w:pPr>
    </w:p>
    <w:p w:rsidR="00EF647C" w:rsidRPr="00AA27C4" w:rsidRDefault="00EF647C">
      <w:pPr>
        <w:pStyle w:val="Cuerpo"/>
        <w:spacing w:line="276" w:lineRule="auto"/>
        <w:jc w:val="both"/>
        <w:rPr>
          <w:rStyle w:val="Nmerodepgina"/>
          <w:rFonts w:ascii="Arial" w:eastAsia="Calibri" w:hAnsi="Arial" w:cs="Arial"/>
          <w:b/>
          <w:bCs/>
          <w:sz w:val="22"/>
          <w:szCs w:val="22"/>
        </w:rPr>
      </w:pPr>
    </w:p>
    <w:p w:rsidR="00EF647C" w:rsidRPr="00AA27C4" w:rsidRDefault="00EF647C">
      <w:pPr>
        <w:pStyle w:val="Cuerpo"/>
        <w:spacing w:line="276" w:lineRule="auto"/>
        <w:jc w:val="both"/>
        <w:rPr>
          <w:rStyle w:val="Nmerodepgina"/>
          <w:rFonts w:ascii="Arial" w:eastAsia="Calibri" w:hAnsi="Arial" w:cs="Arial"/>
          <w:b/>
          <w:bCs/>
          <w:sz w:val="22"/>
          <w:szCs w:val="22"/>
        </w:rPr>
      </w:pPr>
    </w:p>
    <w:p w:rsidR="002E0E93" w:rsidRPr="00AA27C4" w:rsidRDefault="00402186">
      <w:pPr>
        <w:pStyle w:val="Cuerpo"/>
        <w:spacing w:line="276" w:lineRule="auto"/>
        <w:jc w:val="both"/>
        <w:rPr>
          <w:rStyle w:val="Nmerodepgina"/>
          <w:rFonts w:ascii="Arial" w:eastAsia="Calibri" w:hAnsi="Arial" w:cs="Arial"/>
          <w:b/>
          <w:bCs/>
          <w:sz w:val="22"/>
          <w:szCs w:val="22"/>
        </w:rPr>
      </w:pPr>
      <w:r w:rsidRPr="00AA27C4">
        <w:rPr>
          <w:rStyle w:val="Nmerodepgina"/>
          <w:rFonts w:ascii="Arial" w:eastAsia="Calibri" w:hAnsi="Arial" w:cs="Arial"/>
          <w:b/>
          <w:bCs/>
          <w:sz w:val="22"/>
          <w:szCs w:val="22"/>
        </w:rPr>
        <w:lastRenderedPageBreak/>
        <w:t xml:space="preserve">Opción </w:t>
      </w:r>
      <w:proofErr w:type="spellStart"/>
      <w:r w:rsidRPr="00AA27C4">
        <w:rPr>
          <w:rStyle w:val="Nmerodepgina"/>
          <w:rFonts w:ascii="Arial" w:eastAsia="Calibri" w:hAnsi="Arial" w:cs="Arial"/>
          <w:b/>
          <w:bCs/>
          <w:sz w:val="22"/>
          <w:szCs w:val="22"/>
        </w:rPr>
        <w:t>pedagó</w:t>
      </w:r>
      <w:proofErr w:type="spellEnd"/>
      <w:r w:rsidRPr="00AA27C4">
        <w:rPr>
          <w:rStyle w:val="Nmerodepgina"/>
          <w:rFonts w:ascii="Arial" w:eastAsia="Calibri" w:hAnsi="Arial" w:cs="Arial"/>
          <w:b/>
          <w:bCs/>
          <w:sz w:val="22"/>
          <w:szCs w:val="22"/>
          <w:lang w:val="it-IT"/>
        </w:rPr>
        <w:t>gica</w:t>
      </w:r>
    </w:p>
    <w:p w:rsidR="002E0E93" w:rsidRPr="00AA27C4" w:rsidRDefault="003E1057">
      <w:pPr>
        <w:pStyle w:val="Cuerpo"/>
        <w:spacing w:line="276" w:lineRule="auto"/>
        <w:jc w:val="both"/>
        <w:rPr>
          <w:rStyle w:val="Nmerodepgina"/>
          <w:rFonts w:ascii="Arial" w:eastAsia="Calibri" w:hAnsi="Arial" w:cs="Arial"/>
          <w:sz w:val="22"/>
          <w:szCs w:val="22"/>
        </w:rPr>
      </w:pPr>
      <w:r w:rsidRPr="00AA27C4">
        <w:rPr>
          <w:rStyle w:val="Nmerodepgina"/>
          <w:rFonts w:ascii="Arial" w:eastAsia="Calibri" w:hAnsi="Arial" w:cs="Arial"/>
          <w:sz w:val="22"/>
          <w:szCs w:val="22"/>
        </w:rPr>
        <w:t>Se han definido al</w:t>
      </w:r>
      <w:r w:rsidR="00402186" w:rsidRPr="00AA27C4">
        <w:rPr>
          <w:rStyle w:val="Nmerodepgina"/>
          <w:rFonts w:ascii="Arial" w:eastAsia="Calibri" w:hAnsi="Arial" w:cs="Arial"/>
          <w:sz w:val="22"/>
          <w:szCs w:val="22"/>
        </w:rPr>
        <w:t xml:space="preserve">gunos principios que </w:t>
      </w:r>
      <w:r w:rsidRPr="00AA27C4">
        <w:rPr>
          <w:rStyle w:val="Nmerodepgina"/>
          <w:rFonts w:ascii="Arial" w:eastAsia="Calibri" w:hAnsi="Arial" w:cs="Arial"/>
          <w:sz w:val="22"/>
          <w:szCs w:val="22"/>
        </w:rPr>
        <w:t>guiarán</w:t>
      </w:r>
      <w:r w:rsidR="00402186" w:rsidRPr="00AA27C4">
        <w:rPr>
          <w:rStyle w:val="Nmerodepgina"/>
          <w:rFonts w:ascii="Arial" w:eastAsia="Calibri" w:hAnsi="Arial" w:cs="Arial"/>
          <w:sz w:val="22"/>
          <w:szCs w:val="22"/>
        </w:rPr>
        <w:t xml:space="preserve"> </w:t>
      </w:r>
      <w:r w:rsidRPr="00AA27C4">
        <w:rPr>
          <w:rStyle w:val="Nmerodepgina"/>
          <w:rFonts w:ascii="Arial" w:eastAsia="Calibri" w:hAnsi="Arial" w:cs="Arial"/>
          <w:sz w:val="22"/>
          <w:szCs w:val="22"/>
        </w:rPr>
        <w:t xml:space="preserve">el desarrollo de </w:t>
      </w:r>
      <w:r w:rsidR="00402186" w:rsidRPr="00AA27C4">
        <w:rPr>
          <w:rStyle w:val="Nmerodepgina"/>
          <w:rFonts w:ascii="Arial" w:eastAsia="Calibri" w:hAnsi="Arial" w:cs="Arial"/>
          <w:sz w:val="22"/>
          <w:szCs w:val="22"/>
        </w:rPr>
        <w:t>esta propuesta</w:t>
      </w:r>
      <w:r w:rsidRPr="00AA27C4">
        <w:rPr>
          <w:rStyle w:val="Nmerodepgina"/>
          <w:rFonts w:ascii="Arial" w:eastAsia="Calibri" w:hAnsi="Arial" w:cs="Arial"/>
          <w:sz w:val="22"/>
          <w:szCs w:val="22"/>
        </w:rPr>
        <w:t xml:space="preserve"> de formación</w:t>
      </w:r>
      <w:r w:rsidR="00402186" w:rsidRPr="00AA27C4">
        <w:rPr>
          <w:rStyle w:val="Nmerodepgina"/>
          <w:rFonts w:ascii="Arial" w:eastAsia="Calibri" w:hAnsi="Arial" w:cs="Arial"/>
          <w:sz w:val="22"/>
          <w:szCs w:val="22"/>
        </w:rPr>
        <w:t>:</w:t>
      </w:r>
    </w:p>
    <w:p w:rsidR="002E0E93" w:rsidRPr="00AA27C4" w:rsidRDefault="00402186" w:rsidP="00820AA9">
      <w:pPr>
        <w:pStyle w:val="Prrafodelista"/>
        <w:numPr>
          <w:ilvl w:val="0"/>
          <w:numId w:val="9"/>
        </w:numPr>
        <w:spacing w:line="276" w:lineRule="auto"/>
        <w:jc w:val="both"/>
        <w:rPr>
          <w:rStyle w:val="Nmerodepgina"/>
          <w:rFonts w:ascii="Arial" w:eastAsia="Calibri" w:hAnsi="Arial" w:cs="Arial"/>
          <w:sz w:val="22"/>
          <w:szCs w:val="22"/>
        </w:rPr>
      </w:pPr>
      <w:r w:rsidRPr="00AA27C4">
        <w:rPr>
          <w:rStyle w:val="Nmerodepgina"/>
          <w:rFonts w:ascii="Arial" w:eastAsia="Calibri" w:hAnsi="Arial" w:cs="Arial"/>
          <w:sz w:val="22"/>
          <w:szCs w:val="22"/>
        </w:rPr>
        <w:t xml:space="preserve">Se parte de reconocer que todas las personas que participan tienen conocimientos, experiencias, saberes y prácticas, que al ser visibilizados enriquecerán el proceso de aprendizaje individual y colectivo. </w:t>
      </w:r>
      <w:r w:rsidRPr="00AA27C4">
        <w:rPr>
          <w:rStyle w:val="Nmerodepgina"/>
          <w:rFonts w:ascii="Arial" w:eastAsia="Calibri" w:hAnsi="Arial" w:cs="Arial"/>
          <w:b/>
          <w:sz w:val="22"/>
          <w:szCs w:val="22"/>
        </w:rPr>
        <w:t>El diálogo de saberes como forma de respeto y reconocimiento</w:t>
      </w:r>
      <w:r w:rsidRPr="00AA27C4">
        <w:rPr>
          <w:rStyle w:val="Nmerodepgina"/>
          <w:rFonts w:ascii="Arial" w:eastAsia="Calibri" w:hAnsi="Arial" w:cs="Arial"/>
          <w:sz w:val="22"/>
          <w:szCs w:val="22"/>
        </w:rPr>
        <w:t xml:space="preserve"> del otro, de lo que es, sabe y cree.</w:t>
      </w:r>
    </w:p>
    <w:p w:rsidR="00932E1A" w:rsidRPr="00AA27C4" w:rsidRDefault="00402186" w:rsidP="00820AA9">
      <w:pPr>
        <w:pStyle w:val="Prrafodelista"/>
        <w:numPr>
          <w:ilvl w:val="0"/>
          <w:numId w:val="9"/>
        </w:numPr>
        <w:spacing w:line="276" w:lineRule="auto"/>
        <w:jc w:val="both"/>
        <w:rPr>
          <w:rStyle w:val="Nmerodepgina"/>
          <w:rFonts w:ascii="Arial" w:eastAsia="Calibri" w:hAnsi="Arial" w:cs="Arial"/>
          <w:sz w:val="22"/>
          <w:szCs w:val="22"/>
        </w:rPr>
      </w:pPr>
      <w:r w:rsidRPr="00AA27C4">
        <w:rPr>
          <w:rStyle w:val="Nmerodepgina"/>
          <w:rFonts w:ascii="Arial" w:eastAsia="Calibri" w:hAnsi="Arial" w:cs="Arial"/>
          <w:sz w:val="22"/>
          <w:szCs w:val="22"/>
        </w:rPr>
        <w:t xml:space="preserve">El </w:t>
      </w:r>
      <w:r w:rsidRPr="00AA27C4">
        <w:rPr>
          <w:rStyle w:val="Nmerodepgina"/>
          <w:rFonts w:ascii="Arial" w:eastAsia="Calibri" w:hAnsi="Arial" w:cs="Arial"/>
          <w:b/>
          <w:sz w:val="22"/>
          <w:szCs w:val="22"/>
        </w:rPr>
        <w:t>diálogo permanente entre el concepto y la práctica</w:t>
      </w:r>
      <w:r w:rsidRPr="00AA27C4">
        <w:rPr>
          <w:rStyle w:val="Nmerodepgina"/>
          <w:rFonts w:ascii="Arial" w:eastAsia="Calibri" w:hAnsi="Arial" w:cs="Arial"/>
          <w:sz w:val="22"/>
          <w:szCs w:val="22"/>
        </w:rPr>
        <w:t xml:space="preserve"> como forma de facilitar a los participantes acercarse a </w:t>
      </w:r>
      <w:r w:rsidR="00932E1A" w:rsidRPr="00AA27C4">
        <w:rPr>
          <w:rStyle w:val="Nmerodepgina"/>
          <w:rFonts w:ascii="Arial" w:eastAsia="Calibri" w:hAnsi="Arial" w:cs="Arial"/>
          <w:sz w:val="22"/>
          <w:szCs w:val="22"/>
        </w:rPr>
        <w:t>nuevos conocimientos que ayudan a potenciar sus procesos.</w:t>
      </w:r>
      <w:r w:rsidRPr="00AA27C4">
        <w:rPr>
          <w:rStyle w:val="Nmerodepgina"/>
          <w:rFonts w:ascii="Arial" w:eastAsia="Calibri" w:hAnsi="Arial" w:cs="Arial"/>
          <w:sz w:val="22"/>
          <w:szCs w:val="22"/>
        </w:rPr>
        <w:t xml:space="preserve"> </w:t>
      </w:r>
      <w:r w:rsidR="00932E1A" w:rsidRPr="00AA27C4">
        <w:rPr>
          <w:rStyle w:val="Nmerodepgina"/>
          <w:rFonts w:ascii="Arial" w:eastAsia="Calibri" w:hAnsi="Arial" w:cs="Arial"/>
          <w:sz w:val="22"/>
          <w:szCs w:val="22"/>
        </w:rPr>
        <w:t xml:space="preserve">Conversaciones a partir de </w:t>
      </w:r>
      <w:r w:rsidRPr="00AA27C4">
        <w:rPr>
          <w:rStyle w:val="Nmerodepgina"/>
          <w:rFonts w:ascii="Arial" w:eastAsia="Calibri" w:hAnsi="Arial" w:cs="Arial"/>
          <w:sz w:val="22"/>
          <w:szCs w:val="22"/>
        </w:rPr>
        <w:t>conceptos que han acompañado el desarrollo de acciones y procesos sociales, culturales y comunicativos</w:t>
      </w:r>
      <w:r w:rsidR="00932E1A" w:rsidRPr="00AA27C4">
        <w:rPr>
          <w:rStyle w:val="Nmerodepgina"/>
          <w:rFonts w:ascii="Arial" w:eastAsia="Calibri" w:hAnsi="Arial" w:cs="Arial"/>
          <w:sz w:val="22"/>
          <w:szCs w:val="22"/>
        </w:rPr>
        <w:t xml:space="preserve"> en diferentes lugares del país o fuera de él</w:t>
      </w:r>
      <w:r w:rsidRPr="00AA27C4">
        <w:rPr>
          <w:rStyle w:val="Nmerodepgina"/>
          <w:rFonts w:ascii="Arial" w:eastAsia="Calibri" w:hAnsi="Arial" w:cs="Arial"/>
          <w:sz w:val="22"/>
          <w:szCs w:val="22"/>
        </w:rPr>
        <w:t xml:space="preserve">, y </w:t>
      </w:r>
      <w:r w:rsidR="00932E1A" w:rsidRPr="00AA27C4">
        <w:rPr>
          <w:rStyle w:val="Nmerodepgina"/>
          <w:rFonts w:ascii="Arial" w:eastAsia="Calibri" w:hAnsi="Arial" w:cs="Arial"/>
          <w:sz w:val="22"/>
          <w:szCs w:val="22"/>
        </w:rPr>
        <w:t>de</w:t>
      </w:r>
      <w:r w:rsidRPr="00AA27C4">
        <w:rPr>
          <w:rStyle w:val="Nmerodepgina"/>
          <w:rFonts w:ascii="Arial" w:eastAsia="Calibri" w:hAnsi="Arial" w:cs="Arial"/>
          <w:sz w:val="22"/>
          <w:szCs w:val="22"/>
        </w:rPr>
        <w:t xml:space="preserve"> prácticas de quienes participan </w:t>
      </w:r>
      <w:r w:rsidR="00932E1A" w:rsidRPr="00AA27C4">
        <w:rPr>
          <w:rStyle w:val="Nmerodepgina"/>
          <w:rFonts w:ascii="Arial" w:eastAsia="Calibri" w:hAnsi="Arial" w:cs="Arial"/>
          <w:sz w:val="22"/>
          <w:szCs w:val="22"/>
        </w:rPr>
        <w:t>o de otros con experiencias similares.</w:t>
      </w:r>
    </w:p>
    <w:p w:rsidR="002E0E93" w:rsidRPr="00AA27C4" w:rsidRDefault="00402186" w:rsidP="00820AA9">
      <w:pPr>
        <w:pStyle w:val="Prrafodelista"/>
        <w:numPr>
          <w:ilvl w:val="0"/>
          <w:numId w:val="9"/>
        </w:numPr>
        <w:spacing w:line="276" w:lineRule="auto"/>
        <w:jc w:val="both"/>
        <w:rPr>
          <w:rStyle w:val="Nmerodepgina"/>
          <w:rFonts w:ascii="Arial" w:eastAsia="Calibri" w:hAnsi="Arial" w:cs="Arial"/>
          <w:sz w:val="22"/>
          <w:szCs w:val="22"/>
        </w:rPr>
      </w:pPr>
      <w:r w:rsidRPr="00AA27C4">
        <w:rPr>
          <w:rStyle w:val="Nmerodepgina"/>
          <w:rFonts w:ascii="Arial" w:eastAsia="Calibri" w:hAnsi="Arial" w:cs="Arial"/>
          <w:sz w:val="22"/>
          <w:szCs w:val="22"/>
        </w:rPr>
        <w:t xml:space="preserve">La utilización de </w:t>
      </w:r>
      <w:r w:rsidRPr="00AA27C4">
        <w:rPr>
          <w:rStyle w:val="Nmerodepgina"/>
          <w:rFonts w:ascii="Arial" w:eastAsia="Calibri" w:hAnsi="Arial" w:cs="Arial"/>
          <w:b/>
          <w:sz w:val="22"/>
          <w:szCs w:val="22"/>
        </w:rPr>
        <w:t>estrategias que propicien espacios confiables, seguros, respetuosos y creativos</w:t>
      </w:r>
      <w:r w:rsidRPr="00AA27C4">
        <w:rPr>
          <w:rStyle w:val="Nmerodepgina"/>
          <w:rFonts w:ascii="Arial" w:eastAsia="Calibri" w:hAnsi="Arial" w:cs="Arial"/>
          <w:sz w:val="22"/>
          <w:szCs w:val="22"/>
        </w:rPr>
        <w:t>, que facilitan la expresión, la reflexión, el debate, el análisis y la construcción colectiva de conocimientos.</w:t>
      </w:r>
    </w:p>
    <w:p w:rsidR="002E0E93" w:rsidRPr="00AA27C4" w:rsidRDefault="002E0E93">
      <w:pPr>
        <w:pStyle w:val="Cuerpo"/>
        <w:jc w:val="both"/>
        <w:rPr>
          <w:rStyle w:val="Nmerodepgina"/>
          <w:rFonts w:ascii="Arial" w:hAnsi="Arial" w:cs="Arial"/>
          <w:sz w:val="22"/>
          <w:szCs w:val="22"/>
        </w:rPr>
      </w:pPr>
    </w:p>
    <w:p w:rsidR="002E0E93" w:rsidRPr="00AA27C4" w:rsidRDefault="00402186">
      <w:pPr>
        <w:pStyle w:val="Cuerpo"/>
        <w:jc w:val="both"/>
        <w:rPr>
          <w:rStyle w:val="Nmerodepgina"/>
          <w:rFonts w:ascii="Arial" w:eastAsia="Calibri" w:hAnsi="Arial" w:cs="Arial"/>
          <w:b/>
          <w:bCs/>
          <w:sz w:val="22"/>
          <w:szCs w:val="22"/>
        </w:rPr>
      </w:pPr>
      <w:r w:rsidRPr="00AA27C4">
        <w:rPr>
          <w:rStyle w:val="Nmerodepgina"/>
          <w:rFonts w:ascii="Arial" w:eastAsia="Calibri" w:hAnsi="Arial" w:cs="Arial"/>
          <w:b/>
          <w:bCs/>
          <w:sz w:val="22"/>
          <w:szCs w:val="22"/>
        </w:rPr>
        <w:t>PERFIL DEL ASPIRANTE</w:t>
      </w:r>
    </w:p>
    <w:p w:rsidR="00611101" w:rsidRPr="00AA27C4" w:rsidRDefault="00402186">
      <w:pPr>
        <w:pStyle w:val="Cuerpo"/>
        <w:spacing w:line="276" w:lineRule="auto"/>
        <w:jc w:val="both"/>
        <w:rPr>
          <w:rStyle w:val="Nmerodepgina"/>
          <w:rFonts w:ascii="Arial" w:eastAsia="Calibri" w:hAnsi="Arial" w:cs="Arial"/>
          <w:sz w:val="22"/>
          <w:szCs w:val="22"/>
        </w:rPr>
      </w:pPr>
      <w:r w:rsidRPr="00AA27C4">
        <w:rPr>
          <w:rStyle w:val="Nmerodepgina"/>
          <w:rFonts w:ascii="Arial" w:eastAsia="Calibri" w:hAnsi="Arial" w:cs="Arial"/>
          <w:sz w:val="22"/>
          <w:szCs w:val="22"/>
        </w:rPr>
        <w:t xml:space="preserve">El Diplomado está dirigido a gestores sociales y culturales, bibliotecarios, docentes, actores institucionales que lideran procesos de niñez y juventud, creadores de contenidos para niños, entre otros, que quieran </w:t>
      </w:r>
      <w:r w:rsidR="00611101" w:rsidRPr="00AA27C4">
        <w:rPr>
          <w:rStyle w:val="Nmerodepgina"/>
          <w:rFonts w:ascii="Arial" w:eastAsia="Calibri" w:hAnsi="Arial" w:cs="Arial"/>
          <w:sz w:val="22"/>
          <w:szCs w:val="22"/>
        </w:rPr>
        <w:t xml:space="preserve">fortalecer </w:t>
      </w:r>
      <w:r w:rsidRPr="00AA27C4">
        <w:rPr>
          <w:rStyle w:val="Nmerodepgina"/>
          <w:rFonts w:ascii="Arial" w:eastAsia="Calibri" w:hAnsi="Arial" w:cs="Arial"/>
          <w:sz w:val="22"/>
          <w:szCs w:val="22"/>
        </w:rPr>
        <w:t xml:space="preserve">o </w:t>
      </w:r>
      <w:r w:rsidR="00AE7214" w:rsidRPr="00AA27C4">
        <w:rPr>
          <w:rStyle w:val="Nmerodepgina"/>
          <w:rFonts w:ascii="Arial" w:eastAsia="Calibri" w:hAnsi="Arial" w:cs="Arial"/>
          <w:sz w:val="22"/>
          <w:szCs w:val="22"/>
        </w:rPr>
        <w:t xml:space="preserve">crear proyectos que vinculen </w:t>
      </w:r>
      <w:r w:rsidRPr="00AA27C4">
        <w:rPr>
          <w:rStyle w:val="Nmerodepgina"/>
          <w:rFonts w:ascii="Arial" w:eastAsia="Calibri" w:hAnsi="Arial" w:cs="Arial"/>
          <w:sz w:val="22"/>
          <w:szCs w:val="22"/>
        </w:rPr>
        <w:t>niñez, juventud, cultura y comunicación.</w:t>
      </w:r>
      <w:r w:rsidR="00AE7214" w:rsidRPr="00AA27C4">
        <w:rPr>
          <w:rStyle w:val="Nmerodepgina"/>
          <w:rFonts w:ascii="Arial" w:eastAsia="Calibri" w:hAnsi="Arial" w:cs="Arial"/>
          <w:sz w:val="22"/>
          <w:szCs w:val="22"/>
        </w:rPr>
        <w:t xml:space="preserve"> </w:t>
      </w:r>
    </w:p>
    <w:p w:rsidR="00611101" w:rsidRPr="00AA27C4" w:rsidRDefault="00611101">
      <w:pPr>
        <w:pStyle w:val="Cuerpo"/>
        <w:spacing w:line="276" w:lineRule="auto"/>
        <w:jc w:val="both"/>
        <w:rPr>
          <w:rStyle w:val="Nmerodepgina"/>
          <w:rFonts w:ascii="Arial" w:eastAsia="Calibri" w:hAnsi="Arial" w:cs="Arial"/>
          <w:sz w:val="22"/>
          <w:szCs w:val="22"/>
        </w:rPr>
      </w:pPr>
    </w:p>
    <w:p w:rsidR="002E0E93" w:rsidRPr="00AA27C4" w:rsidRDefault="00611101">
      <w:pPr>
        <w:pStyle w:val="Cuerpo"/>
        <w:spacing w:line="276" w:lineRule="auto"/>
        <w:jc w:val="both"/>
        <w:rPr>
          <w:rStyle w:val="Nmerodepgina"/>
          <w:rFonts w:ascii="Arial" w:eastAsia="Calibri" w:hAnsi="Arial" w:cs="Arial"/>
          <w:sz w:val="22"/>
          <w:szCs w:val="22"/>
        </w:rPr>
      </w:pPr>
      <w:r w:rsidRPr="00AA27C4">
        <w:rPr>
          <w:rStyle w:val="Nmerodepgina"/>
          <w:rFonts w:ascii="Arial" w:eastAsia="Calibri" w:hAnsi="Arial" w:cs="Arial"/>
          <w:sz w:val="22"/>
          <w:szCs w:val="22"/>
        </w:rPr>
        <w:t>Quienes participen de este Diplomado serán personas dispuesta</w:t>
      </w:r>
      <w:r w:rsidR="00AE7214" w:rsidRPr="00AA27C4">
        <w:rPr>
          <w:rStyle w:val="Nmerodepgina"/>
          <w:rFonts w:ascii="Arial" w:eastAsia="Calibri" w:hAnsi="Arial" w:cs="Arial"/>
          <w:sz w:val="22"/>
          <w:szCs w:val="22"/>
        </w:rPr>
        <w:t>s a asombrarse, a salir de los lugares comunes</w:t>
      </w:r>
      <w:r w:rsidRPr="00AA27C4">
        <w:rPr>
          <w:rStyle w:val="Nmerodepgina"/>
          <w:rFonts w:ascii="Arial" w:eastAsia="Calibri" w:hAnsi="Arial" w:cs="Arial"/>
          <w:sz w:val="22"/>
          <w:szCs w:val="22"/>
        </w:rPr>
        <w:t>, a conocer y experimentar propuestas y metodologías que proponen nuevas formas de relación del adulto con el niño desligadas de los espacios de poder, de control,  de</w:t>
      </w:r>
      <w:r w:rsidR="00915713" w:rsidRPr="00AA27C4">
        <w:rPr>
          <w:rStyle w:val="Nmerodepgina"/>
          <w:rFonts w:ascii="Arial" w:eastAsia="Calibri" w:hAnsi="Arial" w:cs="Arial"/>
          <w:sz w:val="22"/>
          <w:szCs w:val="22"/>
        </w:rPr>
        <w:t>l</w:t>
      </w:r>
      <w:r w:rsidRPr="00AA27C4">
        <w:rPr>
          <w:rStyle w:val="Nmerodepgina"/>
          <w:rFonts w:ascii="Arial" w:eastAsia="Calibri" w:hAnsi="Arial" w:cs="Arial"/>
          <w:sz w:val="22"/>
          <w:szCs w:val="22"/>
        </w:rPr>
        <w:t xml:space="preserve"> </w:t>
      </w:r>
      <w:r w:rsidR="00915713" w:rsidRPr="00AA27C4">
        <w:rPr>
          <w:rStyle w:val="Nmerodepgina"/>
          <w:rFonts w:ascii="Arial" w:eastAsia="Calibri" w:hAnsi="Arial" w:cs="Arial"/>
          <w:sz w:val="22"/>
          <w:szCs w:val="22"/>
        </w:rPr>
        <w:t xml:space="preserve">creer que es </w:t>
      </w:r>
      <w:r w:rsidRPr="00AA27C4">
        <w:rPr>
          <w:rStyle w:val="Nmerodepgina"/>
          <w:rFonts w:ascii="Arial" w:eastAsia="Calibri" w:hAnsi="Arial" w:cs="Arial"/>
          <w:sz w:val="22"/>
          <w:szCs w:val="22"/>
        </w:rPr>
        <w:t xml:space="preserve">una persona </w:t>
      </w:r>
      <w:r w:rsidR="00915713" w:rsidRPr="00AA27C4">
        <w:rPr>
          <w:rStyle w:val="Nmerodepgina"/>
          <w:rFonts w:ascii="Arial" w:eastAsia="Calibri" w:hAnsi="Arial" w:cs="Arial"/>
          <w:sz w:val="22"/>
          <w:szCs w:val="22"/>
        </w:rPr>
        <w:t xml:space="preserve">"la </w:t>
      </w:r>
      <w:r w:rsidRPr="00AA27C4">
        <w:rPr>
          <w:rStyle w:val="Nmerodepgina"/>
          <w:rFonts w:ascii="Arial" w:eastAsia="Calibri" w:hAnsi="Arial" w:cs="Arial"/>
          <w:sz w:val="22"/>
          <w:szCs w:val="22"/>
        </w:rPr>
        <w:t xml:space="preserve">que sabe y enseña </w:t>
      </w:r>
      <w:r w:rsidR="00915713" w:rsidRPr="00AA27C4">
        <w:rPr>
          <w:rStyle w:val="Nmerodepgina"/>
          <w:rFonts w:ascii="Arial" w:eastAsia="Calibri" w:hAnsi="Arial" w:cs="Arial"/>
          <w:sz w:val="22"/>
          <w:szCs w:val="22"/>
        </w:rPr>
        <w:t xml:space="preserve">(adulto) </w:t>
      </w:r>
      <w:r w:rsidRPr="00AA27C4">
        <w:rPr>
          <w:rStyle w:val="Nmerodepgina"/>
          <w:rFonts w:ascii="Arial" w:eastAsia="Calibri" w:hAnsi="Arial" w:cs="Arial"/>
          <w:sz w:val="22"/>
          <w:szCs w:val="22"/>
        </w:rPr>
        <w:t>y otra que no sabe y recibe</w:t>
      </w:r>
      <w:r w:rsidR="00915713" w:rsidRPr="00AA27C4">
        <w:rPr>
          <w:rStyle w:val="Nmerodepgina"/>
          <w:rFonts w:ascii="Arial" w:eastAsia="Calibri" w:hAnsi="Arial" w:cs="Arial"/>
          <w:sz w:val="22"/>
          <w:szCs w:val="22"/>
        </w:rPr>
        <w:t xml:space="preserve"> (niño)</w:t>
      </w:r>
      <w:r w:rsidRPr="00AA27C4">
        <w:rPr>
          <w:rStyle w:val="Nmerodepgina"/>
          <w:rFonts w:ascii="Arial" w:eastAsia="Calibri" w:hAnsi="Arial" w:cs="Arial"/>
          <w:sz w:val="22"/>
          <w:szCs w:val="22"/>
        </w:rPr>
        <w:t>"</w:t>
      </w:r>
    </w:p>
    <w:p w:rsidR="002E0E93" w:rsidRPr="00AA27C4" w:rsidRDefault="002E0E93">
      <w:pPr>
        <w:pStyle w:val="Cuerpo"/>
        <w:spacing w:line="276" w:lineRule="auto"/>
        <w:jc w:val="both"/>
        <w:rPr>
          <w:rStyle w:val="Nmerodepgina"/>
          <w:rFonts w:ascii="Arial" w:eastAsia="Calibri" w:hAnsi="Arial" w:cs="Arial"/>
          <w:b/>
          <w:bCs/>
          <w:color w:val="FF2600"/>
          <w:sz w:val="22"/>
          <w:szCs w:val="22"/>
        </w:rPr>
      </w:pPr>
    </w:p>
    <w:p w:rsidR="002E0E93" w:rsidRPr="00AA27C4" w:rsidRDefault="00402186" w:rsidP="003E1057">
      <w:pPr>
        <w:pStyle w:val="Cuerpo"/>
        <w:spacing w:line="276" w:lineRule="auto"/>
        <w:jc w:val="both"/>
        <w:rPr>
          <w:rStyle w:val="Nmerodepgina"/>
          <w:rFonts w:ascii="Arial" w:hAnsi="Arial" w:cs="Arial"/>
          <w:color w:val="auto"/>
          <w:sz w:val="22"/>
          <w:szCs w:val="22"/>
        </w:rPr>
      </w:pPr>
      <w:r w:rsidRPr="00AA27C4">
        <w:rPr>
          <w:rStyle w:val="Nmerodepgina"/>
          <w:rFonts w:ascii="Arial" w:eastAsia="Calibri" w:hAnsi="Arial" w:cs="Arial"/>
          <w:b/>
          <w:bCs/>
          <w:color w:val="auto"/>
          <w:sz w:val="22"/>
          <w:szCs w:val="22"/>
        </w:rPr>
        <w:t>METODOLOGÍA</w:t>
      </w:r>
    </w:p>
    <w:p w:rsidR="00BF2E79" w:rsidRPr="00AA27C4" w:rsidRDefault="00820AA9" w:rsidP="00BF2E79">
      <w:pPr>
        <w:pStyle w:val="NormalWeb"/>
        <w:shd w:val="clear" w:color="auto" w:fill="FFFFFF"/>
        <w:spacing w:beforeLines="0" w:afterLines="0"/>
        <w:jc w:val="both"/>
        <w:textAlignment w:val="baseline"/>
        <w:rPr>
          <w:rFonts w:ascii="Arial" w:hAnsi="Arial" w:cs="Arial"/>
          <w:sz w:val="22"/>
          <w:szCs w:val="22"/>
        </w:rPr>
      </w:pPr>
      <w:r w:rsidRPr="00AA27C4">
        <w:rPr>
          <w:rFonts w:ascii="Arial" w:hAnsi="Arial" w:cs="Arial"/>
          <w:b/>
          <w:sz w:val="22"/>
          <w:szCs w:val="22"/>
        </w:rPr>
        <w:t>Ejes metodológicos</w:t>
      </w:r>
      <w:r w:rsidR="00BF2E79" w:rsidRPr="00AA27C4">
        <w:rPr>
          <w:rStyle w:val="Refdenotaalpie"/>
          <w:rFonts w:ascii="Arial" w:hAnsi="Arial" w:cs="Arial"/>
          <w:sz w:val="22"/>
          <w:szCs w:val="22"/>
        </w:rPr>
        <w:footnoteReference w:id="1"/>
      </w:r>
    </w:p>
    <w:p w:rsidR="00820AA9" w:rsidRPr="00AA27C4" w:rsidRDefault="00820AA9" w:rsidP="00820AA9">
      <w:pPr>
        <w:pStyle w:val="Cuerpo"/>
        <w:spacing w:line="276" w:lineRule="auto"/>
        <w:jc w:val="both"/>
        <w:rPr>
          <w:rFonts w:ascii="Arial" w:hAnsi="Arial" w:cs="Arial"/>
          <w:b/>
          <w:color w:val="auto"/>
          <w:sz w:val="22"/>
          <w:szCs w:val="22"/>
        </w:rPr>
      </w:pPr>
    </w:p>
    <w:p w:rsidR="00820AA9" w:rsidRPr="00AA27C4" w:rsidRDefault="00820AA9" w:rsidP="00820AA9">
      <w:pPr>
        <w:pStyle w:val="Cuerpo"/>
        <w:spacing w:line="276" w:lineRule="auto"/>
        <w:jc w:val="both"/>
        <w:rPr>
          <w:rFonts w:ascii="Arial" w:hAnsi="Arial" w:cs="Arial"/>
          <w:color w:val="auto"/>
          <w:sz w:val="22"/>
          <w:szCs w:val="22"/>
        </w:rPr>
      </w:pPr>
      <w:r w:rsidRPr="00AA27C4">
        <w:rPr>
          <w:rFonts w:ascii="Arial" w:hAnsi="Arial" w:cs="Arial"/>
          <w:color w:val="auto"/>
          <w:sz w:val="22"/>
          <w:szCs w:val="22"/>
        </w:rPr>
        <w:t xml:space="preserve">Analizar y poner en práctica procesos, acciones y herramientas que desde la comunicación, el arte y la lúdica aportan al fortalecimiento de la autoestima de los niños y adolescentes, el desarrollo de sus habilidades ciudadanas y el reconocimiento de los derechos culturales. </w:t>
      </w:r>
    </w:p>
    <w:p w:rsidR="00820AA9" w:rsidRPr="00AA27C4" w:rsidRDefault="00820AA9" w:rsidP="00820AA9">
      <w:pPr>
        <w:pStyle w:val="Cuerpo"/>
        <w:spacing w:line="276" w:lineRule="auto"/>
        <w:jc w:val="both"/>
        <w:rPr>
          <w:rFonts w:ascii="Arial" w:hAnsi="Arial" w:cs="Arial"/>
          <w:color w:val="auto"/>
          <w:sz w:val="22"/>
          <w:szCs w:val="22"/>
        </w:rPr>
      </w:pPr>
    </w:p>
    <w:p w:rsidR="00820AA9" w:rsidRPr="00AA27C4" w:rsidRDefault="00820AA9" w:rsidP="00820AA9">
      <w:pPr>
        <w:pStyle w:val="Cuerpo"/>
        <w:spacing w:line="276" w:lineRule="auto"/>
        <w:jc w:val="both"/>
        <w:rPr>
          <w:rFonts w:ascii="Arial" w:hAnsi="Arial" w:cs="Arial"/>
          <w:color w:val="auto"/>
          <w:sz w:val="22"/>
          <w:szCs w:val="22"/>
        </w:rPr>
      </w:pPr>
      <w:r w:rsidRPr="00AA27C4">
        <w:rPr>
          <w:rFonts w:ascii="Arial" w:hAnsi="Arial" w:cs="Arial"/>
          <w:color w:val="auto"/>
          <w:sz w:val="22"/>
          <w:szCs w:val="22"/>
        </w:rPr>
        <w:t>Facilitar el intercambio de conocimientos, saberes y experiencias locales que potencian procesos de transformación social, construcción de paz y participación ciudadana con niños, niñas y adolescentes.</w:t>
      </w:r>
    </w:p>
    <w:p w:rsidR="00820AA9" w:rsidRPr="00AA27C4" w:rsidRDefault="00820AA9" w:rsidP="00820AA9">
      <w:pPr>
        <w:pStyle w:val="Cuerpo"/>
        <w:spacing w:line="276" w:lineRule="auto"/>
        <w:jc w:val="both"/>
        <w:rPr>
          <w:rFonts w:ascii="Arial" w:hAnsi="Arial" w:cs="Arial"/>
          <w:color w:val="auto"/>
          <w:sz w:val="22"/>
          <w:szCs w:val="22"/>
        </w:rPr>
      </w:pPr>
    </w:p>
    <w:p w:rsidR="00820AA9" w:rsidRPr="00AA27C4" w:rsidRDefault="00820AA9" w:rsidP="00820AA9">
      <w:pPr>
        <w:pStyle w:val="Cuerpo"/>
        <w:spacing w:line="276" w:lineRule="auto"/>
        <w:jc w:val="both"/>
        <w:rPr>
          <w:rFonts w:ascii="Arial" w:eastAsia="Calibri" w:hAnsi="Arial" w:cs="Arial"/>
          <w:color w:val="auto"/>
          <w:sz w:val="22"/>
          <w:szCs w:val="22"/>
        </w:rPr>
      </w:pPr>
      <w:r w:rsidRPr="00AA27C4">
        <w:rPr>
          <w:rFonts w:ascii="Arial" w:eastAsia="Calibri" w:hAnsi="Arial" w:cs="Arial"/>
          <w:color w:val="auto"/>
          <w:sz w:val="22"/>
          <w:szCs w:val="22"/>
        </w:rPr>
        <w:lastRenderedPageBreak/>
        <w:t>Explorar la comunicación, en tanto lenguajes, narrativas, técnicas, a través de una propuesta de laboratorio creativo que promueve el diseño de proyectos, sostenibles, que reconocen las particularidades de los territorios y generan alianzas para incidir y transformar los entornos con la participación de los niños y adolescentes.</w:t>
      </w:r>
    </w:p>
    <w:p w:rsidR="00402186" w:rsidRPr="00AA27C4" w:rsidRDefault="00402186" w:rsidP="00402186">
      <w:pPr>
        <w:pStyle w:val="NormalWeb"/>
        <w:shd w:val="clear" w:color="auto" w:fill="FFFFFF"/>
        <w:spacing w:beforeLines="0" w:afterLines="0"/>
        <w:jc w:val="both"/>
        <w:textAlignment w:val="baseline"/>
        <w:rPr>
          <w:rFonts w:ascii="Arial" w:hAnsi="Arial" w:cs="Arial"/>
          <w:sz w:val="22"/>
          <w:szCs w:val="22"/>
        </w:rPr>
      </w:pPr>
    </w:p>
    <w:p w:rsidR="00402186" w:rsidRPr="00AA27C4" w:rsidRDefault="00490E29" w:rsidP="00402186">
      <w:pPr>
        <w:pStyle w:val="NormalWeb"/>
        <w:shd w:val="clear" w:color="auto" w:fill="FFFFFF"/>
        <w:spacing w:beforeLines="0" w:afterLines="0"/>
        <w:jc w:val="both"/>
        <w:textAlignment w:val="baseline"/>
        <w:rPr>
          <w:rFonts w:ascii="Arial" w:hAnsi="Arial" w:cs="Arial"/>
          <w:sz w:val="22"/>
          <w:szCs w:val="22"/>
        </w:rPr>
      </w:pPr>
      <w:r w:rsidRPr="00AA27C4">
        <w:rPr>
          <w:rFonts w:ascii="Arial" w:hAnsi="Arial" w:cs="Arial"/>
          <w:sz w:val="22"/>
          <w:szCs w:val="22"/>
        </w:rPr>
        <w:t>L</w:t>
      </w:r>
      <w:r w:rsidR="00402186" w:rsidRPr="00AA27C4">
        <w:rPr>
          <w:rFonts w:ascii="Arial" w:hAnsi="Arial" w:cs="Arial"/>
          <w:sz w:val="22"/>
          <w:szCs w:val="22"/>
        </w:rPr>
        <w:t xml:space="preserve">a estructura del diplomado está orientada al </w:t>
      </w:r>
      <w:r w:rsidR="00504FCC" w:rsidRPr="00AA27C4">
        <w:rPr>
          <w:rFonts w:ascii="Arial" w:hAnsi="Arial" w:cs="Arial"/>
          <w:sz w:val="22"/>
          <w:szCs w:val="22"/>
        </w:rPr>
        <w:t xml:space="preserve">análisis, </w:t>
      </w:r>
      <w:r w:rsidR="00402186" w:rsidRPr="00AA27C4">
        <w:rPr>
          <w:rFonts w:ascii="Arial" w:hAnsi="Arial" w:cs="Arial"/>
          <w:sz w:val="22"/>
          <w:szCs w:val="22"/>
        </w:rPr>
        <w:t xml:space="preserve">diseño y formulación de procesos de comunicación participativa, que mediante acciones concretas validen el aporte de los niños en la generación </w:t>
      </w:r>
      <w:r w:rsidR="00504FCC" w:rsidRPr="00AA27C4">
        <w:rPr>
          <w:rFonts w:ascii="Arial" w:hAnsi="Arial" w:cs="Arial"/>
          <w:sz w:val="22"/>
          <w:szCs w:val="22"/>
        </w:rPr>
        <w:t>de</w:t>
      </w:r>
      <w:r w:rsidR="003E1057" w:rsidRPr="00AA27C4">
        <w:rPr>
          <w:rFonts w:ascii="Arial" w:hAnsi="Arial" w:cs="Arial"/>
          <w:sz w:val="22"/>
          <w:szCs w:val="22"/>
        </w:rPr>
        <w:t xml:space="preserve"> </w:t>
      </w:r>
      <w:r w:rsidR="00402186" w:rsidRPr="00AA27C4">
        <w:rPr>
          <w:rFonts w:ascii="Arial" w:hAnsi="Arial" w:cs="Arial"/>
          <w:sz w:val="22"/>
          <w:szCs w:val="22"/>
        </w:rPr>
        <w:t xml:space="preserve">transformaciones positivas en sus entornos locales. </w:t>
      </w:r>
    </w:p>
    <w:p w:rsidR="00402186" w:rsidRPr="00AA27C4" w:rsidRDefault="00402186" w:rsidP="00402186">
      <w:pPr>
        <w:pStyle w:val="NormalWeb"/>
        <w:shd w:val="clear" w:color="auto" w:fill="FFFFFF"/>
        <w:spacing w:beforeLines="0" w:afterLines="0"/>
        <w:jc w:val="both"/>
        <w:textAlignment w:val="baseline"/>
        <w:rPr>
          <w:rFonts w:ascii="Arial" w:hAnsi="Arial" w:cs="Arial"/>
          <w:sz w:val="22"/>
          <w:szCs w:val="22"/>
        </w:rPr>
      </w:pPr>
    </w:p>
    <w:p w:rsidR="00402186" w:rsidRPr="00AA27C4" w:rsidRDefault="003E1057" w:rsidP="00402186">
      <w:pPr>
        <w:pStyle w:val="NormalWeb"/>
        <w:shd w:val="clear" w:color="auto" w:fill="FFFFFF"/>
        <w:spacing w:beforeLines="0" w:afterLines="0"/>
        <w:jc w:val="both"/>
        <w:textAlignment w:val="baseline"/>
        <w:rPr>
          <w:rFonts w:ascii="Arial" w:hAnsi="Arial" w:cs="Arial"/>
          <w:sz w:val="22"/>
          <w:szCs w:val="22"/>
        </w:rPr>
      </w:pPr>
      <w:r w:rsidRPr="00AA27C4">
        <w:rPr>
          <w:rFonts w:ascii="Arial" w:hAnsi="Arial" w:cs="Arial"/>
          <w:sz w:val="22"/>
          <w:szCs w:val="22"/>
        </w:rPr>
        <w:t xml:space="preserve">En este sentido, </w:t>
      </w:r>
      <w:r w:rsidR="00402186" w:rsidRPr="00AA27C4">
        <w:rPr>
          <w:rFonts w:ascii="Arial" w:hAnsi="Arial" w:cs="Arial"/>
          <w:sz w:val="22"/>
          <w:szCs w:val="22"/>
        </w:rPr>
        <w:t xml:space="preserve">la propuesta metodológica está </w:t>
      </w:r>
      <w:r w:rsidR="00490E29" w:rsidRPr="00AA27C4">
        <w:rPr>
          <w:rFonts w:ascii="Arial" w:hAnsi="Arial" w:cs="Arial"/>
          <w:sz w:val="22"/>
          <w:szCs w:val="22"/>
        </w:rPr>
        <w:t>planteada</w:t>
      </w:r>
      <w:r w:rsidR="00402186" w:rsidRPr="00AA27C4">
        <w:rPr>
          <w:rFonts w:ascii="Arial" w:hAnsi="Arial" w:cs="Arial"/>
          <w:sz w:val="22"/>
          <w:szCs w:val="22"/>
        </w:rPr>
        <w:t xml:space="preserve"> en </w:t>
      </w:r>
      <w:r w:rsidR="00490E29" w:rsidRPr="00AA27C4">
        <w:rPr>
          <w:rFonts w:ascii="Arial" w:hAnsi="Arial" w:cs="Arial"/>
          <w:sz w:val="22"/>
          <w:szCs w:val="22"/>
        </w:rPr>
        <w:t>cuatro (</w:t>
      </w:r>
      <w:r w:rsidR="00402186" w:rsidRPr="00AA27C4">
        <w:rPr>
          <w:rFonts w:ascii="Arial" w:hAnsi="Arial" w:cs="Arial"/>
          <w:sz w:val="22"/>
          <w:szCs w:val="22"/>
        </w:rPr>
        <w:t>4</w:t>
      </w:r>
      <w:r w:rsidR="00490E29" w:rsidRPr="00AA27C4">
        <w:rPr>
          <w:rFonts w:ascii="Arial" w:hAnsi="Arial" w:cs="Arial"/>
          <w:sz w:val="22"/>
          <w:szCs w:val="22"/>
        </w:rPr>
        <w:t>)</w:t>
      </w:r>
      <w:r w:rsidR="00402186" w:rsidRPr="00AA27C4">
        <w:rPr>
          <w:rFonts w:ascii="Arial" w:hAnsi="Arial" w:cs="Arial"/>
          <w:sz w:val="22"/>
          <w:szCs w:val="22"/>
        </w:rPr>
        <w:t xml:space="preserve"> módulos de tres días cada uno y sesiones de acompañamiento virtual entre cada módulo que permitan apoyar los avances de cada proyecto durante </w:t>
      </w:r>
      <w:r w:rsidR="00F811EE" w:rsidRPr="00AA27C4">
        <w:rPr>
          <w:rFonts w:ascii="Arial" w:hAnsi="Arial" w:cs="Arial"/>
          <w:sz w:val="22"/>
          <w:szCs w:val="22"/>
        </w:rPr>
        <w:t>la fase no presencial. A continuación se presentan los Módulos con sus respectivos  objetivos:</w:t>
      </w:r>
      <w:r w:rsidR="00504FCC" w:rsidRPr="00AA27C4">
        <w:rPr>
          <w:rFonts w:ascii="Arial" w:hAnsi="Arial" w:cs="Arial"/>
          <w:sz w:val="22"/>
          <w:szCs w:val="22"/>
        </w:rPr>
        <w:t xml:space="preserve"> </w:t>
      </w:r>
    </w:p>
    <w:p w:rsidR="00BF2E79" w:rsidRPr="00AA27C4" w:rsidRDefault="00BF2E79" w:rsidP="00402186">
      <w:pPr>
        <w:pStyle w:val="NormalWeb"/>
        <w:shd w:val="clear" w:color="auto" w:fill="FFFFFF"/>
        <w:spacing w:beforeLines="0" w:afterLines="0"/>
        <w:jc w:val="both"/>
        <w:textAlignment w:val="baseline"/>
        <w:rPr>
          <w:rFonts w:ascii="Arial" w:hAnsi="Arial" w:cs="Arial"/>
          <w:sz w:val="22"/>
          <w:szCs w:val="22"/>
        </w:rPr>
      </w:pPr>
    </w:p>
    <w:p w:rsidR="00402186" w:rsidRPr="00AA27C4" w:rsidRDefault="00402186" w:rsidP="00402186">
      <w:pPr>
        <w:pStyle w:val="NormalWeb"/>
        <w:shd w:val="clear" w:color="auto" w:fill="FFFFFF"/>
        <w:spacing w:beforeLines="0" w:afterLines="0"/>
        <w:jc w:val="both"/>
        <w:textAlignment w:val="baseline"/>
        <w:rPr>
          <w:rFonts w:ascii="Arial" w:hAnsi="Arial" w:cs="Arial"/>
          <w:b/>
          <w:sz w:val="22"/>
          <w:szCs w:val="22"/>
        </w:rPr>
      </w:pPr>
      <w:r w:rsidRPr="00AA27C4">
        <w:rPr>
          <w:rFonts w:ascii="Arial" w:hAnsi="Arial" w:cs="Arial"/>
          <w:b/>
          <w:sz w:val="22"/>
          <w:szCs w:val="22"/>
        </w:rPr>
        <w:t>Módulo 1: Conceptos guía y lectura de territorio</w:t>
      </w:r>
    </w:p>
    <w:p w:rsidR="00820AA9" w:rsidRPr="00AA27C4" w:rsidRDefault="00820AA9" w:rsidP="00820AA9">
      <w:pPr>
        <w:pStyle w:val="NormalWeb"/>
        <w:shd w:val="clear" w:color="auto" w:fill="FFFFFF"/>
        <w:spacing w:beforeLines="0" w:afterLines="0"/>
        <w:jc w:val="both"/>
        <w:textAlignment w:val="baseline"/>
        <w:rPr>
          <w:rFonts w:ascii="Arial" w:hAnsi="Arial" w:cs="Arial"/>
          <w:sz w:val="22"/>
          <w:szCs w:val="22"/>
        </w:rPr>
      </w:pPr>
    </w:p>
    <w:p w:rsidR="00402186" w:rsidRPr="00AA27C4" w:rsidRDefault="003B3B19" w:rsidP="00820AA9">
      <w:pPr>
        <w:pStyle w:val="NormalWeb"/>
        <w:shd w:val="clear" w:color="auto" w:fill="FFFFFF"/>
        <w:spacing w:beforeLines="0" w:afterLines="0"/>
        <w:jc w:val="both"/>
        <w:textAlignment w:val="baseline"/>
        <w:rPr>
          <w:rFonts w:ascii="Arial" w:hAnsi="Arial" w:cs="Arial"/>
          <w:sz w:val="22"/>
          <w:szCs w:val="22"/>
        </w:rPr>
      </w:pPr>
      <w:r w:rsidRPr="00AA27C4">
        <w:rPr>
          <w:rFonts w:ascii="Arial" w:hAnsi="Arial" w:cs="Arial"/>
          <w:sz w:val="22"/>
          <w:szCs w:val="22"/>
        </w:rPr>
        <w:t>P</w:t>
      </w:r>
      <w:r w:rsidR="00402186" w:rsidRPr="00AA27C4">
        <w:rPr>
          <w:rFonts w:ascii="Arial" w:hAnsi="Arial" w:cs="Arial"/>
          <w:sz w:val="22"/>
          <w:szCs w:val="22"/>
        </w:rPr>
        <w:t xml:space="preserve">lantear los </w:t>
      </w:r>
      <w:r w:rsidR="00504FCC" w:rsidRPr="00AA27C4">
        <w:rPr>
          <w:rFonts w:ascii="Arial" w:hAnsi="Arial" w:cs="Arial"/>
          <w:sz w:val="22"/>
          <w:szCs w:val="22"/>
        </w:rPr>
        <w:t>principales conceptos</w:t>
      </w:r>
      <w:r w:rsidR="00402186" w:rsidRPr="00AA27C4">
        <w:rPr>
          <w:rFonts w:ascii="Arial" w:hAnsi="Arial" w:cs="Arial"/>
          <w:sz w:val="22"/>
          <w:szCs w:val="22"/>
        </w:rPr>
        <w:t xml:space="preserve"> que estructuran el diplomado, permitiendo que los participantes conozc</w:t>
      </w:r>
      <w:r w:rsidR="00504FCC" w:rsidRPr="00AA27C4">
        <w:rPr>
          <w:rFonts w:ascii="Arial" w:hAnsi="Arial" w:cs="Arial"/>
          <w:sz w:val="22"/>
          <w:szCs w:val="22"/>
        </w:rPr>
        <w:t>an la ruta de viaje que se propone, al tiempo que</w:t>
      </w:r>
      <w:r w:rsidR="00402186" w:rsidRPr="00AA27C4">
        <w:rPr>
          <w:rFonts w:ascii="Arial" w:hAnsi="Arial" w:cs="Arial"/>
          <w:sz w:val="22"/>
          <w:szCs w:val="22"/>
        </w:rPr>
        <w:t xml:space="preserve"> pr</w:t>
      </w:r>
      <w:r w:rsidR="00504FCC" w:rsidRPr="00AA27C4">
        <w:rPr>
          <w:rFonts w:ascii="Arial" w:hAnsi="Arial" w:cs="Arial"/>
          <w:sz w:val="22"/>
          <w:szCs w:val="22"/>
        </w:rPr>
        <w:t>esenta</w:t>
      </w:r>
      <w:r w:rsidR="00402186" w:rsidRPr="00AA27C4">
        <w:rPr>
          <w:rFonts w:ascii="Arial" w:hAnsi="Arial" w:cs="Arial"/>
          <w:sz w:val="22"/>
          <w:szCs w:val="22"/>
        </w:rPr>
        <w:t xml:space="preserve"> ideas o preguntas acerca del rol de la comunicación participativa</w:t>
      </w:r>
      <w:r w:rsidR="00504FCC" w:rsidRPr="00AA27C4">
        <w:rPr>
          <w:rFonts w:ascii="Arial" w:hAnsi="Arial" w:cs="Arial"/>
          <w:sz w:val="22"/>
          <w:szCs w:val="22"/>
        </w:rPr>
        <w:t>,</w:t>
      </w:r>
      <w:r w:rsidR="00402186" w:rsidRPr="00AA27C4">
        <w:rPr>
          <w:rFonts w:ascii="Arial" w:hAnsi="Arial" w:cs="Arial"/>
          <w:sz w:val="22"/>
          <w:szCs w:val="22"/>
        </w:rPr>
        <w:t xml:space="preserve"> pensada para y con los niños, en contextos que han sido afectados por </w:t>
      </w:r>
      <w:r w:rsidR="00504FCC" w:rsidRPr="00AA27C4">
        <w:rPr>
          <w:rFonts w:ascii="Arial" w:hAnsi="Arial" w:cs="Arial"/>
          <w:sz w:val="22"/>
          <w:szCs w:val="22"/>
        </w:rPr>
        <w:t>diferentes</w:t>
      </w:r>
      <w:r w:rsidR="00402186" w:rsidRPr="00AA27C4">
        <w:rPr>
          <w:rFonts w:ascii="Arial" w:hAnsi="Arial" w:cs="Arial"/>
          <w:sz w:val="22"/>
          <w:szCs w:val="22"/>
        </w:rPr>
        <w:t xml:space="preserve"> conflictos y vulneraciones.</w:t>
      </w:r>
    </w:p>
    <w:p w:rsidR="00A20B64" w:rsidRPr="00AA27C4" w:rsidRDefault="00A20B64" w:rsidP="00402186">
      <w:pPr>
        <w:pStyle w:val="NormalWeb"/>
        <w:shd w:val="clear" w:color="auto" w:fill="FFFFFF"/>
        <w:spacing w:beforeLines="0" w:afterLines="0"/>
        <w:jc w:val="both"/>
        <w:textAlignment w:val="baseline"/>
        <w:rPr>
          <w:rFonts w:ascii="Arial" w:hAnsi="Arial" w:cs="Arial"/>
          <w:sz w:val="22"/>
          <w:szCs w:val="22"/>
        </w:rPr>
      </w:pPr>
    </w:p>
    <w:p w:rsidR="00402186" w:rsidRPr="00AA27C4" w:rsidRDefault="003B3B19" w:rsidP="00820AA9">
      <w:pPr>
        <w:pStyle w:val="NormalWeb"/>
        <w:shd w:val="clear" w:color="auto" w:fill="FFFFFF"/>
        <w:spacing w:beforeLines="0" w:afterLines="0"/>
        <w:jc w:val="both"/>
        <w:textAlignment w:val="baseline"/>
        <w:rPr>
          <w:rFonts w:ascii="Arial" w:hAnsi="Arial" w:cs="Arial"/>
          <w:sz w:val="22"/>
          <w:szCs w:val="22"/>
        </w:rPr>
      </w:pPr>
      <w:r w:rsidRPr="00AA27C4">
        <w:rPr>
          <w:rFonts w:ascii="Arial" w:hAnsi="Arial" w:cs="Arial"/>
          <w:sz w:val="22"/>
          <w:szCs w:val="22"/>
        </w:rPr>
        <w:t>R</w:t>
      </w:r>
      <w:r w:rsidR="00402186" w:rsidRPr="00AA27C4">
        <w:rPr>
          <w:rFonts w:ascii="Arial" w:hAnsi="Arial" w:cs="Arial"/>
          <w:sz w:val="22"/>
          <w:szCs w:val="22"/>
        </w:rPr>
        <w:t>eflexionar acerca de for</w:t>
      </w:r>
      <w:r w:rsidR="0085276E" w:rsidRPr="00AA27C4">
        <w:rPr>
          <w:rFonts w:ascii="Arial" w:hAnsi="Arial" w:cs="Arial"/>
          <w:sz w:val="22"/>
          <w:szCs w:val="22"/>
        </w:rPr>
        <w:t>mas</w:t>
      </w:r>
      <w:r w:rsidR="00406030" w:rsidRPr="00AA27C4">
        <w:rPr>
          <w:rFonts w:ascii="Arial" w:hAnsi="Arial" w:cs="Arial"/>
          <w:sz w:val="22"/>
          <w:szCs w:val="22"/>
        </w:rPr>
        <w:t xml:space="preserve"> posibles</w:t>
      </w:r>
      <w:r w:rsidR="0085276E" w:rsidRPr="00AA27C4">
        <w:rPr>
          <w:rFonts w:ascii="Arial" w:hAnsi="Arial" w:cs="Arial"/>
          <w:sz w:val="22"/>
          <w:szCs w:val="22"/>
        </w:rPr>
        <w:t xml:space="preserve"> </w:t>
      </w:r>
      <w:r w:rsidR="00402186" w:rsidRPr="00AA27C4">
        <w:rPr>
          <w:rFonts w:ascii="Arial" w:hAnsi="Arial" w:cs="Arial"/>
          <w:sz w:val="22"/>
          <w:szCs w:val="22"/>
        </w:rPr>
        <w:t xml:space="preserve">para ubicarse y relacionarse con los diferentes territorios que configuran nuestra identidad y nuestra manera de actuar y pensar; poniendo </w:t>
      </w:r>
      <w:r w:rsidR="00783F32" w:rsidRPr="00AA27C4">
        <w:rPr>
          <w:rFonts w:ascii="Arial" w:hAnsi="Arial" w:cs="Arial"/>
          <w:sz w:val="22"/>
          <w:szCs w:val="22"/>
        </w:rPr>
        <w:t>en diálogo</w:t>
      </w:r>
      <w:r w:rsidR="002860BF" w:rsidRPr="00AA27C4">
        <w:rPr>
          <w:rFonts w:ascii="Arial" w:hAnsi="Arial" w:cs="Arial"/>
          <w:sz w:val="22"/>
          <w:szCs w:val="22"/>
        </w:rPr>
        <w:t xml:space="preserve"> las herramientas que diferentes proyectos y procesos</w:t>
      </w:r>
      <w:r w:rsidR="00402186" w:rsidRPr="00AA27C4">
        <w:rPr>
          <w:rFonts w:ascii="Arial" w:hAnsi="Arial" w:cs="Arial"/>
          <w:sz w:val="22"/>
          <w:szCs w:val="22"/>
        </w:rPr>
        <w:t xml:space="preserve"> ha</w:t>
      </w:r>
      <w:r w:rsidR="002860BF" w:rsidRPr="00AA27C4">
        <w:rPr>
          <w:rFonts w:ascii="Arial" w:hAnsi="Arial" w:cs="Arial"/>
          <w:sz w:val="22"/>
          <w:szCs w:val="22"/>
        </w:rPr>
        <w:t>n</w:t>
      </w:r>
      <w:r w:rsidR="00402186" w:rsidRPr="00AA27C4">
        <w:rPr>
          <w:rFonts w:ascii="Arial" w:hAnsi="Arial" w:cs="Arial"/>
          <w:sz w:val="22"/>
          <w:szCs w:val="22"/>
        </w:rPr>
        <w:t xml:space="preserve"> implementado para que los niños reconozcan sus territorios e identifiquen situaciones o fenómenos sociales que les interesan o preocupan.</w:t>
      </w:r>
    </w:p>
    <w:p w:rsidR="009C7D1A" w:rsidRPr="00AA27C4" w:rsidRDefault="009C7D1A" w:rsidP="00402186">
      <w:pPr>
        <w:pStyle w:val="NormalWeb"/>
        <w:shd w:val="clear" w:color="auto" w:fill="FFFFFF"/>
        <w:spacing w:beforeLines="0" w:afterLines="0"/>
        <w:jc w:val="both"/>
        <w:textAlignment w:val="baseline"/>
        <w:rPr>
          <w:rFonts w:ascii="Arial" w:hAnsi="Arial" w:cs="Arial"/>
          <w:b/>
          <w:sz w:val="22"/>
          <w:szCs w:val="22"/>
        </w:rPr>
      </w:pPr>
    </w:p>
    <w:p w:rsidR="00820AA9" w:rsidRPr="00AA27C4" w:rsidRDefault="00402186" w:rsidP="00820AA9">
      <w:pPr>
        <w:pStyle w:val="NormalWeb"/>
        <w:shd w:val="clear" w:color="auto" w:fill="FFFFFF"/>
        <w:spacing w:beforeLines="0" w:afterLines="0"/>
        <w:jc w:val="both"/>
        <w:textAlignment w:val="baseline"/>
        <w:rPr>
          <w:rFonts w:ascii="Arial" w:hAnsi="Arial" w:cs="Arial"/>
          <w:b/>
          <w:sz w:val="22"/>
          <w:szCs w:val="22"/>
        </w:rPr>
      </w:pPr>
      <w:r w:rsidRPr="00AA27C4">
        <w:rPr>
          <w:rFonts w:ascii="Arial" w:hAnsi="Arial" w:cs="Arial"/>
          <w:b/>
          <w:sz w:val="22"/>
          <w:szCs w:val="22"/>
        </w:rPr>
        <w:t xml:space="preserve">Módulo 2: Formulación del proyecto </w:t>
      </w:r>
    </w:p>
    <w:p w:rsidR="00820AA9" w:rsidRPr="00AA27C4" w:rsidRDefault="00820AA9" w:rsidP="00820AA9">
      <w:pPr>
        <w:pStyle w:val="NormalWeb"/>
        <w:shd w:val="clear" w:color="auto" w:fill="FFFFFF"/>
        <w:spacing w:beforeLines="0" w:afterLines="0"/>
        <w:jc w:val="both"/>
        <w:textAlignment w:val="baseline"/>
        <w:rPr>
          <w:rFonts w:ascii="Arial" w:hAnsi="Arial" w:cs="Arial"/>
          <w:b/>
          <w:sz w:val="22"/>
          <w:szCs w:val="22"/>
        </w:rPr>
      </w:pPr>
    </w:p>
    <w:p w:rsidR="00820AA9" w:rsidRPr="00AA27C4" w:rsidRDefault="00820AA9" w:rsidP="00820AA9">
      <w:pPr>
        <w:pStyle w:val="NormalWeb"/>
        <w:shd w:val="clear" w:color="auto" w:fill="FFFFFF"/>
        <w:spacing w:beforeLines="0" w:afterLines="0"/>
        <w:jc w:val="both"/>
        <w:textAlignment w:val="baseline"/>
        <w:rPr>
          <w:rFonts w:ascii="Arial" w:hAnsi="Arial" w:cs="Arial"/>
          <w:sz w:val="22"/>
          <w:szCs w:val="22"/>
        </w:rPr>
      </w:pPr>
      <w:r w:rsidRPr="00AA27C4">
        <w:rPr>
          <w:rFonts w:ascii="Arial" w:hAnsi="Arial" w:cs="Arial"/>
          <w:sz w:val="22"/>
          <w:szCs w:val="22"/>
        </w:rPr>
        <w:t>Formular un proyecto que involucre la comunicación participativa para realizar con los niños en las comunidades donde viven los participantes del proceso de formación. Este proyecto deberá tener en cuenta la lectura del territorio realizada después de finalizado el Módulo 1 y contará con el acompañamiento de los docentes del diplomado, quienes a través de espacios de diálogo e intercambio, aportarán a la consolidación de las propuestas.</w:t>
      </w:r>
    </w:p>
    <w:p w:rsidR="00820AA9" w:rsidRPr="00AA27C4" w:rsidRDefault="00820AA9" w:rsidP="00820AA9">
      <w:pPr>
        <w:pStyle w:val="NormalWeb"/>
        <w:shd w:val="clear" w:color="auto" w:fill="FFFFFF"/>
        <w:spacing w:beforeLines="0" w:afterLines="0"/>
        <w:jc w:val="both"/>
        <w:textAlignment w:val="baseline"/>
        <w:rPr>
          <w:rFonts w:ascii="Arial" w:hAnsi="Arial" w:cs="Arial"/>
          <w:b/>
          <w:sz w:val="22"/>
          <w:szCs w:val="22"/>
        </w:rPr>
      </w:pPr>
    </w:p>
    <w:p w:rsidR="00820AA9" w:rsidRPr="00AA27C4" w:rsidRDefault="00820AA9" w:rsidP="00820AA9">
      <w:pPr>
        <w:pStyle w:val="NormalWeb"/>
        <w:shd w:val="clear" w:color="auto" w:fill="FFFFFF"/>
        <w:spacing w:beforeLines="0" w:afterLines="0"/>
        <w:jc w:val="both"/>
        <w:textAlignment w:val="baseline"/>
        <w:rPr>
          <w:rFonts w:ascii="Arial" w:hAnsi="Arial" w:cs="Arial"/>
          <w:b/>
          <w:sz w:val="22"/>
          <w:szCs w:val="22"/>
        </w:rPr>
      </w:pPr>
    </w:p>
    <w:p w:rsidR="00820AA9" w:rsidRPr="00AA27C4" w:rsidRDefault="00820AA9" w:rsidP="00820AA9">
      <w:pPr>
        <w:pStyle w:val="NormalWeb"/>
        <w:shd w:val="clear" w:color="auto" w:fill="FFFFFF"/>
        <w:spacing w:beforeLines="0" w:afterLines="0"/>
        <w:jc w:val="both"/>
        <w:textAlignment w:val="baseline"/>
        <w:rPr>
          <w:rFonts w:ascii="Arial" w:hAnsi="Arial" w:cs="Arial"/>
          <w:b/>
          <w:sz w:val="22"/>
          <w:szCs w:val="22"/>
        </w:rPr>
      </w:pPr>
      <w:r w:rsidRPr="00AA27C4">
        <w:rPr>
          <w:rFonts w:ascii="Arial" w:hAnsi="Arial" w:cs="Arial"/>
          <w:b/>
          <w:sz w:val="22"/>
          <w:szCs w:val="22"/>
        </w:rPr>
        <w:t>Módulo 3: Comunicación y creatividad</w:t>
      </w:r>
    </w:p>
    <w:p w:rsidR="00402186" w:rsidRPr="00AA27C4" w:rsidRDefault="00402186" w:rsidP="00402186">
      <w:pPr>
        <w:pStyle w:val="NormalWeb"/>
        <w:shd w:val="clear" w:color="auto" w:fill="FFFFFF"/>
        <w:spacing w:beforeLines="0" w:afterLines="0"/>
        <w:jc w:val="both"/>
        <w:textAlignment w:val="baseline"/>
        <w:rPr>
          <w:rFonts w:ascii="Arial" w:hAnsi="Arial" w:cs="Arial"/>
          <w:sz w:val="22"/>
          <w:szCs w:val="22"/>
        </w:rPr>
      </w:pPr>
    </w:p>
    <w:p w:rsidR="00402186" w:rsidRPr="00AA27C4" w:rsidRDefault="001A0DB0" w:rsidP="00820AA9">
      <w:pPr>
        <w:pStyle w:val="NormalWeb"/>
        <w:shd w:val="clear" w:color="auto" w:fill="FFFFFF"/>
        <w:spacing w:beforeLines="0" w:afterLines="0"/>
        <w:jc w:val="both"/>
        <w:textAlignment w:val="baseline"/>
        <w:rPr>
          <w:rFonts w:ascii="Arial" w:hAnsi="Arial" w:cs="Arial"/>
          <w:sz w:val="22"/>
          <w:szCs w:val="22"/>
        </w:rPr>
      </w:pPr>
      <w:r w:rsidRPr="00AA27C4">
        <w:rPr>
          <w:rFonts w:ascii="Arial" w:hAnsi="Arial" w:cs="Arial"/>
          <w:sz w:val="22"/>
          <w:szCs w:val="22"/>
        </w:rPr>
        <w:t>Poner en diálogo</w:t>
      </w:r>
      <w:r w:rsidR="00BB0F50" w:rsidRPr="00AA27C4">
        <w:rPr>
          <w:rFonts w:ascii="Arial" w:hAnsi="Arial" w:cs="Arial"/>
          <w:sz w:val="22"/>
          <w:szCs w:val="22"/>
        </w:rPr>
        <w:t xml:space="preserve"> </w:t>
      </w:r>
      <w:r w:rsidR="00402186" w:rsidRPr="00AA27C4">
        <w:rPr>
          <w:rFonts w:ascii="Arial" w:hAnsi="Arial" w:cs="Arial"/>
          <w:sz w:val="22"/>
          <w:szCs w:val="22"/>
        </w:rPr>
        <w:t xml:space="preserve">diferentes </w:t>
      </w:r>
      <w:r w:rsidR="00BB0F50" w:rsidRPr="00AA27C4">
        <w:rPr>
          <w:rFonts w:ascii="Arial" w:hAnsi="Arial" w:cs="Arial"/>
          <w:sz w:val="22"/>
          <w:szCs w:val="22"/>
        </w:rPr>
        <w:t xml:space="preserve">técnicas y </w:t>
      </w:r>
      <w:r w:rsidR="00402186" w:rsidRPr="00AA27C4">
        <w:rPr>
          <w:rFonts w:ascii="Arial" w:hAnsi="Arial" w:cs="Arial"/>
          <w:sz w:val="22"/>
          <w:szCs w:val="22"/>
        </w:rPr>
        <w:t xml:space="preserve">herramientas que </w:t>
      </w:r>
      <w:r w:rsidR="00BB0F50" w:rsidRPr="00AA27C4">
        <w:rPr>
          <w:rFonts w:ascii="Arial" w:hAnsi="Arial" w:cs="Arial"/>
          <w:sz w:val="22"/>
          <w:szCs w:val="22"/>
        </w:rPr>
        <w:t xml:space="preserve">desde la </w:t>
      </w:r>
      <w:r w:rsidR="00402186" w:rsidRPr="00AA27C4">
        <w:rPr>
          <w:rFonts w:ascii="Arial" w:hAnsi="Arial" w:cs="Arial"/>
          <w:sz w:val="22"/>
          <w:szCs w:val="22"/>
        </w:rPr>
        <w:t>comunicación</w:t>
      </w:r>
      <w:r w:rsidR="00BB0F50" w:rsidRPr="00AA27C4">
        <w:rPr>
          <w:rFonts w:ascii="Arial" w:hAnsi="Arial" w:cs="Arial"/>
          <w:sz w:val="22"/>
          <w:szCs w:val="22"/>
        </w:rPr>
        <w:t>, el arte y la lúdica</w:t>
      </w:r>
      <w:r w:rsidR="00402186" w:rsidRPr="00AA27C4">
        <w:rPr>
          <w:rFonts w:ascii="Arial" w:hAnsi="Arial" w:cs="Arial"/>
          <w:sz w:val="22"/>
          <w:szCs w:val="22"/>
        </w:rPr>
        <w:t xml:space="preserve"> </w:t>
      </w:r>
      <w:r w:rsidR="00BB0F50" w:rsidRPr="00AA27C4">
        <w:rPr>
          <w:rFonts w:ascii="Arial" w:hAnsi="Arial" w:cs="Arial"/>
          <w:sz w:val="22"/>
          <w:szCs w:val="22"/>
        </w:rPr>
        <w:t>pueden</w:t>
      </w:r>
      <w:r w:rsidR="00402186" w:rsidRPr="00AA27C4">
        <w:rPr>
          <w:rFonts w:ascii="Arial" w:hAnsi="Arial" w:cs="Arial"/>
          <w:sz w:val="22"/>
          <w:szCs w:val="22"/>
        </w:rPr>
        <w:t xml:space="preserve"> motivar la participación de los niños y </w:t>
      </w:r>
      <w:r w:rsidR="00F95B9D" w:rsidRPr="00AA27C4">
        <w:rPr>
          <w:rFonts w:ascii="Arial" w:hAnsi="Arial" w:cs="Arial"/>
          <w:sz w:val="22"/>
          <w:szCs w:val="22"/>
        </w:rPr>
        <w:t xml:space="preserve">adolescentes y </w:t>
      </w:r>
      <w:r w:rsidR="00402186" w:rsidRPr="00AA27C4">
        <w:rPr>
          <w:rFonts w:ascii="Arial" w:hAnsi="Arial" w:cs="Arial"/>
          <w:sz w:val="22"/>
          <w:szCs w:val="22"/>
        </w:rPr>
        <w:t xml:space="preserve">potenciar su incidencia en </w:t>
      </w:r>
      <w:r w:rsidR="00BB0F50" w:rsidRPr="00AA27C4">
        <w:rPr>
          <w:rFonts w:ascii="Arial" w:hAnsi="Arial" w:cs="Arial"/>
          <w:sz w:val="22"/>
          <w:szCs w:val="22"/>
        </w:rPr>
        <w:t>procesos</w:t>
      </w:r>
      <w:r w:rsidRPr="00AA27C4">
        <w:rPr>
          <w:rFonts w:ascii="Arial" w:hAnsi="Arial" w:cs="Arial"/>
          <w:sz w:val="22"/>
          <w:szCs w:val="22"/>
        </w:rPr>
        <w:t xml:space="preserve"> </w:t>
      </w:r>
      <w:r w:rsidR="00BB0F50" w:rsidRPr="00AA27C4">
        <w:rPr>
          <w:rFonts w:ascii="Arial" w:hAnsi="Arial" w:cs="Arial"/>
          <w:sz w:val="22"/>
          <w:szCs w:val="22"/>
        </w:rPr>
        <w:t>que los involucra</w:t>
      </w:r>
      <w:r w:rsidRPr="00AA27C4">
        <w:rPr>
          <w:rFonts w:ascii="Arial" w:hAnsi="Arial" w:cs="Arial"/>
          <w:sz w:val="22"/>
          <w:szCs w:val="22"/>
        </w:rPr>
        <w:t xml:space="preserve">n en </w:t>
      </w:r>
      <w:r w:rsidR="00BB0F50" w:rsidRPr="00AA27C4">
        <w:rPr>
          <w:rFonts w:ascii="Arial" w:hAnsi="Arial" w:cs="Arial"/>
          <w:sz w:val="22"/>
          <w:szCs w:val="22"/>
        </w:rPr>
        <w:t>sus entornos cercanos</w:t>
      </w:r>
      <w:r w:rsidR="00402186" w:rsidRPr="00AA27C4">
        <w:rPr>
          <w:rFonts w:ascii="Arial" w:hAnsi="Arial" w:cs="Arial"/>
          <w:sz w:val="22"/>
          <w:szCs w:val="22"/>
        </w:rPr>
        <w:t xml:space="preserve">. Se hará énfasis tanto en lo técnico como en lo conceptual, </w:t>
      </w:r>
      <w:r w:rsidR="00F95B9D" w:rsidRPr="00AA27C4">
        <w:rPr>
          <w:rFonts w:ascii="Arial" w:hAnsi="Arial" w:cs="Arial"/>
          <w:sz w:val="22"/>
          <w:szCs w:val="22"/>
        </w:rPr>
        <w:t>compartiendo</w:t>
      </w:r>
      <w:r w:rsidRPr="00AA27C4">
        <w:rPr>
          <w:rFonts w:ascii="Arial" w:hAnsi="Arial" w:cs="Arial"/>
          <w:sz w:val="22"/>
          <w:szCs w:val="22"/>
        </w:rPr>
        <w:t xml:space="preserve"> </w:t>
      </w:r>
      <w:r w:rsidR="00402186" w:rsidRPr="00AA27C4">
        <w:rPr>
          <w:rFonts w:ascii="Arial" w:hAnsi="Arial" w:cs="Arial"/>
          <w:sz w:val="22"/>
          <w:szCs w:val="22"/>
        </w:rPr>
        <w:t>diferentes estrategias</w:t>
      </w:r>
      <w:r w:rsidRPr="00AA27C4">
        <w:rPr>
          <w:rFonts w:ascii="Arial" w:hAnsi="Arial" w:cs="Arial"/>
          <w:sz w:val="22"/>
          <w:szCs w:val="22"/>
        </w:rPr>
        <w:t>, entre ellas,</w:t>
      </w:r>
      <w:r w:rsidR="00402186" w:rsidRPr="00AA27C4">
        <w:rPr>
          <w:rFonts w:ascii="Arial" w:hAnsi="Arial" w:cs="Arial"/>
          <w:sz w:val="22"/>
          <w:szCs w:val="22"/>
        </w:rPr>
        <w:t xml:space="preserve"> </w:t>
      </w:r>
      <w:r w:rsidRPr="00AA27C4">
        <w:rPr>
          <w:rFonts w:ascii="Arial" w:hAnsi="Arial" w:cs="Arial"/>
          <w:sz w:val="22"/>
          <w:szCs w:val="22"/>
        </w:rPr>
        <w:t>las que</w:t>
      </w:r>
      <w:r w:rsidR="00402186" w:rsidRPr="00AA27C4">
        <w:rPr>
          <w:rFonts w:ascii="Arial" w:hAnsi="Arial" w:cs="Arial"/>
          <w:sz w:val="22"/>
          <w:szCs w:val="22"/>
        </w:rPr>
        <w:t xml:space="preserve"> el PCCN ha desarrollado para la producción de contenidos realizados </w:t>
      </w:r>
      <w:r w:rsidR="00F95B9D" w:rsidRPr="00AA27C4">
        <w:rPr>
          <w:rFonts w:ascii="Arial" w:hAnsi="Arial" w:cs="Arial"/>
          <w:sz w:val="22"/>
          <w:szCs w:val="22"/>
        </w:rPr>
        <w:t>por</w:t>
      </w:r>
      <w:r w:rsidR="00402186" w:rsidRPr="00AA27C4">
        <w:rPr>
          <w:rFonts w:ascii="Arial" w:hAnsi="Arial" w:cs="Arial"/>
          <w:sz w:val="22"/>
          <w:szCs w:val="22"/>
        </w:rPr>
        <w:t xml:space="preserve"> los niños </w:t>
      </w:r>
      <w:r w:rsidRPr="00AA27C4">
        <w:rPr>
          <w:rFonts w:ascii="Arial" w:hAnsi="Arial" w:cs="Arial"/>
          <w:sz w:val="22"/>
          <w:szCs w:val="22"/>
        </w:rPr>
        <w:t>que les han</w:t>
      </w:r>
      <w:r w:rsidR="00402186" w:rsidRPr="00AA27C4">
        <w:rPr>
          <w:rFonts w:ascii="Arial" w:hAnsi="Arial" w:cs="Arial"/>
          <w:sz w:val="22"/>
          <w:szCs w:val="22"/>
        </w:rPr>
        <w:t xml:space="preserve"> posibilitado su reconocimiento y validación como actores sociales importantes en sus comunidades. </w:t>
      </w:r>
    </w:p>
    <w:p w:rsidR="00402186" w:rsidRPr="00AA27C4" w:rsidRDefault="00402186" w:rsidP="00402186">
      <w:pPr>
        <w:pStyle w:val="NormalWeb"/>
        <w:shd w:val="clear" w:color="auto" w:fill="FFFFFF"/>
        <w:spacing w:beforeLines="0" w:afterLines="0"/>
        <w:jc w:val="both"/>
        <w:textAlignment w:val="baseline"/>
        <w:rPr>
          <w:rFonts w:ascii="Arial" w:hAnsi="Arial" w:cs="Arial"/>
          <w:sz w:val="22"/>
          <w:szCs w:val="22"/>
        </w:rPr>
      </w:pPr>
    </w:p>
    <w:p w:rsidR="00EF647C" w:rsidRPr="00AA27C4" w:rsidRDefault="00EF647C" w:rsidP="00402186">
      <w:pPr>
        <w:pStyle w:val="NormalWeb"/>
        <w:shd w:val="clear" w:color="auto" w:fill="FFFFFF"/>
        <w:spacing w:beforeLines="0" w:afterLines="0"/>
        <w:jc w:val="both"/>
        <w:textAlignment w:val="baseline"/>
        <w:rPr>
          <w:rFonts w:ascii="Arial" w:hAnsi="Arial" w:cs="Arial"/>
          <w:b/>
          <w:sz w:val="22"/>
          <w:szCs w:val="22"/>
        </w:rPr>
      </w:pPr>
    </w:p>
    <w:p w:rsidR="00EF647C" w:rsidRPr="00AA27C4" w:rsidRDefault="00EF647C" w:rsidP="00402186">
      <w:pPr>
        <w:pStyle w:val="NormalWeb"/>
        <w:shd w:val="clear" w:color="auto" w:fill="FFFFFF"/>
        <w:spacing w:beforeLines="0" w:afterLines="0"/>
        <w:jc w:val="both"/>
        <w:textAlignment w:val="baseline"/>
        <w:rPr>
          <w:rFonts w:ascii="Arial" w:hAnsi="Arial" w:cs="Arial"/>
          <w:b/>
          <w:sz w:val="22"/>
          <w:szCs w:val="22"/>
        </w:rPr>
      </w:pPr>
    </w:p>
    <w:p w:rsidR="00402186" w:rsidRPr="00AA27C4" w:rsidRDefault="00820AA9" w:rsidP="00402186">
      <w:pPr>
        <w:pStyle w:val="NormalWeb"/>
        <w:shd w:val="clear" w:color="auto" w:fill="FFFFFF"/>
        <w:spacing w:beforeLines="0" w:afterLines="0"/>
        <w:jc w:val="both"/>
        <w:textAlignment w:val="baseline"/>
        <w:rPr>
          <w:rFonts w:ascii="Arial" w:hAnsi="Arial" w:cs="Arial"/>
          <w:b/>
          <w:sz w:val="22"/>
          <w:szCs w:val="22"/>
        </w:rPr>
      </w:pPr>
      <w:r w:rsidRPr="00AA27C4">
        <w:rPr>
          <w:rFonts w:ascii="Arial" w:hAnsi="Arial" w:cs="Arial"/>
          <w:b/>
          <w:sz w:val="22"/>
          <w:szCs w:val="22"/>
        </w:rPr>
        <w:t>Módulo 4</w:t>
      </w:r>
      <w:r w:rsidR="00402186" w:rsidRPr="00AA27C4">
        <w:rPr>
          <w:rFonts w:ascii="Arial" w:hAnsi="Arial" w:cs="Arial"/>
          <w:b/>
          <w:sz w:val="22"/>
          <w:szCs w:val="22"/>
        </w:rPr>
        <w:t>: Sistematización y Sostenibilidad</w:t>
      </w:r>
    </w:p>
    <w:p w:rsidR="00820AA9" w:rsidRPr="00AA27C4" w:rsidRDefault="00820AA9" w:rsidP="00820AA9">
      <w:pPr>
        <w:jc w:val="both"/>
        <w:rPr>
          <w:rFonts w:ascii="Arial" w:eastAsia="Times New Roman" w:hAnsi="Arial" w:cs="Arial"/>
          <w:sz w:val="22"/>
          <w:szCs w:val="22"/>
          <w:bdr w:val="none" w:sz="0" w:space="0" w:color="auto"/>
          <w:lang w:val="es-ES_tradnl" w:eastAsia="es-ES_tradnl"/>
        </w:rPr>
      </w:pPr>
    </w:p>
    <w:p w:rsidR="00F811EE" w:rsidRPr="00AA27C4" w:rsidRDefault="00F811EE" w:rsidP="00820AA9">
      <w:pPr>
        <w:jc w:val="both"/>
        <w:rPr>
          <w:rFonts w:ascii="Arial" w:eastAsia="Times New Roman" w:hAnsi="Arial" w:cs="Arial"/>
          <w:sz w:val="22"/>
          <w:szCs w:val="22"/>
          <w:bdr w:val="none" w:sz="0" w:space="0" w:color="auto"/>
          <w:lang w:val="es-CO" w:eastAsia="es-ES_tradnl"/>
        </w:rPr>
      </w:pPr>
      <w:r w:rsidRPr="00AA27C4">
        <w:rPr>
          <w:rFonts w:ascii="Arial" w:eastAsia="Times New Roman" w:hAnsi="Arial" w:cs="Arial"/>
          <w:sz w:val="22"/>
          <w:szCs w:val="22"/>
          <w:bdr w:val="none" w:sz="0" w:space="0" w:color="auto"/>
          <w:lang w:val="es-CO" w:eastAsia="es-ES_tradnl"/>
        </w:rPr>
        <w:lastRenderedPageBreak/>
        <w:t>R</w:t>
      </w:r>
      <w:r w:rsidR="00402186" w:rsidRPr="00AA27C4">
        <w:rPr>
          <w:rFonts w:ascii="Arial" w:eastAsia="Times New Roman" w:hAnsi="Arial" w:cs="Arial"/>
          <w:sz w:val="22"/>
          <w:szCs w:val="22"/>
          <w:bdr w:val="none" w:sz="0" w:space="0" w:color="auto"/>
          <w:lang w:val="es-CO" w:eastAsia="es-ES_tradnl"/>
        </w:rPr>
        <w:t xml:space="preserve">econocer la importancia </w:t>
      </w:r>
      <w:r w:rsidRPr="00AA27C4">
        <w:rPr>
          <w:rFonts w:ascii="Arial" w:eastAsia="Times New Roman" w:hAnsi="Arial" w:cs="Arial"/>
          <w:sz w:val="22"/>
          <w:szCs w:val="22"/>
          <w:bdr w:val="none" w:sz="0" w:space="0" w:color="auto"/>
          <w:lang w:val="es-CO" w:eastAsia="es-ES_tradnl"/>
        </w:rPr>
        <w:t xml:space="preserve">de evaluar y sistematizar los procesos teniendo en cuenta las opiniones, percepciones y puntos de vista de los diferentes actores involucrados. </w:t>
      </w:r>
      <w:r w:rsidR="007901FE" w:rsidRPr="00AA27C4">
        <w:rPr>
          <w:rFonts w:ascii="Arial" w:eastAsia="Times New Roman" w:hAnsi="Arial" w:cs="Arial"/>
          <w:sz w:val="22"/>
          <w:szCs w:val="22"/>
          <w:bdr w:val="none" w:sz="0" w:space="0" w:color="auto"/>
          <w:lang w:val="es-CO" w:eastAsia="es-ES_tradnl"/>
        </w:rPr>
        <w:t>Presentar l</w:t>
      </w:r>
      <w:r w:rsidRPr="00AA27C4">
        <w:rPr>
          <w:rFonts w:ascii="Arial" w:eastAsia="Times New Roman" w:hAnsi="Arial" w:cs="Arial"/>
          <w:sz w:val="22"/>
          <w:szCs w:val="22"/>
          <w:bdr w:val="none" w:sz="0" w:space="0" w:color="auto"/>
          <w:lang w:val="es-CO" w:eastAsia="es-ES_tradnl"/>
        </w:rPr>
        <w:t xml:space="preserve">a sistematización </w:t>
      </w:r>
      <w:r w:rsidR="007901FE" w:rsidRPr="00AA27C4">
        <w:rPr>
          <w:rFonts w:ascii="Arial" w:eastAsia="Times New Roman" w:hAnsi="Arial" w:cs="Arial"/>
          <w:sz w:val="22"/>
          <w:szCs w:val="22"/>
          <w:bdr w:val="none" w:sz="0" w:space="0" w:color="auto"/>
          <w:lang w:val="es-CO" w:eastAsia="es-ES_tradnl"/>
        </w:rPr>
        <w:t>como</w:t>
      </w:r>
      <w:r w:rsidRPr="00AA27C4">
        <w:rPr>
          <w:rFonts w:ascii="Arial" w:eastAsia="Times New Roman" w:hAnsi="Arial" w:cs="Arial"/>
          <w:sz w:val="22"/>
          <w:szCs w:val="22"/>
          <w:bdr w:val="none" w:sz="0" w:space="0" w:color="auto"/>
          <w:lang w:val="es-CO" w:eastAsia="es-ES_tradnl"/>
        </w:rPr>
        <w:t xml:space="preserve"> una </w:t>
      </w:r>
      <w:r w:rsidR="007901FE" w:rsidRPr="00AA27C4">
        <w:rPr>
          <w:rFonts w:ascii="Arial" w:eastAsia="Times New Roman" w:hAnsi="Arial" w:cs="Arial"/>
          <w:sz w:val="22"/>
          <w:szCs w:val="22"/>
          <w:bdr w:val="none" w:sz="0" w:space="0" w:color="auto"/>
          <w:lang w:val="es-CO" w:eastAsia="es-ES_tradnl"/>
        </w:rPr>
        <w:t xml:space="preserve">herramienta </w:t>
      </w:r>
      <w:r w:rsidR="00E92E85" w:rsidRPr="00AA27C4">
        <w:rPr>
          <w:rFonts w:ascii="Arial" w:eastAsia="Times New Roman" w:hAnsi="Arial" w:cs="Arial"/>
          <w:sz w:val="22"/>
          <w:szCs w:val="22"/>
          <w:bdr w:val="none" w:sz="0" w:space="0" w:color="auto"/>
          <w:lang w:val="es-CO" w:eastAsia="es-ES_tradnl"/>
        </w:rPr>
        <w:t xml:space="preserve">clave </w:t>
      </w:r>
      <w:r w:rsidR="007901FE" w:rsidRPr="00AA27C4">
        <w:rPr>
          <w:rFonts w:ascii="Arial" w:eastAsia="Times New Roman" w:hAnsi="Arial" w:cs="Arial"/>
          <w:sz w:val="22"/>
          <w:szCs w:val="22"/>
          <w:bdr w:val="none" w:sz="0" w:space="0" w:color="auto"/>
          <w:lang w:val="es-CO" w:eastAsia="es-ES_tradnl"/>
        </w:rPr>
        <w:t>para reconstruir la</w:t>
      </w:r>
      <w:r w:rsidRPr="00AA27C4">
        <w:rPr>
          <w:rFonts w:ascii="Arial" w:eastAsia="Times New Roman" w:hAnsi="Arial" w:cs="Arial"/>
          <w:sz w:val="22"/>
          <w:szCs w:val="22"/>
          <w:bdr w:val="none" w:sz="0" w:space="0" w:color="auto"/>
          <w:lang w:val="es-CO" w:eastAsia="es-ES_tradnl"/>
        </w:rPr>
        <w:t>s experiencias, dar cuenta del desarroll</w:t>
      </w:r>
      <w:r w:rsidR="005C2076" w:rsidRPr="00AA27C4">
        <w:rPr>
          <w:rFonts w:ascii="Arial" w:eastAsia="Times New Roman" w:hAnsi="Arial" w:cs="Arial"/>
          <w:sz w:val="22"/>
          <w:szCs w:val="22"/>
          <w:bdr w:val="none" w:sz="0" w:space="0" w:color="auto"/>
          <w:lang w:val="es-CO" w:eastAsia="es-ES_tradnl"/>
        </w:rPr>
        <w:t>o y evolución de los procesos e involucrar a los niños y adolescentes como generadores de nuevo conocimiento.</w:t>
      </w:r>
    </w:p>
    <w:p w:rsidR="00402186" w:rsidRPr="00AA27C4" w:rsidRDefault="00402186" w:rsidP="00402186">
      <w:pPr>
        <w:jc w:val="both"/>
        <w:rPr>
          <w:rFonts w:ascii="Arial" w:eastAsia="Times New Roman" w:hAnsi="Arial" w:cs="Arial"/>
          <w:sz w:val="22"/>
          <w:szCs w:val="22"/>
          <w:bdr w:val="none" w:sz="0" w:space="0" w:color="auto"/>
          <w:lang w:val="es-ES_tradnl" w:eastAsia="es-ES_tradnl"/>
        </w:rPr>
      </w:pPr>
    </w:p>
    <w:p w:rsidR="00E43515" w:rsidRPr="00AA27C4" w:rsidRDefault="00DB2B65" w:rsidP="00820AA9">
      <w:pPr>
        <w:jc w:val="both"/>
        <w:rPr>
          <w:rFonts w:ascii="Arial" w:eastAsia="Times New Roman" w:hAnsi="Arial" w:cs="Arial"/>
          <w:sz w:val="22"/>
          <w:szCs w:val="22"/>
          <w:bdr w:val="none" w:sz="0" w:space="0" w:color="auto"/>
          <w:lang w:val="es-CO" w:eastAsia="es-ES_tradnl"/>
        </w:rPr>
      </w:pPr>
      <w:r w:rsidRPr="00AA27C4">
        <w:rPr>
          <w:rFonts w:ascii="Arial" w:eastAsia="Times New Roman" w:hAnsi="Arial" w:cs="Arial"/>
          <w:sz w:val="22"/>
          <w:szCs w:val="22"/>
          <w:bdr w:val="none" w:sz="0" w:space="0" w:color="auto"/>
          <w:lang w:val="es-CO" w:eastAsia="es-ES_tradnl"/>
        </w:rPr>
        <w:t>Identific</w:t>
      </w:r>
      <w:r w:rsidR="00E43515" w:rsidRPr="00AA27C4">
        <w:rPr>
          <w:rFonts w:ascii="Arial" w:eastAsia="Times New Roman" w:hAnsi="Arial" w:cs="Arial"/>
          <w:sz w:val="22"/>
          <w:szCs w:val="22"/>
          <w:bdr w:val="none" w:sz="0" w:space="0" w:color="auto"/>
          <w:lang w:val="es-CO" w:eastAsia="es-ES_tradnl"/>
        </w:rPr>
        <w:t>ar las diversas posibilidades, las estrategias y los aliados para lograr la</w:t>
      </w:r>
      <w:r w:rsidRPr="00AA27C4">
        <w:rPr>
          <w:rFonts w:ascii="Arial" w:eastAsia="Times New Roman" w:hAnsi="Arial" w:cs="Arial"/>
          <w:sz w:val="22"/>
          <w:szCs w:val="22"/>
          <w:bdr w:val="none" w:sz="0" w:space="0" w:color="auto"/>
          <w:lang w:val="es-CO" w:eastAsia="es-ES_tradnl"/>
        </w:rPr>
        <w:t xml:space="preserve"> sostenibilidad a medio y largo plazo de los procesos y proyectos</w:t>
      </w:r>
      <w:r w:rsidR="00E43515" w:rsidRPr="00AA27C4">
        <w:rPr>
          <w:rFonts w:ascii="Arial" w:eastAsia="Times New Roman" w:hAnsi="Arial" w:cs="Arial"/>
          <w:sz w:val="22"/>
          <w:szCs w:val="22"/>
          <w:bdr w:val="none" w:sz="0" w:space="0" w:color="auto"/>
          <w:lang w:val="es-CO" w:eastAsia="es-ES_tradnl"/>
        </w:rPr>
        <w:t xml:space="preserve"> a implementar. Se propiciarán espacios de diálogo e intercambio con líderes y gestores que en diferentes  lugares de la región y el país han logrado mantener, consolidar y fortalecer sus experiencias comunitarias.</w:t>
      </w:r>
    </w:p>
    <w:p w:rsidR="00EF647C" w:rsidRPr="00AA27C4" w:rsidRDefault="00EF647C">
      <w:pPr>
        <w:pStyle w:val="Cuerpo"/>
        <w:jc w:val="both"/>
        <w:rPr>
          <w:rStyle w:val="Nmerodepgina"/>
          <w:rFonts w:ascii="Arial" w:hAnsi="Arial" w:cs="Arial"/>
          <w:sz w:val="22"/>
          <w:szCs w:val="22"/>
        </w:rPr>
      </w:pPr>
    </w:p>
    <w:p w:rsidR="007901FE" w:rsidRPr="00AA27C4" w:rsidRDefault="007901FE">
      <w:pPr>
        <w:pStyle w:val="Cuerpo"/>
        <w:jc w:val="both"/>
        <w:rPr>
          <w:rStyle w:val="Nmerodepgina"/>
          <w:rFonts w:ascii="Arial" w:hAnsi="Arial" w:cs="Arial"/>
          <w:sz w:val="22"/>
          <w:szCs w:val="22"/>
        </w:rPr>
      </w:pPr>
    </w:p>
    <w:p w:rsidR="002E0E93" w:rsidRPr="00AA27C4" w:rsidRDefault="00402186" w:rsidP="00866DC5">
      <w:pPr>
        <w:pStyle w:val="Cuerpo"/>
        <w:jc w:val="both"/>
        <w:rPr>
          <w:rFonts w:ascii="Arial" w:eastAsia="Calibri" w:hAnsi="Arial" w:cs="Arial"/>
          <w:b/>
          <w:bCs/>
          <w:sz w:val="22"/>
          <w:szCs w:val="22"/>
        </w:rPr>
      </w:pPr>
      <w:r w:rsidRPr="00AA27C4">
        <w:rPr>
          <w:rStyle w:val="Nmerodepgina"/>
          <w:rFonts w:ascii="Arial" w:eastAsia="Calibri" w:hAnsi="Arial" w:cs="Arial"/>
          <w:b/>
          <w:bCs/>
          <w:sz w:val="22"/>
          <w:szCs w:val="22"/>
          <w:lang w:val="de-DE"/>
        </w:rPr>
        <w:t>CONTENIDOS</w:t>
      </w:r>
      <w:r w:rsidRPr="00AA27C4">
        <w:rPr>
          <w:rStyle w:val="Nmerodepgina"/>
          <w:rFonts w:ascii="Arial" w:eastAsia="Calibri" w:hAnsi="Arial" w:cs="Arial"/>
          <w:b/>
          <w:bCs/>
          <w:sz w:val="22"/>
          <w:szCs w:val="22"/>
        </w:rPr>
        <w:t xml:space="preserve"> GENERALES </w:t>
      </w:r>
    </w:p>
    <w:p w:rsidR="003B0077" w:rsidRPr="00AA27C4" w:rsidRDefault="00055A78" w:rsidP="00402186">
      <w:pPr>
        <w:jc w:val="both"/>
        <w:rPr>
          <w:rFonts w:ascii="Arial" w:eastAsia="Times New Roman" w:hAnsi="Arial" w:cs="Arial"/>
          <w:b/>
          <w:sz w:val="22"/>
          <w:szCs w:val="22"/>
          <w:bdr w:val="none" w:sz="0" w:space="0" w:color="auto"/>
          <w:lang w:val="es-ES_tradnl" w:eastAsia="es-ES_tradnl"/>
        </w:rPr>
      </w:pPr>
      <w:r w:rsidRPr="00AA27C4">
        <w:rPr>
          <w:rFonts w:ascii="Arial" w:eastAsia="Times New Roman" w:hAnsi="Arial" w:cs="Arial"/>
          <w:b/>
          <w:sz w:val="22"/>
          <w:szCs w:val="22"/>
          <w:bdr w:val="none" w:sz="0" w:space="0" w:color="auto"/>
          <w:lang w:val="es-ES_tradnl" w:eastAsia="es-ES_tradnl"/>
        </w:rPr>
        <w:t>Conceptos clave que sustenta la propuesta</w:t>
      </w:r>
    </w:p>
    <w:p w:rsidR="00820AA9" w:rsidRPr="00AA27C4" w:rsidRDefault="00820AA9" w:rsidP="00402186">
      <w:pPr>
        <w:jc w:val="both"/>
        <w:rPr>
          <w:rFonts w:ascii="Arial" w:eastAsia="Times New Roman" w:hAnsi="Arial" w:cs="Arial"/>
          <w:b/>
          <w:sz w:val="22"/>
          <w:szCs w:val="22"/>
          <w:bdr w:val="none" w:sz="0" w:space="0" w:color="auto"/>
          <w:lang w:val="es-ES_tradnl" w:eastAsia="es-ES_tradnl"/>
        </w:rPr>
      </w:pPr>
    </w:p>
    <w:p w:rsidR="00402186" w:rsidRPr="00AA27C4" w:rsidRDefault="00402186" w:rsidP="00402186">
      <w:pPr>
        <w:jc w:val="both"/>
        <w:rPr>
          <w:rFonts w:ascii="Arial" w:eastAsia="Times New Roman" w:hAnsi="Arial" w:cs="Arial"/>
          <w:b/>
          <w:sz w:val="22"/>
          <w:szCs w:val="22"/>
          <w:bdr w:val="none" w:sz="0" w:space="0" w:color="auto"/>
          <w:lang w:val="es-ES_tradnl" w:eastAsia="es-ES_tradnl"/>
        </w:rPr>
      </w:pPr>
      <w:r w:rsidRPr="00AA27C4">
        <w:rPr>
          <w:rFonts w:ascii="Arial" w:eastAsia="Times New Roman" w:hAnsi="Arial" w:cs="Arial"/>
          <w:b/>
          <w:sz w:val="22"/>
          <w:szCs w:val="22"/>
          <w:bdr w:val="none" w:sz="0" w:space="0" w:color="auto"/>
          <w:lang w:val="es-ES_tradnl" w:eastAsia="es-ES_tradnl"/>
        </w:rPr>
        <w:t>Comunicación y Niñez</w:t>
      </w:r>
    </w:p>
    <w:p w:rsidR="00402186" w:rsidRPr="00AA27C4" w:rsidRDefault="00402186" w:rsidP="00402186">
      <w:pPr>
        <w:jc w:val="both"/>
        <w:rPr>
          <w:rFonts w:ascii="Arial" w:eastAsia="Times New Roman" w:hAnsi="Arial" w:cs="Arial"/>
          <w:sz w:val="22"/>
          <w:szCs w:val="22"/>
          <w:bdr w:val="none" w:sz="0" w:space="0" w:color="auto"/>
          <w:lang w:val="es-ES_tradnl" w:eastAsia="es-ES_tradnl"/>
        </w:rPr>
      </w:pPr>
      <w:r w:rsidRPr="00AA27C4">
        <w:rPr>
          <w:rFonts w:ascii="Arial" w:eastAsia="Times New Roman" w:hAnsi="Arial" w:cs="Arial"/>
          <w:sz w:val="22"/>
          <w:szCs w:val="22"/>
          <w:bdr w:val="none" w:sz="0" w:space="0" w:color="auto"/>
          <w:lang w:val="es-ES_tradnl" w:eastAsia="es-ES_tradnl"/>
        </w:rPr>
        <w:t xml:space="preserve">En esta relación de conceptos, se asume la comunicación como una posibilidad para motivar y </w:t>
      </w:r>
      <w:r w:rsidR="00866DC5" w:rsidRPr="00AA27C4">
        <w:rPr>
          <w:rFonts w:ascii="Arial" w:eastAsia="Times New Roman" w:hAnsi="Arial" w:cs="Arial"/>
          <w:sz w:val="22"/>
          <w:szCs w:val="22"/>
          <w:bdr w:val="none" w:sz="0" w:space="0" w:color="auto"/>
          <w:lang w:val="es-ES_tradnl" w:eastAsia="es-ES_tradnl"/>
        </w:rPr>
        <w:t>hacer realidad</w:t>
      </w:r>
      <w:r w:rsidRPr="00AA27C4">
        <w:rPr>
          <w:rFonts w:ascii="Arial" w:eastAsia="Times New Roman" w:hAnsi="Arial" w:cs="Arial"/>
          <w:sz w:val="22"/>
          <w:szCs w:val="22"/>
          <w:bdr w:val="none" w:sz="0" w:space="0" w:color="auto"/>
          <w:lang w:val="es-ES_tradnl" w:eastAsia="es-ES_tradnl"/>
        </w:rPr>
        <w:t xml:space="preserve"> la participación y la incidencia de la niñez en sus contextos cotidianos. De ahí que </w:t>
      </w:r>
      <w:r w:rsidR="00866DC5" w:rsidRPr="00AA27C4">
        <w:rPr>
          <w:rFonts w:ascii="Arial" w:eastAsia="Times New Roman" w:hAnsi="Arial" w:cs="Arial"/>
          <w:sz w:val="22"/>
          <w:szCs w:val="22"/>
          <w:bdr w:val="none" w:sz="0" w:space="0" w:color="auto"/>
          <w:lang w:val="es-ES_tradnl" w:eastAsia="es-ES_tradnl"/>
        </w:rPr>
        <w:t>abordaremos</w:t>
      </w:r>
      <w:r w:rsidRPr="00AA27C4">
        <w:rPr>
          <w:rFonts w:ascii="Arial" w:eastAsia="Times New Roman" w:hAnsi="Arial" w:cs="Arial"/>
          <w:sz w:val="22"/>
          <w:szCs w:val="22"/>
          <w:bdr w:val="none" w:sz="0" w:space="0" w:color="auto"/>
          <w:lang w:val="es-ES_tradnl" w:eastAsia="es-ES_tradnl"/>
        </w:rPr>
        <w:t xml:space="preserve"> el concepto de comunicación </w:t>
      </w:r>
      <w:r w:rsidR="001877E2" w:rsidRPr="00AA27C4">
        <w:rPr>
          <w:rFonts w:ascii="Arial" w:eastAsia="Times New Roman" w:hAnsi="Arial" w:cs="Arial"/>
          <w:sz w:val="22"/>
          <w:szCs w:val="22"/>
          <w:bdr w:val="none" w:sz="0" w:space="0" w:color="auto"/>
          <w:lang w:val="es-ES_tradnl" w:eastAsia="es-ES_tradnl"/>
        </w:rPr>
        <w:t xml:space="preserve">conjuntamente </w:t>
      </w:r>
      <w:r w:rsidRPr="00AA27C4">
        <w:rPr>
          <w:rFonts w:ascii="Arial" w:eastAsia="Times New Roman" w:hAnsi="Arial" w:cs="Arial"/>
          <w:sz w:val="22"/>
          <w:szCs w:val="22"/>
          <w:bdr w:val="none" w:sz="0" w:space="0" w:color="auto"/>
          <w:lang w:val="es-ES_tradnl" w:eastAsia="es-ES_tradnl"/>
        </w:rPr>
        <w:t>con otros como transformación, creación o participación. Vista de esta manera, la comunicación se convierte en el espacio en el que el niño se divierte, crea, ref</w:t>
      </w:r>
      <w:r w:rsidR="00866DC5" w:rsidRPr="00AA27C4">
        <w:rPr>
          <w:rFonts w:ascii="Arial" w:eastAsia="Times New Roman" w:hAnsi="Arial" w:cs="Arial"/>
          <w:sz w:val="22"/>
          <w:szCs w:val="22"/>
          <w:bdr w:val="none" w:sz="0" w:space="0" w:color="auto"/>
          <w:lang w:val="es-ES_tradnl" w:eastAsia="es-ES_tradnl"/>
        </w:rPr>
        <w:t>lexiona y siente que sus ideas y</w:t>
      </w:r>
      <w:r w:rsidRPr="00AA27C4">
        <w:rPr>
          <w:rFonts w:ascii="Arial" w:eastAsia="Times New Roman" w:hAnsi="Arial" w:cs="Arial"/>
          <w:sz w:val="22"/>
          <w:szCs w:val="22"/>
          <w:bdr w:val="none" w:sz="0" w:space="0" w:color="auto"/>
          <w:lang w:val="es-ES_tradnl" w:eastAsia="es-ES_tradnl"/>
        </w:rPr>
        <w:t xml:space="preserve"> opiniones son tenidas en cuenta, pero además se reconoce como una persona que puede aportar para mejorar sus contextos.</w:t>
      </w:r>
    </w:p>
    <w:p w:rsidR="00402186" w:rsidRPr="00AA27C4" w:rsidRDefault="00402186" w:rsidP="00402186">
      <w:pPr>
        <w:jc w:val="both"/>
        <w:rPr>
          <w:rFonts w:ascii="Arial" w:eastAsia="Times New Roman" w:hAnsi="Arial" w:cs="Arial"/>
          <w:sz w:val="22"/>
          <w:szCs w:val="22"/>
          <w:bdr w:val="none" w:sz="0" w:space="0" w:color="auto"/>
          <w:lang w:val="es-ES_tradnl" w:eastAsia="es-ES_tradnl"/>
        </w:rPr>
      </w:pPr>
    </w:p>
    <w:p w:rsidR="00402186" w:rsidRPr="00AA27C4" w:rsidRDefault="00402186" w:rsidP="00402186">
      <w:pPr>
        <w:jc w:val="both"/>
        <w:rPr>
          <w:rFonts w:ascii="Arial" w:eastAsia="Times New Roman" w:hAnsi="Arial" w:cs="Arial"/>
          <w:sz w:val="22"/>
          <w:szCs w:val="22"/>
          <w:bdr w:val="none" w:sz="0" w:space="0" w:color="auto"/>
          <w:lang w:val="es-ES_tradnl" w:eastAsia="es-ES_tradnl"/>
        </w:rPr>
      </w:pPr>
      <w:r w:rsidRPr="00AA27C4">
        <w:rPr>
          <w:rFonts w:ascii="Arial" w:eastAsia="Times New Roman" w:hAnsi="Arial" w:cs="Arial"/>
          <w:sz w:val="22"/>
          <w:szCs w:val="22"/>
          <w:bdr w:val="none" w:sz="0" w:space="0" w:color="auto"/>
          <w:lang w:val="es-ES_tradnl" w:eastAsia="es-ES_tradnl"/>
        </w:rPr>
        <w:t>La comunicación es el mecanismo que le permite al niño equilibrar su relación con los adultos, porque lo ubica como un creador que tiene una propuesta sobre tem</w:t>
      </w:r>
      <w:r w:rsidR="00E602FA" w:rsidRPr="00AA27C4">
        <w:rPr>
          <w:rFonts w:ascii="Arial" w:eastAsia="Times New Roman" w:hAnsi="Arial" w:cs="Arial"/>
          <w:sz w:val="22"/>
          <w:szCs w:val="22"/>
          <w:bdr w:val="none" w:sz="0" w:space="0" w:color="auto"/>
          <w:lang w:val="es-ES_tradnl" w:eastAsia="es-ES_tradnl"/>
        </w:rPr>
        <w:t>as sensibles de sus comunidades;</w:t>
      </w:r>
      <w:r w:rsidRPr="00AA27C4">
        <w:rPr>
          <w:rFonts w:ascii="Arial" w:eastAsia="Times New Roman" w:hAnsi="Arial" w:cs="Arial"/>
          <w:sz w:val="22"/>
          <w:szCs w:val="22"/>
          <w:bdr w:val="none" w:sz="0" w:space="0" w:color="auto"/>
          <w:lang w:val="es-ES_tradnl" w:eastAsia="es-ES_tradnl"/>
        </w:rPr>
        <w:t xml:space="preserve"> es reconocido como un actor analítico y propositivo, lo cual contribuye a transformar la percepción de incapacidad o falta de criterio </w:t>
      </w:r>
      <w:r w:rsidR="00E602FA" w:rsidRPr="00AA27C4">
        <w:rPr>
          <w:rFonts w:ascii="Arial" w:eastAsia="Times New Roman" w:hAnsi="Arial" w:cs="Arial"/>
          <w:sz w:val="22"/>
          <w:szCs w:val="22"/>
          <w:bdr w:val="none" w:sz="0" w:space="0" w:color="auto"/>
          <w:lang w:val="es-ES_tradnl" w:eastAsia="es-ES_tradnl"/>
        </w:rPr>
        <w:t xml:space="preserve">que aún prevalece </w:t>
      </w:r>
      <w:r w:rsidRPr="00AA27C4">
        <w:rPr>
          <w:rFonts w:ascii="Arial" w:eastAsia="Times New Roman" w:hAnsi="Arial" w:cs="Arial"/>
          <w:sz w:val="22"/>
          <w:szCs w:val="22"/>
          <w:bdr w:val="none" w:sz="0" w:space="0" w:color="auto"/>
          <w:lang w:val="es-ES_tradnl" w:eastAsia="es-ES_tradnl"/>
        </w:rPr>
        <w:t>en muchos entornos.</w:t>
      </w:r>
    </w:p>
    <w:p w:rsidR="00402186" w:rsidRPr="00AA27C4" w:rsidRDefault="00402186">
      <w:pPr>
        <w:pStyle w:val="Cuerpo"/>
        <w:spacing w:line="276" w:lineRule="auto"/>
        <w:jc w:val="both"/>
        <w:rPr>
          <w:rFonts w:ascii="Arial" w:eastAsia="Calibri" w:hAnsi="Arial" w:cs="Arial"/>
          <w:sz w:val="22"/>
          <w:szCs w:val="22"/>
        </w:rPr>
      </w:pPr>
    </w:p>
    <w:p w:rsidR="000C70CB" w:rsidRPr="00AA27C4" w:rsidRDefault="000C70CB" w:rsidP="000C70CB">
      <w:pPr>
        <w:pStyle w:val="Cuerpo"/>
        <w:spacing w:line="276" w:lineRule="auto"/>
        <w:jc w:val="both"/>
        <w:rPr>
          <w:rStyle w:val="Nmerodepgina"/>
          <w:rFonts w:ascii="Arial" w:eastAsia="Calibri" w:hAnsi="Arial" w:cs="Arial"/>
          <w:b/>
          <w:sz w:val="22"/>
          <w:szCs w:val="22"/>
        </w:rPr>
      </w:pPr>
      <w:r w:rsidRPr="00AA27C4">
        <w:rPr>
          <w:rStyle w:val="Nmerodepgina"/>
          <w:rFonts w:ascii="Arial" w:eastAsia="Calibri" w:hAnsi="Arial" w:cs="Arial"/>
          <w:b/>
          <w:sz w:val="22"/>
          <w:szCs w:val="22"/>
        </w:rPr>
        <w:t>Comunicación</w:t>
      </w:r>
      <w:r w:rsidR="00F702B5" w:rsidRPr="00AA27C4">
        <w:rPr>
          <w:rStyle w:val="Nmerodepgina"/>
          <w:rFonts w:ascii="Arial" w:eastAsia="Calibri" w:hAnsi="Arial" w:cs="Arial"/>
          <w:b/>
          <w:sz w:val="22"/>
          <w:szCs w:val="22"/>
        </w:rPr>
        <w:t xml:space="preserve"> y</w:t>
      </w:r>
      <w:r w:rsidR="00EC34C2" w:rsidRPr="00AA27C4">
        <w:rPr>
          <w:rStyle w:val="Nmerodepgina"/>
          <w:rFonts w:ascii="Arial" w:eastAsia="Calibri" w:hAnsi="Arial" w:cs="Arial"/>
          <w:b/>
          <w:sz w:val="22"/>
          <w:szCs w:val="22"/>
        </w:rPr>
        <w:t xml:space="preserve"> </w:t>
      </w:r>
      <w:proofErr w:type="spellStart"/>
      <w:r w:rsidR="00EC34C2" w:rsidRPr="00AA27C4">
        <w:rPr>
          <w:rStyle w:val="Nmerodepgina"/>
          <w:rFonts w:ascii="Arial" w:eastAsia="Calibri" w:hAnsi="Arial" w:cs="Arial"/>
          <w:b/>
          <w:sz w:val="22"/>
          <w:szCs w:val="22"/>
        </w:rPr>
        <w:t>participació</w:t>
      </w:r>
      <w:proofErr w:type="spellEnd"/>
      <w:r w:rsidRPr="00AA27C4">
        <w:rPr>
          <w:rStyle w:val="Nmerodepgina"/>
          <w:rFonts w:ascii="Arial" w:eastAsia="Calibri" w:hAnsi="Arial" w:cs="Arial"/>
          <w:b/>
          <w:sz w:val="22"/>
          <w:szCs w:val="22"/>
          <w:lang w:val="de-DE"/>
        </w:rPr>
        <w:t>n</w:t>
      </w:r>
    </w:p>
    <w:p w:rsidR="000C70CB" w:rsidRPr="00AA27C4" w:rsidRDefault="000C70CB" w:rsidP="000C70CB">
      <w:pPr>
        <w:pStyle w:val="Cuerpo"/>
        <w:spacing w:line="276" w:lineRule="auto"/>
        <w:jc w:val="both"/>
        <w:rPr>
          <w:rStyle w:val="Nmerodepgina"/>
          <w:rFonts w:ascii="Arial" w:eastAsia="Calibri" w:hAnsi="Arial" w:cs="Arial"/>
          <w:sz w:val="22"/>
          <w:szCs w:val="22"/>
        </w:rPr>
      </w:pPr>
      <w:r w:rsidRPr="00AA27C4">
        <w:rPr>
          <w:rStyle w:val="Nmerodepgina"/>
          <w:rFonts w:ascii="Arial" w:eastAsia="Calibri" w:hAnsi="Arial" w:cs="Arial"/>
          <w:sz w:val="22"/>
          <w:szCs w:val="22"/>
        </w:rPr>
        <w:t>La comunicación hace posible procesos de apropiación, creación, producción de sentidos y significados. Necesitamos una comunicación que le permita a los niños y adolescentes ser protagonistas, indagar, preguntar, dialogar y dar cuenta de lo que piensan sobre eso que los afecta, que les gusta, q</w:t>
      </w:r>
      <w:r w:rsidR="00F5248A" w:rsidRPr="00AA27C4">
        <w:rPr>
          <w:rStyle w:val="Nmerodepgina"/>
          <w:rFonts w:ascii="Arial" w:eastAsia="Calibri" w:hAnsi="Arial" w:cs="Arial"/>
          <w:sz w:val="22"/>
          <w:szCs w:val="22"/>
        </w:rPr>
        <w:t>ue desconocen. Ellos tienen</w:t>
      </w:r>
      <w:r w:rsidRPr="00AA27C4">
        <w:rPr>
          <w:rStyle w:val="Nmerodepgina"/>
          <w:rFonts w:ascii="Arial" w:eastAsia="Calibri" w:hAnsi="Arial" w:cs="Arial"/>
          <w:sz w:val="22"/>
          <w:szCs w:val="22"/>
        </w:rPr>
        <w:t xml:space="preserve"> el derecho de preguntar y los adultos, la responsabilidad de saber escuchar y de respetarles ese derecho a conocer. Los espacios de participación permiten asumir roles protagónicos y la comunicación ayuda a transformar formas de actuar, de relacionarse, de convivir. </w:t>
      </w:r>
    </w:p>
    <w:p w:rsidR="000C70CB" w:rsidRPr="00AA27C4" w:rsidRDefault="000C70CB" w:rsidP="000C70CB">
      <w:pPr>
        <w:pStyle w:val="Cuerpo"/>
        <w:spacing w:line="276" w:lineRule="auto"/>
        <w:jc w:val="both"/>
        <w:rPr>
          <w:rStyle w:val="Nmerodepgina"/>
          <w:rFonts w:ascii="Arial" w:eastAsia="Calibri" w:hAnsi="Arial" w:cs="Arial"/>
          <w:sz w:val="22"/>
          <w:szCs w:val="22"/>
        </w:rPr>
      </w:pPr>
    </w:p>
    <w:p w:rsidR="000C70CB" w:rsidRPr="00AA27C4" w:rsidRDefault="000C70CB" w:rsidP="000C70CB">
      <w:pPr>
        <w:pStyle w:val="Cuerpo"/>
        <w:spacing w:line="276" w:lineRule="auto"/>
        <w:jc w:val="both"/>
        <w:rPr>
          <w:rStyle w:val="Nmerodepgina"/>
          <w:rFonts w:ascii="Arial" w:eastAsia="Calibri" w:hAnsi="Arial" w:cs="Arial"/>
          <w:sz w:val="22"/>
          <w:szCs w:val="22"/>
        </w:rPr>
      </w:pPr>
      <w:r w:rsidRPr="00AA27C4">
        <w:rPr>
          <w:rStyle w:val="Nmerodepgina"/>
          <w:rFonts w:ascii="Arial" w:eastAsia="Calibri" w:hAnsi="Arial" w:cs="Arial"/>
          <w:sz w:val="22"/>
          <w:szCs w:val="22"/>
        </w:rPr>
        <w:t>Los espacios y procesos que vinculan la participación y la comunicación y acompañan a quienes se involucran, desde el respeto, la generación de confianza y el reconocimiento de sus propias historias y  realidades, ayudan a enfrentar el pasado, elaborar lo sucedido y resignificar el presente.</w:t>
      </w:r>
    </w:p>
    <w:p w:rsidR="00EC34C2" w:rsidRPr="00AA27C4" w:rsidRDefault="00EC34C2" w:rsidP="000C70CB">
      <w:pPr>
        <w:pStyle w:val="Cuerpo"/>
        <w:spacing w:line="276" w:lineRule="auto"/>
        <w:jc w:val="both"/>
        <w:rPr>
          <w:rStyle w:val="Nmerodepgina"/>
          <w:rFonts w:ascii="Arial" w:eastAsia="Calibri" w:hAnsi="Arial" w:cs="Arial"/>
          <w:sz w:val="22"/>
          <w:szCs w:val="22"/>
        </w:rPr>
      </w:pPr>
    </w:p>
    <w:p w:rsidR="00EF647C" w:rsidRPr="00AA27C4" w:rsidRDefault="00EF647C" w:rsidP="000C70CB">
      <w:pPr>
        <w:pStyle w:val="Cuerpo"/>
        <w:spacing w:line="276" w:lineRule="auto"/>
        <w:jc w:val="both"/>
        <w:rPr>
          <w:rStyle w:val="Nmerodepgina"/>
          <w:rFonts w:ascii="Arial" w:eastAsia="Calibri" w:hAnsi="Arial" w:cs="Arial"/>
          <w:b/>
          <w:sz w:val="22"/>
          <w:szCs w:val="22"/>
        </w:rPr>
      </w:pPr>
    </w:p>
    <w:p w:rsidR="00EC34C2" w:rsidRPr="00AA27C4" w:rsidRDefault="00EC34C2" w:rsidP="000C70CB">
      <w:pPr>
        <w:pStyle w:val="Cuerpo"/>
        <w:spacing w:line="276" w:lineRule="auto"/>
        <w:jc w:val="both"/>
        <w:rPr>
          <w:rStyle w:val="Nmerodepgina"/>
          <w:rFonts w:ascii="Arial" w:eastAsia="Calibri" w:hAnsi="Arial" w:cs="Arial"/>
          <w:b/>
          <w:sz w:val="22"/>
          <w:szCs w:val="22"/>
        </w:rPr>
      </w:pPr>
      <w:r w:rsidRPr="00AA27C4">
        <w:rPr>
          <w:rStyle w:val="Nmerodepgina"/>
          <w:rFonts w:ascii="Arial" w:eastAsia="Calibri" w:hAnsi="Arial" w:cs="Arial"/>
          <w:b/>
          <w:sz w:val="22"/>
          <w:szCs w:val="22"/>
        </w:rPr>
        <w:t>Comunicación, cultura y paz</w:t>
      </w:r>
    </w:p>
    <w:p w:rsidR="0023448B" w:rsidRPr="00AA27C4" w:rsidRDefault="0023448B" w:rsidP="000C70CB">
      <w:pPr>
        <w:pStyle w:val="Cuerpo"/>
        <w:spacing w:line="276" w:lineRule="auto"/>
        <w:jc w:val="both"/>
        <w:rPr>
          <w:rFonts w:ascii="Arial" w:eastAsia="Calibri" w:hAnsi="Arial" w:cs="Arial"/>
          <w:sz w:val="22"/>
          <w:szCs w:val="22"/>
          <w:lang w:val="es-CO"/>
        </w:rPr>
      </w:pPr>
      <w:r w:rsidRPr="00AA27C4">
        <w:rPr>
          <w:rFonts w:ascii="Arial" w:eastAsia="Calibri" w:hAnsi="Arial" w:cs="Arial"/>
          <w:sz w:val="22"/>
          <w:szCs w:val="22"/>
        </w:rPr>
        <w:lastRenderedPageBreak/>
        <w:t>P</w:t>
      </w:r>
      <w:r w:rsidRPr="00AA27C4">
        <w:rPr>
          <w:rFonts w:ascii="Arial" w:eastAsia="Calibri" w:hAnsi="Arial" w:cs="Arial"/>
          <w:sz w:val="22"/>
          <w:szCs w:val="22"/>
          <w:lang w:val="es-CO"/>
        </w:rPr>
        <w:t xml:space="preserve">ara la Dirección de Comunicaciones del Ministerio de Cultura, la paz está definida como un conjunto de condiciones y prácticas que posibilitan la </w:t>
      </w:r>
      <w:proofErr w:type="spellStart"/>
      <w:r w:rsidRPr="00AA27C4">
        <w:rPr>
          <w:rFonts w:ascii="Arial" w:eastAsia="Calibri" w:hAnsi="Arial" w:cs="Arial"/>
          <w:sz w:val="22"/>
          <w:szCs w:val="22"/>
          <w:lang w:val="es-CO"/>
        </w:rPr>
        <w:t>visibilización</w:t>
      </w:r>
      <w:proofErr w:type="spellEnd"/>
      <w:r w:rsidRPr="00AA27C4">
        <w:rPr>
          <w:rFonts w:ascii="Arial" w:eastAsia="Calibri" w:hAnsi="Arial" w:cs="Arial"/>
          <w:sz w:val="22"/>
          <w:szCs w:val="22"/>
          <w:lang w:val="es-CO"/>
        </w:rPr>
        <w:t>, el reconocimiento y la expresión de las diferencias en la construcción de una sociedad equitativa, incluyente y diversa</w:t>
      </w:r>
      <w:r w:rsidRPr="00AA27C4">
        <w:rPr>
          <w:rStyle w:val="Refdenotaalpie"/>
          <w:rFonts w:ascii="Arial" w:eastAsia="Calibri" w:hAnsi="Arial" w:cs="Arial"/>
          <w:sz w:val="22"/>
          <w:szCs w:val="22"/>
          <w:lang w:val="es-CO"/>
        </w:rPr>
        <w:footnoteReference w:id="2"/>
      </w:r>
      <w:r w:rsidR="00F5248A" w:rsidRPr="00AA27C4">
        <w:rPr>
          <w:rFonts w:ascii="Arial" w:eastAsia="Calibri" w:hAnsi="Arial" w:cs="Arial"/>
          <w:sz w:val="22"/>
          <w:szCs w:val="22"/>
          <w:lang w:val="es-CO"/>
        </w:rPr>
        <w:t>.</w:t>
      </w:r>
    </w:p>
    <w:p w:rsidR="00F5248A" w:rsidRPr="00AA27C4" w:rsidRDefault="00F5248A" w:rsidP="000C70CB">
      <w:pPr>
        <w:pStyle w:val="Cuerpo"/>
        <w:spacing w:line="276" w:lineRule="auto"/>
        <w:jc w:val="both"/>
        <w:rPr>
          <w:rFonts w:ascii="Arial" w:eastAsia="Calibri" w:hAnsi="Arial" w:cs="Arial"/>
          <w:sz w:val="22"/>
          <w:szCs w:val="22"/>
          <w:lang w:val="es-CO"/>
        </w:rPr>
      </w:pPr>
    </w:p>
    <w:p w:rsidR="00F5248A" w:rsidRPr="00AA27C4" w:rsidRDefault="00F5248A" w:rsidP="000C70CB">
      <w:pPr>
        <w:pStyle w:val="Cuerpo"/>
        <w:spacing w:line="276" w:lineRule="auto"/>
        <w:jc w:val="both"/>
        <w:rPr>
          <w:rStyle w:val="Nmerodepgina"/>
          <w:rFonts w:ascii="Arial" w:eastAsia="Calibri" w:hAnsi="Arial" w:cs="Arial"/>
          <w:sz w:val="22"/>
          <w:szCs w:val="22"/>
          <w:lang w:val="es-CO"/>
        </w:rPr>
      </w:pPr>
      <w:r w:rsidRPr="00AA27C4">
        <w:rPr>
          <w:rFonts w:ascii="Arial" w:eastAsia="Calibri" w:hAnsi="Arial" w:cs="Arial"/>
          <w:sz w:val="22"/>
          <w:szCs w:val="22"/>
          <w:lang w:val="es-CO"/>
        </w:rPr>
        <w:t xml:space="preserve">“Dado que la comunicación es vacía, su contexto es la cultura. Los sentidos no son intangibles, sino que se expresan en la producción cultural, y es allí donde son transformados por la acción comunicativa. En términos más coloquiales, cuando hablamos de comunicación es inevitable hablar de cultura, de maneras de ser y estar juntos” (Rey, citado por </w:t>
      </w:r>
      <w:proofErr w:type="spellStart"/>
      <w:r w:rsidRPr="00AA27C4">
        <w:rPr>
          <w:rFonts w:ascii="Arial" w:eastAsia="Calibri" w:hAnsi="Arial" w:cs="Arial"/>
          <w:sz w:val="22"/>
          <w:szCs w:val="22"/>
          <w:lang w:val="es-CO"/>
        </w:rPr>
        <w:t>Osses</w:t>
      </w:r>
      <w:proofErr w:type="spellEnd"/>
      <w:r w:rsidRPr="00AA27C4">
        <w:rPr>
          <w:rFonts w:ascii="Arial" w:eastAsia="Calibri" w:hAnsi="Arial" w:cs="Arial"/>
          <w:sz w:val="22"/>
          <w:szCs w:val="22"/>
          <w:lang w:val="es-CO"/>
        </w:rPr>
        <w:t>, 2014, p. 60). Por tanto una cultura de paz supone ante todo un esfuerzo generalizado para modificar mentalidades y actitudes con ánimo de promover la paz. Significa transformar los conflictos, prevenir los conflictos que puedan engendrar violencia y restaurar la paz y la confianza en poblaciones que emergen de la guerra. Pero su propósito trasciende los límites de los conflictos armados para hacerse extensivo también a las escuelas y los lugares de trabajo del mundo entero, los parlamentos y las salas de prensa, las familias y los lugares de recreo. La Dirección de Comunicaciones trabaja cinco principios que guían el fomento de una cultura de paz a través de la comunicación. Estos son: Diversidad, inclusión, participación, respeto y diálogo cultural.</w:t>
      </w:r>
    </w:p>
    <w:p w:rsidR="00EC34C2" w:rsidRPr="00AA27C4" w:rsidRDefault="00EC34C2" w:rsidP="000C70CB">
      <w:pPr>
        <w:pStyle w:val="Cuerpo"/>
        <w:spacing w:line="276" w:lineRule="auto"/>
        <w:jc w:val="both"/>
        <w:rPr>
          <w:rStyle w:val="Nmerodepgina"/>
          <w:rFonts w:ascii="Arial" w:eastAsia="Calibri" w:hAnsi="Arial" w:cs="Arial"/>
          <w:color w:val="auto"/>
          <w:sz w:val="22"/>
          <w:szCs w:val="22"/>
        </w:rPr>
      </w:pPr>
    </w:p>
    <w:p w:rsidR="00EC34C2" w:rsidRPr="00AA27C4" w:rsidRDefault="00EC34C2" w:rsidP="000C70CB">
      <w:pPr>
        <w:pStyle w:val="Cuerpo"/>
        <w:spacing w:line="276" w:lineRule="auto"/>
        <w:jc w:val="both"/>
        <w:rPr>
          <w:rStyle w:val="Nmerodepgina"/>
          <w:rFonts w:ascii="Arial" w:eastAsia="Calibri" w:hAnsi="Arial" w:cs="Arial"/>
          <w:color w:val="auto"/>
          <w:sz w:val="22"/>
          <w:szCs w:val="22"/>
        </w:rPr>
      </w:pPr>
    </w:p>
    <w:sectPr w:rsidR="00EC34C2" w:rsidRPr="00AA27C4" w:rsidSect="003772B7">
      <w:footerReference w:type="default" r:id="rId8"/>
      <w:pgSz w:w="12240" w:h="15840"/>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722" w:rsidRDefault="00247722">
      <w:r>
        <w:separator/>
      </w:r>
    </w:p>
  </w:endnote>
  <w:endnote w:type="continuationSeparator" w:id="0">
    <w:p w:rsidR="00247722" w:rsidRDefault="0024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1689"/>
      <w:docPartObj>
        <w:docPartGallery w:val="Page Numbers (Bottom of Page)"/>
        <w:docPartUnique/>
      </w:docPartObj>
    </w:sdtPr>
    <w:sdtEndPr/>
    <w:sdtContent>
      <w:p w:rsidR="00EF647C" w:rsidRDefault="00A32267">
        <w:pPr>
          <w:pStyle w:val="Piedepgina"/>
          <w:jc w:val="right"/>
        </w:pPr>
        <w:r>
          <w:fldChar w:fldCharType="begin"/>
        </w:r>
        <w:r>
          <w:instrText xml:space="preserve"> PAGE   \* MERGEFORMAT </w:instrText>
        </w:r>
        <w:r>
          <w:fldChar w:fldCharType="separate"/>
        </w:r>
        <w:r w:rsidR="005D50C4">
          <w:rPr>
            <w:noProof/>
          </w:rPr>
          <w:t>3</w:t>
        </w:r>
        <w:r>
          <w:rPr>
            <w:noProof/>
          </w:rPr>
          <w:fldChar w:fldCharType="end"/>
        </w:r>
      </w:p>
    </w:sdtContent>
  </w:sdt>
  <w:p w:rsidR="00E92E85" w:rsidRDefault="00E92E85">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722" w:rsidRDefault="00247722">
      <w:r>
        <w:separator/>
      </w:r>
    </w:p>
  </w:footnote>
  <w:footnote w:type="continuationSeparator" w:id="0">
    <w:p w:rsidR="00247722" w:rsidRDefault="00247722">
      <w:r>
        <w:continuationSeparator/>
      </w:r>
    </w:p>
  </w:footnote>
  <w:footnote w:id="1">
    <w:p w:rsidR="00BF2E79" w:rsidRPr="00855FF8" w:rsidRDefault="00BF2E79" w:rsidP="00BF2E79">
      <w:pPr>
        <w:pStyle w:val="Piedepgina"/>
        <w:rPr>
          <w:sz w:val="16"/>
          <w:szCs w:val="16"/>
          <w:lang w:val="es-CO"/>
        </w:rPr>
      </w:pPr>
      <w:r>
        <w:rPr>
          <w:rStyle w:val="Refdenotaalpie"/>
        </w:rPr>
        <w:footnoteRef/>
      </w:r>
      <w:r>
        <w:t xml:space="preserve"> </w:t>
      </w:r>
      <w:r w:rsidRPr="00A65526">
        <w:rPr>
          <w:sz w:val="16"/>
          <w:szCs w:val="16"/>
        </w:rPr>
        <w:t xml:space="preserve">Para ampliar </w:t>
      </w:r>
      <w:r w:rsidR="00855FF8">
        <w:rPr>
          <w:sz w:val="16"/>
          <w:szCs w:val="16"/>
        </w:rPr>
        <w:t xml:space="preserve">ejes metodológicos </w:t>
      </w:r>
      <w:r w:rsidRPr="00A65526">
        <w:rPr>
          <w:sz w:val="16"/>
          <w:szCs w:val="16"/>
        </w:rPr>
        <w:t>ver</w:t>
      </w:r>
      <w:r w:rsidR="00855FF8">
        <w:rPr>
          <w:sz w:val="16"/>
          <w:szCs w:val="16"/>
        </w:rPr>
        <w:t>:</w:t>
      </w:r>
      <w:r w:rsidRPr="00A65526">
        <w:rPr>
          <w:sz w:val="16"/>
          <w:szCs w:val="16"/>
        </w:rPr>
        <w:t xml:space="preserve"> Memorias </w:t>
      </w:r>
      <w:r w:rsidRPr="00A65526">
        <w:rPr>
          <w:bCs/>
          <w:sz w:val="16"/>
          <w:szCs w:val="16"/>
          <w:lang w:val="es-CO"/>
        </w:rPr>
        <w:t>2016 ¡ALHARACA LAB! Los niños tenemos la pala</w:t>
      </w:r>
      <w:r w:rsidR="00855FF8">
        <w:rPr>
          <w:bCs/>
          <w:sz w:val="16"/>
          <w:szCs w:val="16"/>
          <w:lang w:val="es-CO"/>
        </w:rPr>
        <w:t>bra. De la opinión a la acción en:</w:t>
      </w:r>
      <w:r w:rsidR="00855FF8">
        <w:rPr>
          <w:sz w:val="16"/>
          <w:szCs w:val="16"/>
          <w:lang w:val="es-CO"/>
        </w:rPr>
        <w:t xml:space="preserve"> </w:t>
      </w:r>
      <w:r w:rsidRPr="00A65526">
        <w:rPr>
          <w:sz w:val="16"/>
          <w:szCs w:val="16"/>
        </w:rPr>
        <w:t>http://www.mincultura.gov.co/areas/comunicaciones/comunicacion-cultural-y-ni%C3%B1ez/quehacemos/%C2%A1alharaca!/Documents/Memorias2016.pdf</w:t>
      </w:r>
    </w:p>
    <w:p w:rsidR="00BF2E79" w:rsidRPr="00BF2E79" w:rsidRDefault="00BF2E79" w:rsidP="00BF2E79">
      <w:pPr>
        <w:pStyle w:val="Textonotapie"/>
        <w:rPr>
          <w:lang w:val="es-ES_tradnl"/>
        </w:rPr>
      </w:pPr>
    </w:p>
  </w:footnote>
  <w:footnote w:id="2">
    <w:p w:rsidR="0023448B" w:rsidRPr="0023448B" w:rsidRDefault="0023448B">
      <w:pPr>
        <w:pStyle w:val="Textonotapie"/>
        <w:rPr>
          <w:rFonts w:ascii="Cambria" w:eastAsia="Cambria" w:hAnsi="Cambria" w:cs="Cambria"/>
          <w:color w:val="000000"/>
          <w:sz w:val="16"/>
          <w:szCs w:val="16"/>
          <w:u w:color="000000"/>
          <w:lang w:val="es-ES_tradnl" w:eastAsia="es-ES"/>
        </w:rPr>
      </w:pPr>
      <w:r>
        <w:rPr>
          <w:rStyle w:val="Refdenotaalpie"/>
        </w:rPr>
        <w:footnoteRef/>
      </w:r>
      <w:r w:rsidRPr="0023448B">
        <w:rPr>
          <w:lang w:val="es-CO"/>
        </w:rPr>
        <w:t xml:space="preserve"> </w:t>
      </w:r>
      <w:r w:rsidRPr="0023448B">
        <w:rPr>
          <w:rFonts w:ascii="Cambria" w:eastAsia="Cambria" w:hAnsi="Cambria" w:cs="Cambria"/>
          <w:color w:val="000000"/>
          <w:sz w:val="16"/>
          <w:szCs w:val="16"/>
          <w:u w:color="000000"/>
          <w:lang w:val="es-ES_tradnl" w:eastAsia="es-ES"/>
        </w:rPr>
        <w:t>A partir del Módulo</w:t>
      </w:r>
      <w:r>
        <w:rPr>
          <w:lang w:val="es-CO"/>
        </w:rPr>
        <w:t xml:space="preserve"> </w:t>
      </w:r>
      <w:r w:rsidRPr="0023448B">
        <w:rPr>
          <w:rFonts w:ascii="Cambria" w:eastAsia="Cambria" w:hAnsi="Cambria" w:cs="Cambria"/>
          <w:color w:val="000000"/>
          <w:sz w:val="16"/>
          <w:szCs w:val="16"/>
          <w:u w:color="000000"/>
          <w:lang w:val="es-ES_tradnl" w:eastAsia="es-ES"/>
        </w:rPr>
        <w:t>COMUNICACIÓN Y CULTURA DE PAZ COMUNICACIÓN EN TIEMPOS DE NO GUERRA: FOMENTO A LA CULTURA DE PAZ</w:t>
      </w:r>
      <w:r>
        <w:rPr>
          <w:rFonts w:ascii="Cambria" w:eastAsia="Cambria" w:hAnsi="Cambria" w:cs="Cambria"/>
          <w:color w:val="000000"/>
          <w:sz w:val="16"/>
          <w:szCs w:val="16"/>
          <w:u w:color="000000"/>
          <w:lang w:val="es-ES_tradnl" w:eastAsia="es-ES"/>
        </w:rPr>
        <w:t xml:space="preserve">, ver más en: </w:t>
      </w:r>
      <w:r w:rsidRPr="0023448B">
        <w:rPr>
          <w:rFonts w:ascii="Cambria" w:eastAsia="Cambria" w:hAnsi="Cambria" w:cs="Cambria"/>
          <w:color w:val="000000"/>
          <w:sz w:val="16"/>
          <w:szCs w:val="16"/>
          <w:u w:color="000000"/>
          <w:lang w:val="es-ES_tradnl" w:eastAsia="es-ES"/>
        </w:rPr>
        <w:t>http://www.mincultura.gov.co/areas/comunicaciones/fortalecimientodelaradiocomunitariaypublica/diplomadose%C3%B1alesdepaz/Documents/M%C3%93DULO%20COMUNICACI%C3%93N%20Y%20CULTURA%20DE%20PAZ.pdf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6A80"/>
    <w:multiLevelType w:val="hybridMultilevel"/>
    <w:tmpl w:val="ED28CEC4"/>
    <w:styleLink w:val="Estiloimportado1"/>
    <w:lvl w:ilvl="0" w:tplc="F1200B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A279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8241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9243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4885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36B2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6AE6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76D1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4C0B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29A50A4"/>
    <w:multiLevelType w:val="hybridMultilevel"/>
    <w:tmpl w:val="E7F066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C52DE5"/>
    <w:multiLevelType w:val="hybridMultilevel"/>
    <w:tmpl w:val="CF78ABE4"/>
    <w:styleLink w:val="Vietas"/>
    <w:lvl w:ilvl="0" w:tplc="C0F2B8F8">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8C56">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B4DC2E">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CE7EDA">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92552C">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486D0">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64EEE">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809028">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DCE8D4">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5F919C3"/>
    <w:multiLevelType w:val="hybridMultilevel"/>
    <w:tmpl w:val="28689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8B7238"/>
    <w:multiLevelType w:val="hybridMultilevel"/>
    <w:tmpl w:val="ED28CEC4"/>
    <w:numStyleLink w:val="Estiloimportado1"/>
  </w:abstractNum>
  <w:abstractNum w:abstractNumId="5" w15:restartNumberingAfterBreak="0">
    <w:nsid w:val="5305206B"/>
    <w:multiLevelType w:val="hybridMultilevel"/>
    <w:tmpl w:val="BADE4C78"/>
    <w:styleLink w:val="Estiloimportado32"/>
    <w:lvl w:ilvl="0" w:tplc="2A10FF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D40A9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DD24B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37EF7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7A26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21C88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8EA8E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92242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E168E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66023693"/>
    <w:multiLevelType w:val="hybridMultilevel"/>
    <w:tmpl w:val="CF78ABE4"/>
    <w:numStyleLink w:val="Vietas"/>
  </w:abstractNum>
  <w:abstractNum w:abstractNumId="7" w15:restartNumberingAfterBreak="0">
    <w:nsid w:val="682A6DE5"/>
    <w:multiLevelType w:val="hybridMultilevel"/>
    <w:tmpl w:val="3AECE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28351E5"/>
    <w:multiLevelType w:val="hybridMultilevel"/>
    <w:tmpl w:val="3776F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93"/>
    <w:rsid w:val="00055A78"/>
    <w:rsid w:val="00091654"/>
    <w:rsid w:val="000C70CB"/>
    <w:rsid w:val="00104BA7"/>
    <w:rsid w:val="001877E2"/>
    <w:rsid w:val="001A0DB0"/>
    <w:rsid w:val="001D40E6"/>
    <w:rsid w:val="0023448B"/>
    <w:rsid w:val="00247722"/>
    <w:rsid w:val="002753F3"/>
    <w:rsid w:val="00280E06"/>
    <w:rsid w:val="00286093"/>
    <w:rsid w:val="002860BF"/>
    <w:rsid w:val="002C102C"/>
    <w:rsid w:val="002E0E93"/>
    <w:rsid w:val="003772B7"/>
    <w:rsid w:val="003B0077"/>
    <w:rsid w:val="003B3B19"/>
    <w:rsid w:val="003B6253"/>
    <w:rsid w:val="003D0203"/>
    <w:rsid w:val="003E1057"/>
    <w:rsid w:val="00402186"/>
    <w:rsid w:val="00406030"/>
    <w:rsid w:val="00410704"/>
    <w:rsid w:val="00490E29"/>
    <w:rsid w:val="00504FCC"/>
    <w:rsid w:val="005C2076"/>
    <w:rsid w:val="005D2ECF"/>
    <w:rsid w:val="005D50C4"/>
    <w:rsid w:val="00611101"/>
    <w:rsid w:val="006235CA"/>
    <w:rsid w:val="00623EE5"/>
    <w:rsid w:val="006B499E"/>
    <w:rsid w:val="00783F32"/>
    <w:rsid w:val="007901FE"/>
    <w:rsid w:val="00820AA9"/>
    <w:rsid w:val="00834001"/>
    <w:rsid w:val="00845CB9"/>
    <w:rsid w:val="00852353"/>
    <w:rsid w:val="0085276E"/>
    <w:rsid w:val="00855FF8"/>
    <w:rsid w:val="00866DC5"/>
    <w:rsid w:val="008E2C29"/>
    <w:rsid w:val="0091382D"/>
    <w:rsid w:val="00915713"/>
    <w:rsid w:val="00932E1A"/>
    <w:rsid w:val="00965A2C"/>
    <w:rsid w:val="0098609E"/>
    <w:rsid w:val="009C7D1A"/>
    <w:rsid w:val="00A20B64"/>
    <w:rsid w:val="00A32267"/>
    <w:rsid w:val="00A65526"/>
    <w:rsid w:val="00AA27C4"/>
    <w:rsid w:val="00AB2840"/>
    <w:rsid w:val="00AD4C6A"/>
    <w:rsid w:val="00AE7214"/>
    <w:rsid w:val="00B14456"/>
    <w:rsid w:val="00BB0F50"/>
    <w:rsid w:val="00BC7191"/>
    <w:rsid w:val="00BD556A"/>
    <w:rsid w:val="00BD732D"/>
    <w:rsid w:val="00BE733C"/>
    <w:rsid w:val="00BF1899"/>
    <w:rsid w:val="00BF2E79"/>
    <w:rsid w:val="00C44072"/>
    <w:rsid w:val="00CB6764"/>
    <w:rsid w:val="00CF72A9"/>
    <w:rsid w:val="00D97987"/>
    <w:rsid w:val="00DB2B65"/>
    <w:rsid w:val="00DB4065"/>
    <w:rsid w:val="00DD3103"/>
    <w:rsid w:val="00DE2650"/>
    <w:rsid w:val="00E0132D"/>
    <w:rsid w:val="00E43515"/>
    <w:rsid w:val="00E602FA"/>
    <w:rsid w:val="00E92E85"/>
    <w:rsid w:val="00EA6C70"/>
    <w:rsid w:val="00EB402B"/>
    <w:rsid w:val="00EC34C2"/>
    <w:rsid w:val="00EF647C"/>
    <w:rsid w:val="00F2503B"/>
    <w:rsid w:val="00F5248A"/>
    <w:rsid w:val="00F702B5"/>
    <w:rsid w:val="00F811EE"/>
    <w:rsid w:val="00F95B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1115EF9-AC5D-4DE4-8B78-370E58E0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72B7"/>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772B7"/>
    <w:rPr>
      <w:u w:val="single"/>
    </w:rPr>
  </w:style>
  <w:style w:type="table" w:customStyle="1" w:styleId="TableNormal">
    <w:name w:val="Table Normal"/>
    <w:rsid w:val="003772B7"/>
    <w:tblPr>
      <w:tblInd w:w="0" w:type="dxa"/>
      <w:tblCellMar>
        <w:top w:w="0" w:type="dxa"/>
        <w:left w:w="0" w:type="dxa"/>
        <w:bottom w:w="0" w:type="dxa"/>
        <w:right w:w="0" w:type="dxa"/>
      </w:tblCellMar>
    </w:tblPr>
  </w:style>
  <w:style w:type="paragraph" w:customStyle="1" w:styleId="Cabeceraypie">
    <w:name w:val="Cabecera y pie"/>
    <w:rsid w:val="003772B7"/>
    <w:pPr>
      <w:tabs>
        <w:tab w:val="right" w:pos="9020"/>
      </w:tabs>
    </w:pPr>
    <w:rPr>
      <w:rFonts w:ascii="Helvetica" w:hAnsi="Helvetica" w:cs="Arial Unicode MS"/>
      <w:color w:val="000000"/>
      <w:sz w:val="24"/>
      <w:szCs w:val="24"/>
    </w:rPr>
  </w:style>
  <w:style w:type="paragraph" w:styleId="Piedepgina">
    <w:name w:val="footer"/>
    <w:link w:val="PiedepginaCar"/>
    <w:uiPriority w:val="99"/>
    <w:rsid w:val="003772B7"/>
    <w:pPr>
      <w:tabs>
        <w:tab w:val="center" w:pos="4252"/>
        <w:tab w:val="right" w:pos="8504"/>
      </w:tabs>
    </w:pPr>
    <w:rPr>
      <w:rFonts w:ascii="Cambria" w:eastAsia="Cambria" w:hAnsi="Cambria" w:cs="Cambria"/>
      <w:color w:val="000000"/>
      <w:sz w:val="24"/>
      <w:szCs w:val="24"/>
      <w:u w:color="000000"/>
      <w:lang w:val="es-ES_tradnl"/>
    </w:rPr>
  </w:style>
  <w:style w:type="paragraph" w:customStyle="1" w:styleId="Cuerpo">
    <w:name w:val="Cuerpo"/>
    <w:rsid w:val="003772B7"/>
    <w:rPr>
      <w:rFonts w:ascii="Cambria" w:eastAsia="Cambria" w:hAnsi="Cambria" w:cs="Cambria"/>
      <w:color w:val="000000"/>
      <w:sz w:val="24"/>
      <w:szCs w:val="24"/>
      <w:u w:color="000000"/>
      <w:lang w:val="es-ES_tradnl"/>
    </w:rPr>
  </w:style>
  <w:style w:type="character" w:styleId="Nmerodepgina">
    <w:name w:val="page number"/>
    <w:rsid w:val="003772B7"/>
    <w:rPr>
      <w:lang w:val="es-ES_tradnl"/>
    </w:rPr>
  </w:style>
  <w:style w:type="numbering" w:customStyle="1" w:styleId="Vietas">
    <w:name w:val="Viñetas"/>
    <w:rsid w:val="003772B7"/>
    <w:pPr>
      <w:numPr>
        <w:numId w:val="1"/>
      </w:numPr>
    </w:pPr>
  </w:style>
  <w:style w:type="paragraph" w:styleId="Prrafodelista">
    <w:name w:val="List Paragraph"/>
    <w:rsid w:val="003772B7"/>
    <w:pPr>
      <w:ind w:left="720"/>
    </w:pPr>
    <w:rPr>
      <w:rFonts w:ascii="Cambria" w:eastAsia="Cambria" w:hAnsi="Cambria" w:cs="Cambria"/>
      <w:color w:val="000000"/>
      <w:sz w:val="24"/>
      <w:szCs w:val="24"/>
      <w:u w:color="000000"/>
      <w:lang w:val="es-ES_tradnl"/>
    </w:rPr>
  </w:style>
  <w:style w:type="numbering" w:customStyle="1" w:styleId="Estiloimportado1">
    <w:name w:val="Estilo importado 1"/>
    <w:rsid w:val="003772B7"/>
    <w:pPr>
      <w:numPr>
        <w:numId w:val="3"/>
      </w:numPr>
    </w:pPr>
  </w:style>
  <w:style w:type="paragraph" w:styleId="NormalWeb">
    <w:name w:val="Normal (Web)"/>
    <w:basedOn w:val="Normal"/>
    <w:uiPriority w:val="99"/>
    <w:rsid w:val="00402186"/>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imes New Roman" w:hAnsi="Times"/>
      <w:sz w:val="20"/>
      <w:szCs w:val="20"/>
      <w:bdr w:val="none" w:sz="0" w:space="0" w:color="auto"/>
      <w:lang w:val="es-ES_tradnl" w:eastAsia="es-ES_tradnl"/>
    </w:rPr>
  </w:style>
  <w:style w:type="paragraph" w:styleId="Puesto">
    <w:name w:val="Title"/>
    <w:basedOn w:val="Normal"/>
    <w:next w:val="Normal"/>
    <w:link w:val="PuestoCar"/>
    <w:uiPriority w:val="10"/>
    <w:qFormat/>
    <w:rsid w:val="00091654"/>
    <w:pPr>
      <w:pBdr>
        <w:bottom w:val="single" w:sz="8" w:space="4" w:color="4F81BD"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PuestoCar">
    <w:name w:val="Puesto Car"/>
    <w:basedOn w:val="Fuentedeprrafopredeter"/>
    <w:link w:val="Puesto"/>
    <w:uiPriority w:val="10"/>
    <w:rsid w:val="00091654"/>
    <w:rPr>
      <w:rFonts w:asciiTheme="majorHAnsi" w:eastAsiaTheme="majorEastAsia" w:hAnsiTheme="majorHAnsi" w:cstheme="majorBidi"/>
      <w:color w:val="7D7D7D" w:themeColor="text2" w:themeShade="BF"/>
      <w:spacing w:val="5"/>
      <w:kern w:val="28"/>
      <w:sz w:val="52"/>
      <w:szCs w:val="52"/>
      <w:lang w:val="en-US" w:eastAsia="en-US"/>
    </w:rPr>
  </w:style>
  <w:style w:type="numbering" w:customStyle="1" w:styleId="Estiloimportado32">
    <w:name w:val="Estilo importado 32"/>
    <w:rsid w:val="00820AA9"/>
    <w:pPr>
      <w:numPr>
        <w:numId w:val="8"/>
      </w:numPr>
    </w:pPr>
  </w:style>
  <w:style w:type="paragraph" w:customStyle="1" w:styleId="CuerpoA">
    <w:name w:val="Cuerpo A"/>
    <w:rsid w:val="00820AA9"/>
    <w:rPr>
      <w:rFonts w:ascii="Cambria" w:eastAsia="Cambria" w:hAnsi="Cambria" w:cs="Cambria"/>
      <w:color w:val="000000"/>
      <w:sz w:val="24"/>
      <w:szCs w:val="24"/>
      <w:u w:color="000000"/>
      <w:lang w:val="es-ES_tradnl" w:eastAsia="es-CO"/>
    </w:rPr>
  </w:style>
  <w:style w:type="paragraph" w:styleId="Encabezado">
    <w:name w:val="header"/>
    <w:basedOn w:val="Normal"/>
    <w:link w:val="EncabezadoCar"/>
    <w:uiPriority w:val="99"/>
    <w:semiHidden/>
    <w:unhideWhenUsed/>
    <w:rsid w:val="00A65526"/>
    <w:pPr>
      <w:tabs>
        <w:tab w:val="center" w:pos="4419"/>
        <w:tab w:val="right" w:pos="8838"/>
      </w:tabs>
    </w:pPr>
  </w:style>
  <w:style w:type="character" w:customStyle="1" w:styleId="EncabezadoCar">
    <w:name w:val="Encabezado Car"/>
    <w:basedOn w:val="Fuentedeprrafopredeter"/>
    <w:link w:val="Encabezado"/>
    <w:uiPriority w:val="99"/>
    <w:semiHidden/>
    <w:rsid w:val="00A65526"/>
    <w:rPr>
      <w:sz w:val="24"/>
      <w:szCs w:val="24"/>
      <w:lang w:val="en-US" w:eastAsia="en-US"/>
    </w:rPr>
  </w:style>
  <w:style w:type="character" w:customStyle="1" w:styleId="PiedepginaCar">
    <w:name w:val="Pie de página Car"/>
    <w:basedOn w:val="Fuentedeprrafopredeter"/>
    <w:link w:val="Piedepgina"/>
    <w:uiPriority w:val="99"/>
    <w:rsid w:val="00A65526"/>
    <w:rPr>
      <w:rFonts w:ascii="Cambria" w:eastAsia="Cambria" w:hAnsi="Cambria" w:cs="Cambria"/>
      <w:color w:val="000000"/>
      <w:sz w:val="24"/>
      <w:szCs w:val="24"/>
      <w:u w:color="000000"/>
      <w:lang w:val="es-ES_tradnl"/>
    </w:rPr>
  </w:style>
  <w:style w:type="paragraph" w:styleId="Textodeglobo">
    <w:name w:val="Balloon Text"/>
    <w:basedOn w:val="Normal"/>
    <w:link w:val="TextodegloboCar"/>
    <w:uiPriority w:val="99"/>
    <w:semiHidden/>
    <w:unhideWhenUsed/>
    <w:rsid w:val="00A65526"/>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526"/>
    <w:rPr>
      <w:rFonts w:ascii="Tahoma" w:hAnsi="Tahoma" w:cs="Tahoma"/>
      <w:sz w:val="16"/>
      <w:szCs w:val="16"/>
      <w:lang w:val="en-US" w:eastAsia="en-US"/>
    </w:rPr>
  </w:style>
  <w:style w:type="paragraph" w:styleId="Textonotaalfinal">
    <w:name w:val="endnote text"/>
    <w:basedOn w:val="Normal"/>
    <w:link w:val="TextonotaalfinalCar"/>
    <w:uiPriority w:val="99"/>
    <w:semiHidden/>
    <w:unhideWhenUsed/>
    <w:rsid w:val="00A65526"/>
    <w:rPr>
      <w:sz w:val="20"/>
      <w:szCs w:val="20"/>
    </w:rPr>
  </w:style>
  <w:style w:type="character" w:customStyle="1" w:styleId="TextonotaalfinalCar">
    <w:name w:val="Texto nota al final Car"/>
    <w:basedOn w:val="Fuentedeprrafopredeter"/>
    <w:link w:val="Textonotaalfinal"/>
    <w:uiPriority w:val="99"/>
    <w:semiHidden/>
    <w:rsid w:val="00A65526"/>
    <w:rPr>
      <w:lang w:val="en-US" w:eastAsia="en-US"/>
    </w:rPr>
  </w:style>
  <w:style w:type="character" w:styleId="Refdenotaalfinal">
    <w:name w:val="endnote reference"/>
    <w:basedOn w:val="Fuentedeprrafopredeter"/>
    <w:uiPriority w:val="99"/>
    <w:semiHidden/>
    <w:unhideWhenUsed/>
    <w:rsid w:val="00A65526"/>
    <w:rPr>
      <w:vertAlign w:val="superscript"/>
    </w:rPr>
  </w:style>
  <w:style w:type="paragraph" w:styleId="Textonotapie">
    <w:name w:val="footnote text"/>
    <w:basedOn w:val="Normal"/>
    <w:link w:val="TextonotapieCar"/>
    <w:uiPriority w:val="99"/>
    <w:semiHidden/>
    <w:unhideWhenUsed/>
    <w:rsid w:val="00A65526"/>
    <w:rPr>
      <w:sz w:val="20"/>
      <w:szCs w:val="20"/>
    </w:rPr>
  </w:style>
  <w:style w:type="character" w:customStyle="1" w:styleId="TextonotapieCar">
    <w:name w:val="Texto nota pie Car"/>
    <w:basedOn w:val="Fuentedeprrafopredeter"/>
    <w:link w:val="Textonotapie"/>
    <w:uiPriority w:val="99"/>
    <w:semiHidden/>
    <w:rsid w:val="00A65526"/>
    <w:rPr>
      <w:lang w:val="en-US" w:eastAsia="en-US"/>
    </w:rPr>
  </w:style>
  <w:style w:type="character" w:styleId="Refdenotaalpie">
    <w:name w:val="footnote reference"/>
    <w:basedOn w:val="Fuentedeprrafopredeter"/>
    <w:uiPriority w:val="99"/>
    <w:semiHidden/>
    <w:unhideWhenUsed/>
    <w:rsid w:val="00A65526"/>
    <w:rPr>
      <w:vertAlign w:val="superscript"/>
    </w:rPr>
  </w:style>
  <w:style w:type="character" w:styleId="Textoennegrita">
    <w:name w:val="Strong"/>
    <w:basedOn w:val="Fuentedeprrafopredeter"/>
    <w:uiPriority w:val="22"/>
    <w:qFormat/>
    <w:rsid w:val="00BC7191"/>
    <w:rPr>
      <w:b/>
      <w:bCs/>
    </w:rPr>
  </w:style>
  <w:style w:type="paragraph" w:customStyle="1" w:styleId="ms-rtefontface-1">
    <w:name w:val="ms-rtefontface-1"/>
    <w:basedOn w:val="Normal"/>
    <w:rsid w:val="00BC71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O" w:eastAsia="es-CO"/>
    </w:rPr>
  </w:style>
  <w:style w:type="character" w:customStyle="1" w:styleId="apple-converted-space">
    <w:name w:val="apple-converted-space"/>
    <w:basedOn w:val="Fuentedeprrafopredeter"/>
    <w:rsid w:val="00BC7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8354">
      <w:bodyDiv w:val="1"/>
      <w:marLeft w:val="0"/>
      <w:marRight w:val="0"/>
      <w:marTop w:val="0"/>
      <w:marBottom w:val="0"/>
      <w:divBdr>
        <w:top w:val="none" w:sz="0" w:space="0" w:color="auto"/>
        <w:left w:val="none" w:sz="0" w:space="0" w:color="auto"/>
        <w:bottom w:val="none" w:sz="0" w:space="0" w:color="auto"/>
        <w:right w:val="none" w:sz="0" w:space="0" w:color="auto"/>
      </w:divBdr>
    </w:div>
    <w:div w:id="1167943717">
      <w:bodyDiv w:val="1"/>
      <w:marLeft w:val="0"/>
      <w:marRight w:val="0"/>
      <w:marTop w:val="0"/>
      <w:marBottom w:val="0"/>
      <w:divBdr>
        <w:top w:val="none" w:sz="0" w:space="0" w:color="auto"/>
        <w:left w:val="none" w:sz="0" w:space="0" w:color="auto"/>
        <w:bottom w:val="none" w:sz="0" w:space="0" w:color="auto"/>
        <w:right w:val="none" w:sz="0" w:space="0" w:color="auto"/>
      </w:divBdr>
    </w:div>
    <w:div w:id="1623028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H7EN5MXTHQNV-662-1350</_dlc_DocId>
    <_dlc_DocIdUrl xmlns="ae9388c0-b1e2-40ea-b6a8-c51c7913cbd2">
      <Url>https://www.mincultura.gov.co/prensa/noticias/_layouts/15/DocIdRedir.aspx?ID=H7EN5MXTHQNV-662-1350</Url>
      <Description>H7EN5MXTHQNV-662-1350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DA1E8-33D0-415E-9852-58E7BC1B395B}"/>
</file>

<file path=customXml/itemProps2.xml><?xml version="1.0" encoding="utf-8"?>
<ds:datastoreItem xmlns:ds="http://schemas.openxmlformats.org/officeDocument/2006/customXml" ds:itemID="{3296B53E-1C81-4388-8AD7-896A160B3C4A}"/>
</file>

<file path=customXml/itemProps3.xml><?xml version="1.0" encoding="utf-8"?>
<ds:datastoreItem xmlns:ds="http://schemas.openxmlformats.org/officeDocument/2006/customXml" ds:itemID="{F1DC4D05-7B4D-414C-8D4C-246B6657F6E0}"/>
</file>

<file path=customXml/itemProps4.xml><?xml version="1.0" encoding="utf-8"?>
<ds:datastoreItem xmlns:ds="http://schemas.openxmlformats.org/officeDocument/2006/customXml" ds:itemID="{D8719AF3-4621-4044-BB6A-4398A99D562C}"/>
</file>

<file path=customXml/itemProps5.xml><?xml version="1.0" encoding="utf-8"?>
<ds:datastoreItem xmlns:ds="http://schemas.openxmlformats.org/officeDocument/2006/customXml" ds:itemID="{2C9D5E56-861A-4D25-A27B-623DF7E53E09}"/>
</file>

<file path=docProps/app.xml><?xml version="1.0" encoding="utf-8"?>
<Properties xmlns="http://schemas.openxmlformats.org/officeDocument/2006/extended-properties" xmlns:vt="http://schemas.openxmlformats.org/officeDocument/2006/docPropsVTypes">
  <Template>Normal</Template>
  <TotalTime>2</TotalTime>
  <Pages>7</Pages>
  <Words>2616</Words>
  <Characters>14390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Paula Lizarazo</dc:creator>
  <cp:lastModifiedBy>Ricardo Ramirez Hernandez</cp:lastModifiedBy>
  <cp:revision>4</cp:revision>
  <cp:lastPrinted>2017-10-05T12:07:00Z</cp:lastPrinted>
  <dcterms:created xsi:type="dcterms:W3CDTF">2017-10-17T21:03:00Z</dcterms:created>
  <dcterms:modified xsi:type="dcterms:W3CDTF">2017-10-17T21:11:00Z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49b66dc0-c1c9-44a3-8c45-b3229afd27e1</vt:lpwstr>
  </property>
</Properties>
</file>