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D7" w:rsidRDefault="009D05D7" w:rsidP="009D05D7">
      <w:pPr>
        <w:pStyle w:val="default"/>
        <w:spacing w:after="240" w:afterAutospacing="0"/>
      </w:pPr>
      <w:r>
        <w:rPr>
          <w:rFonts w:ascii="Arial" w:hAnsi="Arial" w:cs="Arial"/>
          <w:color w:val="800000"/>
          <w:sz w:val="48"/>
          <w:szCs w:val="48"/>
        </w:rPr>
        <w:t>Ministerio de Cultura</w:t>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sidR="00EB1AEE">
        <w:rPr>
          <w:rFonts w:ascii="Arial" w:hAnsi="Arial" w:cs="Arial"/>
          <w:color w:val="800000"/>
          <w:sz w:val="48"/>
          <w:szCs w:val="48"/>
        </w:rPr>
        <w:t>Claqueta / toma 6</w:t>
      </w:r>
      <w:bookmarkStart w:id="0" w:name="_GoBack"/>
      <w:bookmarkEnd w:id="0"/>
      <w:r>
        <w:rPr>
          <w:rFonts w:ascii="Arial" w:hAnsi="Arial" w:cs="Arial"/>
          <w:color w:val="800000"/>
          <w:sz w:val="48"/>
          <w:szCs w:val="48"/>
        </w:rPr>
        <w:t>71</w:t>
      </w:r>
      <w:r>
        <w:rPr>
          <w:rFonts w:ascii="Arial" w:hAnsi="Arial" w:cs="Arial"/>
          <w:color w:val="800000"/>
          <w:sz w:val="48"/>
          <w:szCs w:val="48"/>
        </w:rPr>
        <w:br/>
      </w:r>
      <w:r>
        <w:rPr>
          <w:rFonts w:ascii="Arial" w:hAnsi="Arial" w:cs="Arial"/>
          <w:color w:val="000000"/>
          <w:sz w:val="20"/>
          <w:szCs w:val="20"/>
        </w:rPr>
        <w:t xml:space="preserve">Boletín electrónico semanal para el sector cinematográfico, </w:t>
      </w:r>
      <w:r>
        <w:rPr>
          <w:rFonts w:ascii="Arial" w:hAnsi="Arial" w:cs="Arial"/>
          <w:b/>
          <w:bCs/>
          <w:color w:val="000000"/>
          <w:sz w:val="20"/>
          <w:szCs w:val="20"/>
        </w:rPr>
        <w:t>30 de abril de 2015</w:t>
      </w:r>
      <w:r>
        <w:rPr>
          <w:rFonts w:ascii="Arial" w:hAnsi="Arial" w:cs="Arial"/>
          <w:color w:val="000000"/>
          <w:sz w:val="20"/>
          <w:szCs w:val="20"/>
        </w:rPr>
        <w:br/>
        <w:t>Ministerio de Cultura de Colombia - Dirección de Cinematografía</w:t>
      </w:r>
      <w:r>
        <w:rPr>
          <w:rFonts w:ascii="Arial" w:hAnsi="Arial" w:cs="Arial"/>
          <w:color w:val="000000"/>
          <w:sz w:val="20"/>
          <w:szCs w:val="20"/>
        </w:rPr>
        <w:br/>
      </w:r>
      <w:r>
        <w:rPr>
          <w:rFonts w:ascii="Arial" w:hAnsi="Arial" w:cs="Arial"/>
          <w:color w:val="000000"/>
          <w:sz w:val="20"/>
          <w:szCs w:val="20"/>
        </w:rPr>
        <w:br/>
      </w:r>
      <w:r>
        <w:rPr>
          <w:rFonts w:ascii="Arial" w:hAnsi="Arial" w:cs="Arial"/>
          <w:color w:val="800000"/>
          <w:sz w:val="20"/>
          <w:szCs w:val="20"/>
        </w:rPr>
        <w:t>______________________________________________________</w:t>
      </w:r>
      <w:r>
        <w:rPr>
          <w:rFonts w:ascii="Arial" w:hAnsi="Arial" w:cs="Arial"/>
          <w:color w:val="000000"/>
          <w:sz w:val="20"/>
          <w:szCs w:val="20"/>
        </w:rPr>
        <w:br/>
      </w:r>
      <w:r>
        <w:rPr>
          <w:rFonts w:ascii="Arial" w:hAnsi="Arial" w:cs="Arial"/>
          <w:color w:val="800000"/>
          <w:sz w:val="48"/>
          <w:szCs w:val="48"/>
        </w:rPr>
        <w:t>En acción</w:t>
      </w:r>
      <w:r>
        <w:rPr>
          <w:rFonts w:ascii="Arial" w:hAnsi="Arial" w:cs="Arial"/>
          <w:color w:val="000000"/>
          <w:sz w:val="20"/>
          <w:szCs w:val="20"/>
        </w:rPr>
        <w:br/>
      </w:r>
      <w:r>
        <w:rPr>
          <w:rFonts w:ascii="Arial" w:hAnsi="Arial" w:cs="Arial"/>
          <w:b/>
          <w:bCs/>
          <w:color w:val="000080"/>
          <w:sz w:val="28"/>
          <w:szCs w:val="28"/>
        </w:rPr>
        <w:t>SHAKESPEARE</w:t>
      </w:r>
      <w:r>
        <w:rPr>
          <w:rFonts w:ascii="Arial" w:hAnsi="Arial" w:cs="Arial"/>
          <w:color w:val="000080"/>
          <w:sz w:val="28"/>
          <w:szCs w:val="28"/>
        </w:rPr>
        <w:t xml:space="preserve"> EN ESTRENO</w:t>
      </w:r>
      <w:r>
        <w:rPr>
          <w:rFonts w:ascii="Arial" w:hAnsi="Arial" w:cs="Arial"/>
          <w:color w:val="000000"/>
          <w:sz w:val="20"/>
          <w:szCs w:val="20"/>
        </w:rPr>
        <w:br/>
      </w:r>
      <w:r>
        <w:rPr>
          <w:rFonts w:ascii="Arial" w:hAnsi="Arial" w:cs="Arial"/>
          <w:color w:val="000000"/>
          <w:sz w:val="22"/>
          <w:szCs w:val="22"/>
        </w:rPr>
        <w:t xml:space="preserve">Hoy, 30 de abril, se estrena en salas de cine de Bogotá, Cali y Medellín SHAKESPEARE de </w:t>
      </w:r>
      <w:proofErr w:type="spellStart"/>
      <w:r>
        <w:rPr>
          <w:rFonts w:ascii="Arial" w:hAnsi="Arial" w:cs="Arial"/>
          <w:color w:val="000000"/>
          <w:sz w:val="22"/>
          <w:szCs w:val="22"/>
        </w:rPr>
        <w:t>Dago</w:t>
      </w:r>
      <w:proofErr w:type="spellEnd"/>
      <w:r>
        <w:rPr>
          <w:rFonts w:ascii="Arial" w:hAnsi="Arial" w:cs="Arial"/>
          <w:color w:val="000000"/>
          <w:sz w:val="22"/>
          <w:szCs w:val="22"/>
        </w:rPr>
        <w:t xml:space="preserve"> García. La historia es narrada a través de algunos personajes y diálogos de la obra del dramaturgo y poeta inglés William Shakespeare. Un hombre (Hamlet), una mujer (Cleopatra), un joven (Romeo), una muchacha (Desdémona), un padre (Lear) y un militar (Macbeth), son los pasajeros del vuelo 008. No lo saben, pero en tierra se prepara una conspiración en su contra. Dentro de la aeronave un intento de secuestro, una tormenta eléctrica, la pérdida del rumbo y la necesidad de que uno de ellos salte al vacío los lleva a un estado límite. Al final, y a pesar de las advertencias, los personajes cumplen la cita con su inevitable destino trágico.</w:t>
      </w:r>
      <w:r>
        <w:rPr>
          <w:rFonts w:ascii="Arial" w:hAnsi="Arial" w:cs="Arial"/>
          <w:color w:val="000000"/>
          <w:sz w:val="20"/>
          <w:szCs w:val="20"/>
        </w:rPr>
        <w:br/>
      </w:r>
      <w:r>
        <w:rPr>
          <w:rFonts w:ascii="Arial" w:hAnsi="Arial" w:cs="Arial"/>
          <w:color w:val="800000"/>
          <w:sz w:val="20"/>
          <w:szCs w:val="20"/>
        </w:rPr>
        <w:br/>
      </w:r>
      <w:r>
        <w:rPr>
          <w:rFonts w:ascii="Arial" w:hAnsi="Arial" w:cs="Arial"/>
          <w:color w:val="800000"/>
          <w:sz w:val="20"/>
          <w:szCs w:val="20"/>
        </w:rPr>
        <w:br/>
        <w:t>___________________________________________________</w:t>
      </w:r>
      <w:r>
        <w:rPr>
          <w:rFonts w:ascii="Arial" w:hAnsi="Arial" w:cs="Arial"/>
          <w:color w:val="000000"/>
          <w:sz w:val="20"/>
          <w:szCs w:val="20"/>
        </w:rPr>
        <w:br/>
      </w:r>
      <w:r>
        <w:rPr>
          <w:rFonts w:ascii="Arial" w:hAnsi="Arial" w:cs="Arial"/>
          <w:color w:val="800000"/>
          <w:sz w:val="48"/>
          <w:szCs w:val="48"/>
        </w:rPr>
        <w:t>Nos están viendo</w:t>
      </w:r>
      <w:r>
        <w:rPr>
          <w:rFonts w:ascii="Arial" w:hAnsi="Arial" w:cs="Arial"/>
          <w:color w:val="000000"/>
          <w:sz w:val="20"/>
          <w:szCs w:val="20"/>
        </w:rPr>
        <w:br/>
      </w:r>
      <w:r>
        <w:rPr>
          <w:rFonts w:ascii="Arial" w:hAnsi="Arial" w:cs="Arial"/>
          <w:b/>
          <w:bCs/>
          <w:color w:val="000080"/>
          <w:sz w:val="28"/>
          <w:szCs w:val="28"/>
        </w:rPr>
        <w:t>MARIANA</w:t>
      </w:r>
      <w:r>
        <w:rPr>
          <w:rFonts w:ascii="Arial" w:hAnsi="Arial" w:cs="Arial"/>
          <w:color w:val="000080"/>
          <w:sz w:val="28"/>
          <w:szCs w:val="28"/>
        </w:rPr>
        <w:t xml:space="preserve"> EN EL RIVIERALAB</w:t>
      </w:r>
      <w:r>
        <w:rPr>
          <w:rFonts w:ascii="Arial" w:hAnsi="Arial" w:cs="Arial"/>
          <w:color w:val="800000"/>
          <w:sz w:val="20"/>
          <w:szCs w:val="20"/>
        </w:rPr>
        <w:br/>
      </w:r>
      <w:r>
        <w:rPr>
          <w:rFonts w:ascii="Arial" w:hAnsi="Arial" w:cs="Arial"/>
          <w:color w:val="000000"/>
          <w:sz w:val="22"/>
          <w:szCs w:val="22"/>
        </w:rPr>
        <w:t xml:space="preserve">El proyecto colombiano </w:t>
      </w:r>
      <w:r>
        <w:rPr>
          <w:rFonts w:ascii="Arial" w:hAnsi="Arial" w:cs="Arial"/>
          <w:b/>
          <w:bCs/>
          <w:color w:val="000000"/>
          <w:sz w:val="22"/>
          <w:szCs w:val="22"/>
        </w:rPr>
        <w:t>MARIANA</w:t>
      </w:r>
      <w:r>
        <w:rPr>
          <w:rFonts w:ascii="Arial" w:hAnsi="Arial" w:cs="Arial"/>
          <w:color w:val="000000"/>
          <w:sz w:val="22"/>
          <w:szCs w:val="22"/>
        </w:rPr>
        <w:t xml:space="preserve"> de Chris </w:t>
      </w:r>
      <w:proofErr w:type="spellStart"/>
      <w:r>
        <w:rPr>
          <w:rFonts w:ascii="Arial" w:hAnsi="Arial" w:cs="Arial"/>
          <w:color w:val="000000"/>
          <w:sz w:val="22"/>
          <w:szCs w:val="22"/>
        </w:rPr>
        <w:t>Gude</w:t>
      </w:r>
      <w:proofErr w:type="spellEnd"/>
      <w:r>
        <w:rPr>
          <w:rFonts w:ascii="Arial" w:hAnsi="Arial" w:cs="Arial"/>
          <w:color w:val="000000"/>
          <w:sz w:val="22"/>
          <w:szCs w:val="22"/>
        </w:rPr>
        <w:t xml:space="preserve">, producido por Felipe Guerrero (Mutokino) está presente en el </w:t>
      </w:r>
      <w:proofErr w:type="spellStart"/>
      <w:r>
        <w:rPr>
          <w:rFonts w:ascii="Arial" w:hAnsi="Arial" w:cs="Arial"/>
          <w:color w:val="000000"/>
          <w:sz w:val="22"/>
          <w:szCs w:val="22"/>
        </w:rPr>
        <w:t>RivieraLab</w:t>
      </w:r>
      <w:proofErr w:type="spellEnd"/>
      <w:r>
        <w:rPr>
          <w:rFonts w:ascii="Arial" w:hAnsi="Arial" w:cs="Arial"/>
          <w:color w:val="000000"/>
          <w:sz w:val="22"/>
          <w:szCs w:val="22"/>
        </w:rPr>
        <w:t xml:space="preserve"> del Riviera Maya Film </w:t>
      </w:r>
      <w:proofErr w:type="spellStart"/>
      <w:r>
        <w:rPr>
          <w:rFonts w:ascii="Arial" w:hAnsi="Arial" w:cs="Arial"/>
          <w:color w:val="000000"/>
          <w:sz w:val="22"/>
          <w:szCs w:val="22"/>
        </w:rPr>
        <w:t>Fest</w:t>
      </w:r>
      <w:proofErr w:type="spellEnd"/>
      <w:r>
        <w:rPr>
          <w:rFonts w:ascii="Arial" w:hAnsi="Arial" w:cs="Arial"/>
          <w:color w:val="000000"/>
          <w:sz w:val="22"/>
          <w:szCs w:val="22"/>
        </w:rPr>
        <w:t xml:space="preserve"> que se viene realizando en la presente semana en México. Un colombiano vagabundo y un surafricano contrabandista buscan en la periferia de La Guajira la frontera donde termina el estado y empieza el hombre.</w:t>
      </w:r>
      <w:r>
        <w:rPr>
          <w:rFonts w:ascii="Arial" w:hAnsi="Arial" w:cs="Arial"/>
          <w:color w:val="800000"/>
          <w:sz w:val="22"/>
          <w:szCs w:val="22"/>
        </w:rPr>
        <w:t xml:space="preserve"> </w:t>
      </w:r>
      <w:r>
        <w:rPr>
          <w:rFonts w:ascii="Arial" w:hAnsi="Arial" w:cs="Arial"/>
          <w:color w:val="800000"/>
          <w:sz w:val="22"/>
          <w:szCs w:val="22"/>
        </w:rPr>
        <w:br/>
      </w:r>
      <w:hyperlink r:id="rId5" w:history="1">
        <w:r>
          <w:rPr>
            <w:rStyle w:val="Hipervnculo"/>
            <w:rFonts w:ascii="Arial" w:hAnsi="Arial" w:cs="Arial"/>
            <w:color w:val="auto"/>
            <w:sz w:val="22"/>
            <w:szCs w:val="22"/>
          </w:rPr>
          <w:t>Vea más</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800000"/>
          <w:sz w:val="20"/>
          <w:szCs w:val="20"/>
        </w:rPr>
        <w:t>_____________________________________________________</w:t>
      </w:r>
      <w:r>
        <w:rPr>
          <w:rFonts w:ascii="Arial" w:hAnsi="Arial" w:cs="Arial"/>
          <w:color w:val="000000"/>
          <w:sz w:val="20"/>
          <w:szCs w:val="20"/>
        </w:rPr>
        <w:br/>
      </w:r>
      <w:r>
        <w:rPr>
          <w:rFonts w:ascii="Arial" w:hAnsi="Arial" w:cs="Arial"/>
          <w:color w:val="800000"/>
          <w:sz w:val="48"/>
          <w:szCs w:val="48"/>
        </w:rPr>
        <w:t>Adónde van las películas</w:t>
      </w:r>
      <w:r>
        <w:rPr>
          <w:rFonts w:ascii="Arial" w:hAnsi="Arial" w:cs="Arial"/>
          <w:color w:val="800000"/>
          <w:sz w:val="48"/>
          <w:szCs w:val="48"/>
        </w:rPr>
        <w:br/>
      </w:r>
      <w:r>
        <w:rPr>
          <w:rFonts w:ascii="Arial" w:hAnsi="Arial" w:cs="Arial"/>
          <w:color w:val="000080"/>
          <w:sz w:val="28"/>
          <w:szCs w:val="28"/>
        </w:rPr>
        <w:t>CONVOCATORIA FESTIVAL DE CINE IBEROAMERICANO DE HUELVA</w:t>
      </w:r>
      <w:r>
        <w:rPr>
          <w:rFonts w:ascii="Arial" w:hAnsi="Arial" w:cs="Arial"/>
          <w:color w:val="1F497D"/>
          <w:sz w:val="28"/>
          <w:szCs w:val="28"/>
        </w:rPr>
        <w:br/>
      </w:r>
      <w:r>
        <w:rPr>
          <w:rFonts w:ascii="Arial" w:hAnsi="Arial" w:cs="Arial"/>
          <w:sz w:val="22"/>
          <w:szCs w:val="22"/>
        </w:rPr>
        <w:t xml:space="preserve">El Festival de Cine Iberoamericano de Huelva abrió la convocatoria a realizadores de producciones que quieran participar en su Edición 41ª que tendrá lugar en la ciudad de Huelva, España, entre el 14 y el 21 de noviembre próximos. En Competencia: Sección Oficial de Largometrajes de ficción con producción iberoamericana, con duración superior a 60 minutos; Sección Oficial de Cortometrajes de ficción con producción iberoamericana, con duración inferior a 30 minutos, Sección Rábida: Largometrajes de ficción con producción iberoamericana, con duración superior a 60 minutos, que hayan sido finalizadas desde el 1 de septiembre de 2014, y no hayan sido presentados en salas comerciales en España. </w:t>
      </w:r>
      <w:r>
        <w:rPr>
          <w:rFonts w:ascii="Arial" w:hAnsi="Arial" w:cs="Arial"/>
          <w:sz w:val="22"/>
          <w:szCs w:val="22"/>
        </w:rPr>
        <w:br/>
        <w:t xml:space="preserve">Secciones no Competitivas: Panorama, selección de producciones iberoamericanas </w:t>
      </w:r>
      <w:r>
        <w:rPr>
          <w:rFonts w:ascii="Arial" w:hAnsi="Arial" w:cs="Arial"/>
          <w:sz w:val="22"/>
          <w:szCs w:val="22"/>
        </w:rPr>
        <w:lastRenderedPageBreak/>
        <w:t>recientes de destacado interés cinematográfico que no se hayan estrenado en salas comerciales de Huelva; Sección Infantil y Juvenil, selección de películas de ficción o animación, de producción iberoamericana reciente, destinadas al público infantil y juvenil.</w:t>
      </w:r>
      <w:r>
        <w:rPr>
          <w:rFonts w:ascii="Arial" w:hAnsi="Arial" w:cs="Arial"/>
          <w:sz w:val="22"/>
          <w:szCs w:val="22"/>
        </w:rPr>
        <w:br/>
        <w:t>Sesiones Especiales: selección de películas de ficción, documental o animación de gran valor cinematográfico que por su especial interés o naturaleza no puedan ser encuadradas en ninguna de las secciones anteriores.</w:t>
      </w:r>
      <w:r>
        <w:rPr>
          <w:rFonts w:ascii="Arial" w:hAnsi="Arial" w:cs="Arial"/>
          <w:sz w:val="22"/>
          <w:szCs w:val="22"/>
        </w:rPr>
        <w:br/>
        <w:t>El plazo de inscripción finaliza el 31 de julio.</w:t>
      </w:r>
      <w:r>
        <w:rPr>
          <w:rFonts w:ascii="Arial" w:hAnsi="Arial" w:cs="Arial"/>
          <w:sz w:val="22"/>
          <w:szCs w:val="22"/>
        </w:rPr>
        <w:br/>
        <w:t xml:space="preserve">Contacto: </w:t>
      </w:r>
      <w:hyperlink r:id="rId6" w:history="1">
        <w:r>
          <w:rPr>
            <w:rStyle w:val="Hipervnculo"/>
            <w:rFonts w:ascii="Arial" w:hAnsi="Arial" w:cs="Arial"/>
            <w:color w:val="auto"/>
            <w:sz w:val="22"/>
            <w:szCs w:val="22"/>
          </w:rPr>
          <w:t>programacion@festicinehuelva.com</w:t>
        </w:r>
      </w:hyperlink>
      <w:r>
        <w:rPr>
          <w:rFonts w:ascii="Arial" w:hAnsi="Arial" w:cs="Arial"/>
          <w:sz w:val="22"/>
          <w:szCs w:val="22"/>
        </w:rPr>
        <w:br/>
      </w:r>
      <w:hyperlink r:id="rId7" w:history="1">
        <w:r>
          <w:rPr>
            <w:rStyle w:val="Hipervnculo"/>
            <w:rFonts w:ascii="Arial" w:hAnsi="Arial" w:cs="Arial"/>
            <w:color w:val="auto"/>
            <w:sz w:val="22"/>
            <w:szCs w:val="22"/>
          </w:rPr>
          <w:t>Vea más</w:t>
        </w:r>
      </w:hyperlink>
      <w:r>
        <w:rPr>
          <w:rFonts w:ascii="Arial" w:hAnsi="Arial" w:cs="Arial"/>
          <w:sz w:val="22"/>
          <w:szCs w:val="22"/>
        </w:rPr>
        <w:br/>
      </w:r>
      <w:r>
        <w:rPr>
          <w:rFonts w:ascii="Arial" w:hAnsi="Arial" w:cs="Arial"/>
          <w:color w:val="333333"/>
          <w:sz w:val="20"/>
          <w:szCs w:val="20"/>
        </w:rPr>
        <w:br/>
      </w:r>
      <w:r>
        <w:rPr>
          <w:rFonts w:ascii="Arial" w:hAnsi="Arial" w:cs="Arial"/>
          <w:color w:val="1F497D"/>
          <w:sz w:val="28"/>
          <w:szCs w:val="28"/>
        </w:rPr>
        <w:br/>
      </w:r>
      <w:r>
        <w:rPr>
          <w:rFonts w:ascii="Arial" w:hAnsi="Arial" w:cs="Arial"/>
          <w:color w:val="000080"/>
          <w:sz w:val="28"/>
          <w:szCs w:val="28"/>
        </w:rPr>
        <w:t>FESTIVAL INTERNACIONAL DE CINE DE SAN SEBASTIÁN</w:t>
      </w:r>
      <w:r>
        <w:rPr>
          <w:color w:val="000000"/>
          <w:sz w:val="20"/>
          <w:szCs w:val="20"/>
        </w:rPr>
        <w:br/>
      </w:r>
      <w:r>
        <w:rPr>
          <w:rFonts w:ascii="Arial" w:hAnsi="Arial" w:cs="Arial"/>
          <w:color w:val="000000"/>
          <w:sz w:val="22"/>
          <w:szCs w:val="22"/>
        </w:rPr>
        <w:t xml:space="preserve">Está abierta la convocatoria del Festival Internacional de Cine de San Sebastián para su Edición 63º, que tendrá lugar del 18 al 26 de septiembre del presente año. El Festival acepta largometrajes de ficción o documental en sus secciones: Sección oficial, Nuevos directores, Horizontes latinos, Perlas y Premio </w:t>
      </w:r>
      <w:proofErr w:type="spellStart"/>
      <w:r>
        <w:rPr>
          <w:rFonts w:ascii="Arial" w:hAnsi="Arial" w:cs="Arial"/>
          <w:color w:val="000000"/>
          <w:sz w:val="22"/>
          <w:szCs w:val="22"/>
        </w:rPr>
        <w:t>Iriziar</w:t>
      </w:r>
      <w:proofErr w:type="spellEnd"/>
      <w:r>
        <w:rPr>
          <w:rFonts w:ascii="Arial" w:hAnsi="Arial" w:cs="Arial"/>
          <w:color w:val="000000"/>
          <w:sz w:val="22"/>
          <w:szCs w:val="22"/>
        </w:rPr>
        <w:t xml:space="preserve"> al Cine Vasco. Las películas deben tener una duración mínima de 60 minutos y haber sido producidas dentro del año anterior a la fecha de inicio del festival. </w:t>
      </w:r>
      <w:r>
        <w:rPr>
          <w:rFonts w:ascii="Arial" w:hAnsi="Arial" w:cs="Arial"/>
          <w:color w:val="000000"/>
          <w:sz w:val="22"/>
          <w:szCs w:val="22"/>
        </w:rPr>
        <w:br/>
        <w:t xml:space="preserve">Para el proceso de preselección las obras pueden ser presentadas en: DVD, Blu-ray, HDCAM estándar, </w:t>
      </w:r>
      <w:proofErr w:type="spellStart"/>
      <w:r>
        <w:rPr>
          <w:rFonts w:ascii="Arial" w:hAnsi="Arial" w:cs="Arial"/>
          <w:color w:val="000000"/>
          <w:sz w:val="22"/>
          <w:szCs w:val="22"/>
        </w:rPr>
        <w:t>Betacam</w:t>
      </w:r>
      <w:proofErr w:type="spellEnd"/>
      <w:r>
        <w:rPr>
          <w:rFonts w:ascii="Arial" w:hAnsi="Arial" w:cs="Arial"/>
          <w:color w:val="000000"/>
          <w:sz w:val="22"/>
          <w:szCs w:val="22"/>
        </w:rPr>
        <w:t xml:space="preserve"> Digital, 35 mm, online y DCP.</w:t>
      </w:r>
      <w:r>
        <w:rPr>
          <w:rFonts w:ascii="Arial" w:hAnsi="Arial" w:cs="Arial"/>
          <w:color w:val="000000"/>
          <w:sz w:val="22"/>
          <w:szCs w:val="22"/>
        </w:rPr>
        <w:br/>
        <w:t>Fecha límite de inscripción: 16 de julio.</w:t>
      </w:r>
      <w:r>
        <w:rPr>
          <w:rFonts w:ascii="Arial" w:hAnsi="Arial" w:cs="Arial"/>
          <w:color w:val="000000"/>
          <w:sz w:val="22"/>
          <w:szCs w:val="22"/>
        </w:rPr>
        <w:br/>
      </w:r>
      <w:hyperlink r:id="rId8" w:history="1">
        <w:r>
          <w:rPr>
            <w:rStyle w:val="Hipervnculo"/>
            <w:rFonts w:ascii="Arial" w:hAnsi="Arial" w:cs="Arial"/>
            <w:color w:val="auto"/>
            <w:sz w:val="22"/>
            <w:szCs w:val="22"/>
          </w:rPr>
          <w:t>Vea más</w:t>
        </w:r>
      </w:hyperlink>
      <w:r>
        <w:rPr>
          <w:rFonts w:ascii="Arial" w:hAnsi="Arial" w:cs="Arial"/>
          <w:color w:val="000000"/>
          <w:sz w:val="22"/>
          <w:szCs w:val="22"/>
        </w:rPr>
        <w:br/>
      </w:r>
      <w:r>
        <w:rPr>
          <w:rFonts w:ascii="Arial" w:hAnsi="Arial" w:cs="Arial"/>
          <w:color w:val="800000"/>
          <w:sz w:val="20"/>
          <w:szCs w:val="20"/>
        </w:rPr>
        <w:br/>
      </w:r>
      <w:r>
        <w:rPr>
          <w:rFonts w:ascii="Arial" w:hAnsi="Arial" w:cs="Arial"/>
          <w:color w:val="000080"/>
          <w:sz w:val="28"/>
          <w:szCs w:val="28"/>
        </w:rPr>
        <w:br/>
        <w:t>FESTIVAL DE CINE DE LA HABANA</w:t>
      </w:r>
      <w:r>
        <w:rPr>
          <w:rFonts w:ascii="Arial" w:hAnsi="Arial" w:cs="Arial"/>
          <w:color w:val="000000"/>
          <w:sz w:val="20"/>
          <w:szCs w:val="20"/>
        </w:rPr>
        <w:br/>
      </w:r>
      <w:r>
        <w:rPr>
          <w:rFonts w:ascii="Arial" w:hAnsi="Arial" w:cs="Arial"/>
          <w:color w:val="000000"/>
          <w:sz w:val="22"/>
          <w:szCs w:val="22"/>
        </w:rPr>
        <w:t>Para su Edición 37 el Festival Internacional del Nuevo Cine Latinoamericano convoca a sus Concursos de Ficción, Documental, Animación, Óperas Primas, Guiones Inéditos, Carteles y además el Concurso de Posproducción del ALBA Cultural “Nuestra América Primera Copia”.</w:t>
      </w:r>
      <w:r>
        <w:rPr>
          <w:rFonts w:ascii="Arial" w:hAnsi="Arial" w:cs="Arial"/>
          <w:color w:val="000000"/>
          <w:sz w:val="22"/>
          <w:szCs w:val="22"/>
        </w:rPr>
        <w:br/>
        <w:t>El certamen tendrá lugar en la capital cubana del 3 al 13 de diciembre de 2015.</w:t>
      </w:r>
      <w:r>
        <w:rPr>
          <w:rFonts w:ascii="Arial" w:hAnsi="Arial" w:cs="Arial"/>
          <w:color w:val="000000"/>
          <w:sz w:val="22"/>
          <w:szCs w:val="22"/>
        </w:rPr>
        <w:br/>
        <w:t xml:space="preserve">La convocatoria estará abierta hasta el próximo 30 de agosto. </w:t>
      </w:r>
      <w:r>
        <w:rPr>
          <w:rFonts w:ascii="Arial" w:hAnsi="Arial" w:cs="Arial"/>
          <w:color w:val="000000"/>
          <w:sz w:val="22"/>
          <w:szCs w:val="22"/>
        </w:rPr>
        <w:br/>
      </w:r>
      <w:hyperlink r:id="rId9" w:history="1">
        <w:r>
          <w:rPr>
            <w:rStyle w:val="Hipervnculo"/>
            <w:rFonts w:ascii="Arial" w:hAnsi="Arial" w:cs="Arial"/>
            <w:color w:val="auto"/>
            <w:sz w:val="22"/>
            <w:szCs w:val="22"/>
          </w:rPr>
          <w:t>Vea más</w:t>
        </w:r>
      </w:hyperlink>
      <w:r>
        <w:rPr>
          <w:rFonts w:ascii="Arial" w:hAnsi="Arial" w:cs="Arial"/>
          <w:color w:val="000000"/>
          <w:sz w:val="22"/>
          <w:szCs w:val="22"/>
        </w:rPr>
        <w:br/>
      </w:r>
      <w:r>
        <w:rPr>
          <w:rFonts w:ascii="Arial" w:hAnsi="Arial" w:cs="Arial"/>
          <w:color w:val="000000"/>
          <w:sz w:val="20"/>
          <w:szCs w:val="20"/>
        </w:rPr>
        <w:br/>
      </w:r>
      <w:r>
        <w:rPr>
          <w:rFonts w:ascii="Arial" w:hAnsi="Arial" w:cs="Arial"/>
          <w:color w:val="000080"/>
          <w:sz w:val="28"/>
          <w:szCs w:val="28"/>
        </w:rPr>
        <w:br/>
        <w:t>CONVOCATORIA PREMIO CARIBE FÍLMICO</w:t>
      </w:r>
      <w:r>
        <w:rPr>
          <w:rFonts w:ascii="Arial" w:hAnsi="Arial" w:cs="Arial"/>
          <w:color w:val="000080"/>
          <w:sz w:val="28"/>
          <w:szCs w:val="28"/>
        </w:rPr>
        <w:br/>
      </w:r>
      <w:r>
        <w:rPr>
          <w:rFonts w:ascii="Arial" w:hAnsi="Arial" w:cs="Arial"/>
          <w:sz w:val="22"/>
          <w:szCs w:val="22"/>
        </w:rPr>
        <w:t>El Centro de Documentación Audiovisual del Caribe (CEDAC) abre la primera convocatoria al “Premio Caribe Fílmico”, proyecto concertado con el Ministerio de Cultura que incentiva el talento de los realizadores regionales, así como la circulación y preservación de sus obras, mediante la entrega de estímulos -en categorías de ficción y documental- y la puesta en marcha de una muestra audiovisual itinerante. Una oportunidad para los realizadores del Caribe colombiano y para la salvaguarda de su patrimonio en imágenes móviles.</w:t>
      </w:r>
      <w:r>
        <w:rPr>
          <w:rFonts w:ascii="Arial" w:hAnsi="Arial" w:cs="Arial"/>
          <w:sz w:val="22"/>
          <w:szCs w:val="22"/>
        </w:rPr>
        <w:br/>
        <w:t>La convocatoria se declara abierta hasta el 29 de mayo.</w:t>
      </w:r>
      <w:r>
        <w:rPr>
          <w:rFonts w:ascii="Arial" w:hAnsi="Arial" w:cs="Arial"/>
          <w:sz w:val="22"/>
          <w:szCs w:val="22"/>
        </w:rPr>
        <w:br/>
      </w:r>
      <w:hyperlink r:id="rId10" w:history="1">
        <w:r>
          <w:rPr>
            <w:rStyle w:val="Hipervnculo"/>
            <w:rFonts w:ascii="Arial" w:hAnsi="Arial" w:cs="Arial"/>
            <w:color w:val="auto"/>
            <w:sz w:val="22"/>
            <w:szCs w:val="22"/>
          </w:rPr>
          <w:t>Vea más</w:t>
        </w:r>
      </w:hyperlink>
      <w:r>
        <w:rPr>
          <w:rFonts w:ascii="Arial" w:hAnsi="Arial" w:cs="Arial"/>
          <w:sz w:val="22"/>
          <w:szCs w:val="22"/>
        </w:rPr>
        <w:br/>
      </w:r>
      <w:r>
        <w:rPr>
          <w:rFonts w:ascii="Arial" w:hAnsi="Arial" w:cs="Arial"/>
          <w:color w:val="800000"/>
          <w:sz w:val="20"/>
          <w:szCs w:val="20"/>
        </w:rPr>
        <w:br/>
      </w:r>
      <w:r>
        <w:rPr>
          <w:rFonts w:ascii="Arial" w:hAnsi="Arial" w:cs="Arial"/>
          <w:color w:val="800000"/>
          <w:sz w:val="20"/>
          <w:szCs w:val="20"/>
        </w:rPr>
        <w:br/>
        <w:t>_____________________________________________________</w:t>
      </w:r>
      <w:r>
        <w:rPr>
          <w:rFonts w:ascii="Arial" w:hAnsi="Arial" w:cs="Arial"/>
          <w:color w:val="800000"/>
          <w:sz w:val="48"/>
          <w:szCs w:val="48"/>
        </w:rPr>
        <w:br/>
        <w:t>Próximamente</w:t>
      </w:r>
      <w:r>
        <w:rPr>
          <w:rFonts w:ascii="Arial" w:hAnsi="Arial" w:cs="Arial"/>
          <w:color w:val="000000"/>
          <w:sz w:val="20"/>
          <w:szCs w:val="20"/>
        </w:rPr>
        <w:br/>
      </w:r>
      <w:r>
        <w:rPr>
          <w:rFonts w:ascii="Arial" w:hAnsi="Arial" w:cs="Arial"/>
          <w:color w:val="000080"/>
          <w:sz w:val="28"/>
          <w:szCs w:val="28"/>
        </w:rPr>
        <w:lastRenderedPageBreak/>
        <w:t>CINE A LA CALLE</w:t>
      </w:r>
      <w:r>
        <w:rPr>
          <w:rFonts w:ascii="Arial" w:hAnsi="Arial" w:cs="Arial"/>
          <w:color w:val="000000"/>
          <w:sz w:val="20"/>
          <w:szCs w:val="20"/>
        </w:rPr>
        <w:br/>
      </w:r>
      <w:r>
        <w:rPr>
          <w:rFonts w:ascii="Arial" w:hAnsi="Arial" w:cs="Arial"/>
          <w:sz w:val="22"/>
          <w:szCs w:val="22"/>
        </w:rPr>
        <w:t>El Festival Internacional de Cortometrajes Cine a la Calle cumple 15 años, y para esta edición, que se celebrará del 8 al 16 de mayo, en Barranquilla,  los organizadores anuncian que la Selección Oficial reunirá más de 300 producciones cinematográficas de cortometraje provenientes de casi 50 países, los cuales serán exhibidos en plazas, parques, barrios y lugares no convencionales de exhibición audiovisual.</w:t>
      </w:r>
      <w:r>
        <w:rPr>
          <w:rFonts w:ascii="Arial" w:hAnsi="Arial" w:cs="Arial"/>
          <w:sz w:val="22"/>
          <w:szCs w:val="22"/>
        </w:rPr>
        <w:br/>
        <w:t xml:space="preserve">La inauguración del festival tendrá lugar el viernes 8 de mayo en el Teatro </w:t>
      </w:r>
      <w:proofErr w:type="spellStart"/>
      <w:r>
        <w:rPr>
          <w:rFonts w:ascii="Arial" w:hAnsi="Arial" w:cs="Arial"/>
          <w:sz w:val="22"/>
          <w:szCs w:val="22"/>
        </w:rPr>
        <w:t>Amira</w:t>
      </w:r>
      <w:proofErr w:type="spellEnd"/>
      <w:r>
        <w:rPr>
          <w:rFonts w:ascii="Arial" w:hAnsi="Arial" w:cs="Arial"/>
          <w:sz w:val="22"/>
          <w:szCs w:val="22"/>
        </w:rPr>
        <w:t xml:space="preserve"> de la Rosa, allí se exhibirá la selección del Tour </w:t>
      </w:r>
      <w:proofErr w:type="spellStart"/>
      <w:r>
        <w:rPr>
          <w:rFonts w:ascii="Arial" w:hAnsi="Arial" w:cs="Arial"/>
          <w:sz w:val="22"/>
          <w:szCs w:val="22"/>
        </w:rPr>
        <w:t>Eurochannel</w:t>
      </w:r>
      <w:proofErr w:type="spellEnd"/>
      <w:r>
        <w:rPr>
          <w:rFonts w:ascii="Arial" w:hAnsi="Arial" w:cs="Arial"/>
          <w:sz w:val="22"/>
          <w:szCs w:val="22"/>
        </w:rPr>
        <w:t xml:space="preserve"> de Cortometraje “Jóvenes en Europa” y los nominados al mejor premio del público –Concurso M1NI.</w:t>
      </w:r>
      <w:r>
        <w:rPr>
          <w:rFonts w:ascii="Arial" w:hAnsi="Arial" w:cs="Arial"/>
          <w:sz w:val="22"/>
          <w:szCs w:val="22"/>
        </w:rPr>
        <w:br/>
      </w:r>
      <w:hyperlink r:id="rId11" w:history="1">
        <w:r>
          <w:rPr>
            <w:rStyle w:val="Hipervnculo"/>
            <w:rFonts w:ascii="Arial" w:hAnsi="Arial" w:cs="Arial"/>
            <w:color w:val="auto"/>
            <w:sz w:val="22"/>
            <w:szCs w:val="22"/>
          </w:rPr>
          <w:t>Vea más</w:t>
        </w:r>
      </w:hyperlink>
      <w:r>
        <w:rPr>
          <w:rFonts w:ascii="Arial" w:hAnsi="Arial" w:cs="Arial"/>
          <w:sz w:val="22"/>
          <w:szCs w:val="22"/>
        </w:rPr>
        <w:br/>
      </w:r>
      <w:r>
        <w:rPr>
          <w:rFonts w:ascii="Arial" w:hAnsi="Arial" w:cs="Arial"/>
          <w:sz w:val="22"/>
          <w:szCs w:val="22"/>
        </w:rPr>
        <w:br/>
      </w:r>
      <w:r>
        <w:rPr>
          <w:rFonts w:ascii="Arial" w:hAnsi="Arial" w:cs="Arial"/>
          <w:color w:val="800000"/>
          <w:sz w:val="20"/>
          <w:szCs w:val="20"/>
        </w:rPr>
        <w:br/>
        <w:t>_____________________________________________________</w:t>
      </w:r>
      <w:r>
        <w:rPr>
          <w:rFonts w:ascii="Arial" w:hAnsi="Arial" w:cs="Arial"/>
          <w:color w:val="000000"/>
          <w:sz w:val="20"/>
          <w:szCs w:val="20"/>
        </w:rPr>
        <w:br/>
      </w:r>
      <w:r>
        <w:rPr>
          <w:rFonts w:ascii="Arial" w:hAnsi="Arial" w:cs="Arial"/>
          <w:color w:val="800000"/>
          <w:sz w:val="48"/>
          <w:szCs w:val="48"/>
        </w:rPr>
        <w:t>Pizarrón</w:t>
      </w:r>
      <w:r>
        <w:rPr>
          <w:rFonts w:ascii="Arial" w:hAnsi="Arial" w:cs="Arial"/>
          <w:color w:val="800000"/>
          <w:sz w:val="20"/>
          <w:szCs w:val="20"/>
        </w:rPr>
        <w:br/>
      </w:r>
      <w:r>
        <w:rPr>
          <w:rFonts w:ascii="Arial" w:hAnsi="Arial" w:cs="Arial"/>
          <w:color w:val="000080"/>
          <w:sz w:val="28"/>
          <w:szCs w:val="28"/>
        </w:rPr>
        <w:t>BECAS PARA CREADORES DE ANIMACIÓN</w:t>
      </w:r>
      <w:r>
        <w:rPr>
          <w:rFonts w:ascii="Arial" w:hAnsi="Arial" w:cs="Arial"/>
          <w:color w:val="1F497D"/>
          <w:sz w:val="28"/>
          <w:szCs w:val="28"/>
        </w:rPr>
        <w:t xml:space="preserve"> </w:t>
      </w:r>
      <w:r>
        <w:rPr>
          <w:rFonts w:ascii="Arial" w:hAnsi="Arial" w:cs="Arial"/>
          <w:color w:val="800000"/>
          <w:sz w:val="20"/>
          <w:szCs w:val="20"/>
        </w:rPr>
        <w:br/>
      </w:r>
      <w:proofErr w:type="spellStart"/>
      <w:r>
        <w:rPr>
          <w:rFonts w:ascii="Arial" w:hAnsi="Arial" w:cs="Arial"/>
          <w:color w:val="000000"/>
          <w:sz w:val="22"/>
          <w:szCs w:val="22"/>
        </w:rPr>
        <w:t>Bridging</w:t>
      </w:r>
      <w:proofErr w:type="spellEnd"/>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Gap, </w:t>
      </w:r>
      <w:proofErr w:type="spellStart"/>
      <w:r>
        <w:rPr>
          <w:rFonts w:ascii="Arial" w:hAnsi="Arial" w:cs="Arial"/>
          <w:color w:val="000000"/>
          <w:sz w:val="22"/>
          <w:szCs w:val="22"/>
        </w:rPr>
        <w:t>Animation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Lab</w:t>
      </w:r>
      <w:proofErr w:type="spellEnd"/>
      <w:r>
        <w:rPr>
          <w:rFonts w:ascii="Arial" w:hAnsi="Arial" w:cs="Arial"/>
          <w:color w:val="000000"/>
          <w:sz w:val="22"/>
          <w:szCs w:val="22"/>
        </w:rPr>
        <w:t xml:space="preserve"> (BTG), un laboratorio internacional de desarrollo de proyectos de animación convoca a jóvenes creadores, profesionales y estudiantes de animación de Latinoamérica y el Caribe que cuenten con un proyecto de largometraje, serie para TV o corto de animación en estado de preproducción o producción.</w:t>
      </w:r>
      <w:r>
        <w:rPr>
          <w:rFonts w:ascii="Arial" w:hAnsi="Arial" w:cs="Arial"/>
          <w:color w:val="800000"/>
          <w:sz w:val="22"/>
          <w:szCs w:val="22"/>
        </w:rPr>
        <w:t xml:space="preserve"> </w:t>
      </w:r>
      <w:r>
        <w:rPr>
          <w:rFonts w:ascii="Arial" w:hAnsi="Arial" w:cs="Arial"/>
          <w:color w:val="800000"/>
          <w:sz w:val="22"/>
          <w:szCs w:val="22"/>
        </w:rPr>
        <w:br/>
      </w:r>
      <w:r>
        <w:rPr>
          <w:rFonts w:ascii="Arial" w:hAnsi="Arial" w:cs="Arial"/>
          <w:color w:val="000000"/>
          <w:sz w:val="22"/>
          <w:szCs w:val="22"/>
        </w:rPr>
        <w:t>Se busca fortalecer e impulsar internacionalmente proyectos de animación provenientes de América Latina y de países de África y Asia. BTG, que se celebrará en Valencia (España) entre el 20 y el 25 de julio, otorgará becas para el taller intensivo dictado por expertos de la industria quienes ofrecerán las claves para producir, distribuir y comercializar obras animadas.</w:t>
      </w:r>
      <w:r>
        <w:rPr>
          <w:rFonts w:ascii="Arial" w:hAnsi="Arial" w:cs="Arial"/>
          <w:color w:val="800000"/>
          <w:sz w:val="22"/>
          <w:szCs w:val="22"/>
        </w:rPr>
        <w:t xml:space="preserve"> </w:t>
      </w:r>
      <w:r>
        <w:rPr>
          <w:rFonts w:ascii="Arial" w:hAnsi="Arial" w:cs="Arial"/>
          <w:color w:val="800000"/>
          <w:sz w:val="22"/>
          <w:szCs w:val="22"/>
        </w:rPr>
        <w:br/>
      </w:r>
      <w:r>
        <w:rPr>
          <w:rFonts w:ascii="Arial" w:hAnsi="Arial" w:cs="Arial"/>
          <w:color w:val="000000"/>
          <w:sz w:val="22"/>
          <w:szCs w:val="22"/>
        </w:rPr>
        <w:t>La convocatoria está abierta hasta el 15 de mayo.</w:t>
      </w:r>
      <w:r>
        <w:rPr>
          <w:rFonts w:ascii="Arial" w:hAnsi="Arial" w:cs="Arial"/>
          <w:color w:val="800000"/>
          <w:sz w:val="22"/>
          <w:szCs w:val="22"/>
        </w:rPr>
        <w:t xml:space="preserve"> </w:t>
      </w:r>
      <w:r>
        <w:rPr>
          <w:rFonts w:ascii="Arial" w:hAnsi="Arial" w:cs="Arial"/>
          <w:color w:val="800000"/>
          <w:sz w:val="22"/>
          <w:szCs w:val="22"/>
        </w:rPr>
        <w:br/>
      </w:r>
      <w:hyperlink r:id="rId12" w:history="1">
        <w:r>
          <w:rPr>
            <w:rStyle w:val="Hipervnculo"/>
            <w:rFonts w:ascii="Arial" w:hAnsi="Arial" w:cs="Arial"/>
            <w:color w:val="auto"/>
            <w:sz w:val="22"/>
            <w:szCs w:val="22"/>
          </w:rPr>
          <w:t>Vea más</w:t>
        </w:r>
      </w:hyperlink>
      <w:r>
        <w:rPr>
          <w:rFonts w:ascii="Arial" w:hAnsi="Arial" w:cs="Arial"/>
          <w:color w:val="800000"/>
          <w:sz w:val="22"/>
          <w:szCs w:val="22"/>
        </w:rPr>
        <w:br/>
      </w:r>
      <w:r>
        <w:rPr>
          <w:rFonts w:ascii="Arial" w:hAnsi="Arial" w:cs="Arial"/>
          <w:color w:val="000000"/>
          <w:sz w:val="20"/>
          <w:szCs w:val="20"/>
        </w:rPr>
        <w:br/>
      </w:r>
      <w:r>
        <w:rPr>
          <w:rFonts w:ascii="Arial" w:hAnsi="Arial" w:cs="Arial"/>
          <w:color w:val="800000"/>
          <w:sz w:val="20"/>
          <w:szCs w:val="20"/>
        </w:rPr>
        <w:br/>
        <w:t>_____________________________________________________</w:t>
      </w:r>
      <w:r>
        <w:rPr>
          <w:rFonts w:ascii="Arial" w:hAnsi="Arial" w:cs="Arial"/>
          <w:color w:val="800000"/>
          <w:sz w:val="20"/>
          <w:szCs w:val="20"/>
        </w:rPr>
        <w:br/>
      </w:r>
      <w:r>
        <w:rPr>
          <w:rFonts w:ascii="Arial" w:hAnsi="Arial" w:cs="Arial"/>
          <w:color w:val="800000"/>
          <w:sz w:val="48"/>
          <w:szCs w:val="48"/>
        </w:rPr>
        <w:t>Inserto</w:t>
      </w:r>
      <w:r>
        <w:rPr>
          <w:rFonts w:ascii="Arial" w:hAnsi="Arial" w:cs="Arial"/>
          <w:color w:val="800000"/>
          <w:sz w:val="48"/>
          <w:szCs w:val="48"/>
        </w:rPr>
        <w:br/>
      </w:r>
      <w:r>
        <w:rPr>
          <w:rFonts w:ascii="Arial" w:hAnsi="Arial" w:cs="Arial"/>
          <w:color w:val="000080"/>
          <w:sz w:val="28"/>
          <w:szCs w:val="28"/>
        </w:rPr>
        <w:t>ENCUESTA FESTICINEANTIOQUIA</w:t>
      </w:r>
      <w:r>
        <w:rPr>
          <w:rFonts w:ascii="Arial" w:hAnsi="Arial" w:cs="Arial"/>
          <w:color w:val="800000"/>
          <w:sz w:val="20"/>
          <w:szCs w:val="20"/>
        </w:rPr>
        <w:br/>
      </w:r>
      <w:r>
        <w:rPr>
          <w:rFonts w:ascii="Arial" w:hAnsi="Arial" w:cs="Arial"/>
          <w:sz w:val="22"/>
          <w:szCs w:val="22"/>
        </w:rPr>
        <w:t xml:space="preserve">La corporación </w:t>
      </w:r>
      <w:proofErr w:type="spellStart"/>
      <w:r>
        <w:rPr>
          <w:rFonts w:ascii="Arial" w:hAnsi="Arial" w:cs="Arial"/>
          <w:sz w:val="22"/>
          <w:szCs w:val="22"/>
        </w:rPr>
        <w:t>Festicineantioquia</w:t>
      </w:r>
      <w:proofErr w:type="spellEnd"/>
      <w:r>
        <w:rPr>
          <w:rFonts w:ascii="Arial" w:hAnsi="Arial" w:cs="Arial"/>
          <w:sz w:val="22"/>
          <w:szCs w:val="22"/>
        </w:rPr>
        <w:t xml:space="preserve"> adelanta una encuesta para definir la temática de la XVII edición del Festival de Cine de Santa Fe de Antioquia, que se realizará en 2016. Entre las alternativas que dan los organizadores están: Del conflicto a la redención, Comedia Italiana, Cine Negro (Film </w:t>
      </w:r>
      <w:proofErr w:type="spellStart"/>
      <w:r>
        <w:rPr>
          <w:rFonts w:ascii="Arial" w:hAnsi="Arial" w:cs="Arial"/>
          <w:sz w:val="22"/>
          <w:szCs w:val="22"/>
        </w:rPr>
        <w:t>Noir</w:t>
      </w:r>
      <w:proofErr w:type="spellEnd"/>
      <w:r>
        <w:rPr>
          <w:rFonts w:ascii="Arial" w:hAnsi="Arial" w:cs="Arial"/>
          <w:sz w:val="22"/>
          <w:szCs w:val="22"/>
        </w:rPr>
        <w:t xml:space="preserve">), Falso documental, Otros. </w:t>
      </w:r>
      <w:r>
        <w:rPr>
          <w:rFonts w:ascii="Arial" w:hAnsi="Arial" w:cs="Arial"/>
          <w:sz w:val="22"/>
          <w:szCs w:val="22"/>
        </w:rPr>
        <w:br/>
      </w:r>
      <w:hyperlink r:id="rId13" w:history="1">
        <w:r>
          <w:rPr>
            <w:rStyle w:val="Hipervnculo"/>
            <w:rFonts w:ascii="Arial" w:hAnsi="Arial" w:cs="Arial"/>
            <w:color w:val="auto"/>
            <w:sz w:val="22"/>
            <w:szCs w:val="22"/>
          </w:rPr>
          <w:t>Vea más</w:t>
        </w:r>
      </w:hyperlink>
      <w:r>
        <w:rPr>
          <w:rFonts w:ascii="Arial" w:hAnsi="Arial" w:cs="Arial"/>
          <w:sz w:val="22"/>
          <w:szCs w:val="22"/>
        </w:rPr>
        <w:br/>
      </w:r>
      <w:r>
        <w:rPr>
          <w:rFonts w:ascii="Arial" w:hAnsi="Arial" w:cs="Arial"/>
          <w:color w:val="000000"/>
          <w:sz w:val="20"/>
          <w:szCs w:val="20"/>
        </w:rPr>
        <w:br/>
      </w:r>
      <w:r>
        <w:rPr>
          <w:rFonts w:ascii="Arial" w:hAnsi="Arial" w:cs="Arial"/>
          <w:color w:val="000000"/>
          <w:sz w:val="20"/>
          <w:szCs w:val="20"/>
        </w:rPr>
        <w:br/>
      </w:r>
      <w:r>
        <w:rPr>
          <w:rFonts w:ascii="Arial" w:hAnsi="Arial" w:cs="Arial"/>
          <w:color w:val="800000"/>
          <w:sz w:val="20"/>
          <w:szCs w:val="20"/>
        </w:rPr>
        <w:t>_____________________________________________________</w:t>
      </w:r>
      <w:r>
        <w:rPr>
          <w:rFonts w:ascii="Arial" w:hAnsi="Arial" w:cs="Arial"/>
          <w:color w:val="000000"/>
          <w:sz w:val="20"/>
          <w:szCs w:val="20"/>
        </w:rPr>
        <w:br/>
        <w:t>República de Colombia</w:t>
      </w:r>
      <w:r>
        <w:rPr>
          <w:rFonts w:ascii="Arial" w:hAnsi="Arial" w:cs="Arial"/>
          <w:color w:val="000000"/>
          <w:sz w:val="20"/>
          <w:szCs w:val="20"/>
        </w:rPr>
        <w:br/>
        <w:t>Ministerio de Cultura</w:t>
      </w:r>
      <w:r>
        <w:rPr>
          <w:rFonts w:ascii="Arial" w:hAnsi="Arial" w:cs="Arial"/>
          <w:color w:val="000000"/>
          <w:sz w:val="20"/>
          <w:szCs w:val="20"/>
        </w:rPr>
        <w:br/>
        <w:t>Dirección de Cinematografía</w:t>
      </w:r>
      <w:r>
        <w:rPr>
          <w:rFonts w:ascii="Arial" w:hAnsi="Arial" w:cs="Arial"/>
          <w:color w:val="000000"/>
          <w:sz w:val="20"/>
          <w:szCs w:val="20"/>
        </w:rPr>
        <w:br/>
        <w:t>Cra.0 8 No 8-43, Bogotá DC, Colombia</w:t>
      </w:r>
      <w:r>
        <w:rPr>
          <w:rFonts w:ascii="Arial" w:hAnsi="Arial" w:cs="Arial"/>
          <w:color w:val="000000"/>
          <w:sz w:val="20"/>
          <w:szCs w:val="20"/>
        </w:rPr>
        <w:br/>
        <w:t>(571) 3424100,</w:t>
      </w:r>
      <w:r>
        <w:rPr>
          <w:rFonts w:ascii="Arial" w:hAnsi="Arial" w:cs="Arial"/>
          <w:color w:val="000000"/>
          <w:sz w:val="20"/>
          <w:szCs w:val="20"/>
        </w:rPr>
        <w:br/>
      </w:r>
      <w:hyperlink r:id="rId14" w:history="1">
        <w:r>
          <w:rPr>
            <w:rStyle w:val="Hipervnculo"/>
            <w:rFonts w:ascii="Arial" w:hAnsi="Arial" w:cs="Arial"/>
            <w:color w:val="auto"/>
            <w:sz w:val="20"/>
            <w:szCs w:val="20"/>
          </w:rPr>
          <w:t>cine@mincultura.gov.co</w:t>
        </w:r>
      </w:hyperlink>
      <w:r>
        <w:rPr>
          <w:rFonts w:ascii="Arial" w:hAnsi="Arial" w:cs="Arial"/>
          <w:color w:val="000000"/>
          <w:sz w:val="20"/>
          <w:szCs w:val="20"/>
        </w:rPr>
        <w:br/>
      </w:r>
      <w:hyperlink r:id="rId15" w:history="1">
        <w:r>
          <w:rPr>
            <w:rStyle w:val="Hipervnculo"/>
            <w:rFonts w:ascii="Arial" w:hAnsi="Arial" w:cs="Arial"/>
            <w:color w:val="auto"/>
            <w:sz w:val="20"/>
            <w:szCs w:val="20"/>
          </w:rPr>
          <w:t>www.mincultura.gov.co</w:t>
        </w:r>
      </w:hyperlink>
      <w:r>
        <w:rPr>
          <w:rFonts w:ascii="Arial" w:hAnsi="Arial" w:cs="Arial"/>
          <w:sz w:val="20"/>
          <w:szCs w:val="20"/>
        </w:rPr>
        <w:br/>
      </w:r>
      <w:r>
        <w:rPr>
          <w:rFonts w:ascii="Arial" w:hAnsi="Arial" w:cs="Arial"/>
          <w:sz w:val="20"/>
          <w:szCs w:val="20"/>
        </w:rPr>
        <w:br/>
      </w:r>
      <w:r>
        <w:rPr>
          <w:rFonts w:ascii="Arial" w:hAnsi="Arial" w:cs="Arial"/>
          <w:color w:val="000000"/>
          <w:sz w:val="20"/>
          <w:szCs w:val="20"/>
        </w:rPr>
        <w:br/>
      </w:r>
      <w:r>
        <w:rPr>
          <w:rFonts w:ascii="Arial" w:hAnsi="Arial" w:cs="Arial"/>
          <w:b/>
          <w:bCs/>
          <w:color w:val="000000"/>
          <w:sz w:val="20"/>
          <w:szCs w:val="20"/>
        </w:rPr>
        <w:t>______________________________________________________</w:t>
      </w:r>
      <w:r>
        <w:rPr>
          <w:rFonts w:ascii="Arial" w:hAnsi="Arial" w:cs="Arial"/>
          <w:color w:val="000000"/>
          <w:sz w:val="20"/>
          <w:szCs w:val="20"/>
        </w:rPr>
        <w:br/>
      </w:r>
      <w:r>
        <w:rPr>
          <w:rFonts w:ascii="Arial" w:hAnsi="Arial" w:cs="Arial"/>
          <w:color w:val="000000"/>
          <w:sz w:val="20"/>
          <w:szCs w:val="20"/>
        </w:rPr>
        <w:lastRenderedPageBreak/>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p>
    <w:p w:rsidR="009D05D7" w:rsidRDefault="009D05D7" w:rsidP="009D05D7">
      <w:r>
        <w:t> </w:t>
      </w:r>
    </w:p>
    <w:p w:rsidR="009D05D7" w:rsidRDefault="009D05D7" w:rsidP="009D05D7">
      <w:pPr>
        <w:rPr>
          <w:rFonts w:ascii="Calibri" w:hAnsi="Calibri"/>
          <w:sz w:val="22"/>
          <w:szCs w:val="22"/>
          <w:lang w:eastAsia="en-US"/>
        </w:rPr>
      </w:pPr>
    </w:p>
    <w:p w:rsidR="00E202F9" w:rsidRDefault="00E202F9"/>
    <w:sectPr w:rsidR="00E202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5620CB"/>
    <w:rsid w:val="00690266"/>
    <w:rsid w:val="009D05D7"/>
    <w:rsid w:val="00C23EF1"/>
    <w:rsid w:val="00E202F9"/>
    <w:rsid w:val="00EB1AEE"/>
    <w:rsid w:val="00F117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ebastianfestival.com/es/" TargetMode="External"/><Relationship Id="rId13" Type="http://schemas.openxmlformats.org/officeDocument/2006/relationships/hyperlink" Target="https://docs.google.com/a/festicineantioquia.com/forms/d/1XGW-VUUXB-VfTOFV2q9j1_65KnRbQudpRAQHGlZ3DtE/viewform?c=0&amp;w=1"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festicinehuelva.com/" TargetMode="External"/><Relationship Id="rId12" Type="http://schemas.openxmlformats.org/officeDocument/2006/relationships/hyperlink" Target="http://www.bthegap.com/es/beca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programacion@festicinehuelva.com" TargetMode="External"/><Relationship Id="rId11" Type="http://schemas.openxmlformats.org/officeDocument/2006/relationships/hyperlink" Target="http://www.cinealacalle.org/" TargetMode="External"/><Relationship Id="rId5" Type="http://schemas.openxmlformats.org/officeDocument/2006/relationships/hyperlink" Target="http://www.rmff.mx/participantes-rivieralab" TargetMode="External"/><Relationship Id="rId15" Type="http://schemas.openxmlformats.org/officeDocument/2006/relationships/hyperlink" Target="https://www.mincultura.gov.co/" TargetMode="External"/><Relationship Id="rId10" Type="http://schemas.openxmlformats.org/officeDocument/2006/relationships/hyperlink" Target="http://www.cinematecadelcaribe.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habanafilmfestival.com/" TargetMode="External"/><Relationship Id="rId14" Type="http://schemas.openxmlformats.org/officeDocument/2006/relationships/hyperlink" Target="mailto:cine@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H7EN5MXTHQNV-681-171</_dlc_DocId>
    <_dlc_DocIdUrl xmlns="ae9388c0-b1e2-40ea-b6a8-c51c7913cbd2">
      <Url>https://www.mincultura.gov.co/areas/cinematografia/_layouts/DocIdRedir.aspx?ID=H7EN5MXTHQNV-681-171</Url>
      <Description>H7EN5MXTHQNV-681-171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094144-EA5F-4A19-92BA-AFDA892FE32D}"/>
</file>

<file path=customXml/itemProps2.xml><?xml version="1.0" encoding="utf-8"?>
<ds:datastoreItem xmlns:ds="http://schemas.openxmlformats.org/officeDocument/2006/customXml" ds:itemID="{9A2DA5C4-B35A-48FF-A1AA-8A776274F09D}"/>
</file>

<file path=customXml/itemProps3.xml><?xml version="1.0" encoding="utf-8"?>
<ds:datastoreItem xmlns:ds="http://schemas.openxmlformats.org/officeDocument/2006/customXml" ds:itemID="{7399BCB1-0E81-4159-B8F8-871C1794EDB9}"/>
</file>

<file path=customXml/itemProps4.xml><?xml version="1.0" encoding="utf-8"?>
<ds:datastoreItem xmlns:ds="http://schemas.openxmlformats.org/officeDocument/2006/customXml" ds:itemID="{87D2DCFF-9653-4765-9EF1-5A3F72A218A7}"/>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2</cp:revision>
  <dcterms:created xsi:type="dcterms:W3CDTF">2015-05-08T17:31:00Z</dcterms:created>
  <dcterms:modified xsi:type="dcterms:W3CDTF">2015-07-29T22:00:00Z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a4f2aeb0-ff21-4aa2-85aa-58292e6e5614</vt:lpwstr>
  </property>
</Properties>
</file>